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方正姚体" w:hAnsi="宋体" w:eastAsia="方正姚体"/>
          <w:b/>
          <w:color w:val="FF0000"/>
          <w:sz w:val="36"/>
          <w:szCs w:val="36"/>
        </w:rPr>
      </w:pPr>
    </w:p>
    <w:p>
      <w:pPr>
        <w:jc w:val="center"/>
        <w:rPr>
          <w:rFonts w:hint="eastAsia" w:ascii="方正姚体" w:hAnsi="宋体" w:eastAsia="方正姚体"/>
          <w:b/>
          <w:color w:val="FF0000"/>
          <w:sz w:val="36"/>
          <w:szCs w:val="36"/>
        </w:rPr>
      </w:pPr>
    </w:p>
    <w:p>
      <w:pPr>
        <w:jc w:val="center"/>
        <w:rPr>
          <w:rFonts w:hint="eastAsia" w:ascii="方正姚体" w:hAnsi="宋体" w:eastAsia="方正姚体"/>
          <w:b/>
          <w:color w:val="FF0000"/>
          <w:szCs w:val="21"/>
        </w:rPr>
      </w:pPr>
      <w:r>
        <w:rPr>
          <w:rFonts w:hint="eastAsia" w:ascii="方正姚体" w:hAnsi="宋体" w:eastAsia="方正姚体"/>
          <w:b/>
          <w:color w:val="FF0000"/>
          <w:sz w:val="36"/>
          <w:szCs w:val="36"/>
        </w:rPr>
        <w:pict>
          <v:shape id="_x0000_i1026" o:spt="136" type="#_x0000_t136" style="height:47.05pt;width:396.25pt;" fillcolor="#FF0000" filled="t" stroked="f" coordsize="21600,21600" adj="10800">
            <v:path/>
            <v:fill on="t" color2="#FFFFFF" focussize="0,0"/>
            <v:stroke on="f"/>
            <v:imagedata o:title=""/>
            <o:lock v:ext="edit" aspectratio="f"/>
            <v:textpath on="t" fitshape="t" fitpath="t" trim="t" xscale="f" string="长春大学教务处通知" style="font-family:华文中宋;font-size:32pt;v-rotate-letters:f;v-same-letter-heights:t;v-text-align:center;"/>
            <w10:wrap type="none"/>
            <w10:anchorlock/>
          </v:shape>
        </w:pict>
      </w:r>
      <w:bookmarkStart w:id="0" w:name="_GoBack"/>
      <w:bookmarkEnd w:id="0"/>
    </w:p>
    <w:p>
      <w:pPr>
        <w:jc w:val="center"/>
        <w:rPr>
          <w:rFonts w:hint="eastAsia" w:ascii="方正姚体" w:hAnsi="宋体" w:eastAsia="方正姚体"/>
          <w:b/>
          <w:color w:val="FF0000"/>
          <w:sz w:val="30"/>
          <w:szCs w:val="30"/>
        </w:rPr>
      </w:pPr>
    </w:p>
    <w:p>
      <w:pPr>
        <w:ind w:left="-25" w:leftChars="-202" w:hanging="399" w:hangingChars="133"/>
        <w:jc w:val="center"/>
        <w:rPr>
          <w:rFonts w:hint="eastAsia" w:ascii="仿宋_GB2312" w:hAnsi="宋体" w:eastAsia="仿宋_GB2312"/>
          <w:sz w:val="30"/>
          <w:szCs w:val="30"/>
        </w:rPr>
      </w:pPr>
      <w:r>
        <w:rPr>
          <w:rFonts w:hint="eastAsia" w:ascii="仿宋_GB2312" w:hAnsi="宋体" w:eastAsia="仿宋_GB2312"/>
          <w:sz w:val="30"/>
          <w:szCs w:val="30"/>
        </w:rPr>
        <w:t xml:space="preserve">    教务处[</w:t>
      </w:r>
      <w:r>
        <w:rPr>
          <w:rFonts w:hint="eastAsia" w:ascii="仿宋_GB2312" w:hAnsi="宋体" w:eastAsia="仿宋_GB2312"/>
          <w:sz w:val="30"/>
          <w:szCs w:val="30"/>
          <w:lang w:eastAsia="zh-CN"/>
        </w:rPr>
        <w:t>2019</w:t>
      </w:r>
      <w:r>
        <w:rPr>
          <w:rFonts w:hint="eastAsia" w:ascii="仿宋_GB2312" w:hAnsi="宋体" w:eastAsia="仿宋_GB2312"/>
          <w:sz w:val="30"/>
          <w:szCs w:val="30"/>
        </w:rPr>
        <w:t>]</w:t>
      </w:r>
      <w:r>
        <w:rPr>
          <w:rFonts w:hint="eastAsia" w:ascii="仿宋_GB2312" w:hAnsi="宋体" w:eastAsia="仿宋_GB2312"/>
          <w:sz w:val="30"/>
          <w:szCs w:val="30"/>
          <w:lang w:val="en-US" w:eastAsia="zh-CN"/>
        </w:rPr>
        <w:t>36</w:t>
      </w:r>
      <w:r>
        <w:rPr>
          <w:rFonts w:hint="eastAsia" w:ascii="仿宋_GB2312" w:hAnsi="宋体" w:eastAsia="仿宋_GB2312"/>
          <w:sz w:val="30"/>
          <w:szCs w:val="30"/>
        </w:rPr>
        <w:t xml:space="preserve">号 </w:t>
      </w:r>
    </w:p>
    <w:p>
      <w:pPr>
        <w:ind w:leftChars="-202" w:right="-113" w:rightChars="-54" w:hanging="424" w:hangingChars="202"/>
        <w:rPr>
          <w:rFonts w:hint="eastAsia"/>
        </w:rPr>
      </w:pPr>
      <w:r>
        <w:rPr>
          <w:color w:val="FF0000"/>
        </w:rPr>
        <mc:AlternateContent>
          <mc:Choice Requires="wps">
            <w:drawing>
              <wp:anchor distT="0" distB="0" distL="114300" distR="114300" simplePos="0" relativeHeight="251658240" behindDoc="0" locked="0" layoutInCell="1" allowOverlap="1">
                <wp:simplePos x="0" y="0"/>
                <wp:positionH relativeFrom="column">
                  <wp:posOffset>-260350</wp:posOffset>
                </wp:positionH>
                <wp:positionV relativeFrom="paragraph">
                  <wp:posOffset>78105</wp:posOffset>
                </wp:positionV>
                <wp:extent cx="6208395" cy="18415"/>
                <wp:effectExtent l="0" t="9525" r="1905" b="10160"/>
                <wp:wrapNone/>
                <wp:docPr id="1" name="直线 10"/>
                <wp:cNvGraphicFramePr/>
                <a:graphic xmlns:a="http://schemas.openxmlformats.org/drawingml/2006/main">
                  <a:graphicData uri="http://schemas.microsoft.com/office/word/2010/wordprocessingShape">
                    <wps:wsp>
                      <wps:cNvCnPr/>
                      <wps:spPr>
                        <a:xfrm>
                          <a:off x="0" y="0"/>
                          <a:ext cx="6208395" cy="1841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20.5pt;margin-top:6.15pt;height:1.45pt;width:488.85pt;z-index:251658240;mso-width-relative:page;mso-height-relative:page;" filled="f" stroked="t" coordsize="21600,21600" o:gfxdata="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yrmpDaAAAACQEAAA8AAAAAAAAAAQAg&#10;AAAAIgAAAGRycy9kb3ducmV2LnhtbFBLAQIUABQAAAAIAIdO4kAZci5u0wEAAJMDAAAOAAAAAAAA&#10;AAEAIAAAACkBAABkcnMvZTJvRG9jLnhtbFBLBQYAAAAABgAGAFkBAABuBQAAAAA=&#10;">
                <v:fill on="f" focussize="0,0"/>
                <v:stroke weight="1.5pt" color="#FF0000" joinstyle="round"/>
                <v:imagedata o:title=""/>
                <o:lock v:ext="edit" aspectratio="f"/>
              </v:line>
            </w:pict>
          </mc:Fallback>
        </mc:AlternateContent>
      </w:r>
    </w:p>
    <w:p>
      <w:pPr>
        <w:spacing w:line="580" w:lineRule="exact"/>
        <w:ind w:firstLine="419" w:firstLineChars="116"/>
        <w:jc w:val="center"/>
        <w:rPr>
          <w:rFonts w:hint="eastAsia"/>
          <w:b/>
          <w:sz w:val="36"/>
          <w:szCs w:val="36"/>
        </w:rPr>
      </w:pPr>
      <w:r>
        <w:rPr>
          <w:rFonts w:hint="eastAsia"/>
          <w:b/>
          <w:sz w:val="36"/>
          <w:szCs w:val="36"/>
        </w:rPr>
        <w:t>关于</w:t>
      </w:r>
      <w:r>
        <w:rPr>
          <w:rFonts w:hint="eastAsia"/>
          <w:b/>
          <w:sz w:val="36"/>
          <w:szCs w:val="36"/>
          <w:lang w:eastAsia="zh-CN"/>
        </w:rPr>
        <w:t>2019</w:t>
      </w:r>
      <w:r>
        <w:rPr>
          <w:rFonts w:hint="eastAsia"/>
          <w:b/>
          <w:sz w:val="36"/>
          <w:szCs w:val="36"/>
        </w:rPr>
        <w:t>年</w:t>
      </w:r>
      <w:r>
        <w:rPr>
          <w:rFonts w:hint="eastAsia"/>
          <w:b/>
          <w:sz w:val="36"/>
          <w:szCs w:val="36"/>
          <w:lang w:eastAsia="zh-CN"/>
        </w:rPr>
        <w:t>上</w:t>
      </w:r>
      <w:r>
        <w:rPr>
          <w:rFonts w:hint="eastAsia"/>
          <w:b/>
          <w:sz w:val="36"/>
          <w:szCs w:val="36"/>
        </w:rPr>
        <w:t>半年英语应用能力考试（三级）和英语应用能力考试（三级）-口试报名工作的通知</w:t>
      </w:r>
    </w:p>
    <w:p>
      <w:pPr>
        <w:spacing w:line="540" w:lineRule="exact"/>
        <w:ind w:right="10" w:rightChars="5"/>
        <w:jc w:val="center"/>
        <w:rPr>
          <w:rFonts w:hint="eastAsia" w:ascii="仿宋_GB2312" w:eastAsia="仿宋_GB2312"/>
          <w:color w:val="FF0000"/>
          <w:sz w:val="72"/>
          <w:szCs w:val="72"/>
        </w:rPr>
      </w:pPr>
    </w:p>
    <w:p>
      <w:pPr>
        <w:spacing w:line="380" w:lineRule="exact"/>
        <w:rPr>
          <w:rFonts w:hint="eastAsia" w:ascii="仿宋_GB2312" w:eastAsia="仿宋_GB2312"/>
          <w:sz w:val="30"/>
          <w:szCs w:val="30"/>
        </w:rPr>
      </w:pPr>
      <w:r>
        <w:rPr>
          <w:rFonts w:hint="eastAsia" w:ascii="仿宋_GB2312" w:eastAsia="仿宋_GB2312"/>
          <w:sz w:val="30"/>
          <w:szCs w:val="30"/>
        </w:rPr>
        <w:t>各有关学院、学生班级：</w:t>
      </w:r>
    </w:p>
    <w:p>
      <w:pPr>
        <w:pStyle w:val="5"/>
        <w:spacing w:line="500" w:lineRule="exact"/>
        <w:ind w:right="12" w:firstLine="588" w:firstLineChars="196"/>
        <w:rPr>
          <w:rFonts w:hint="eastAsia" w:ascii="仿宋_GB2312" w:hAnsi="宋体" w:eastAsia="仿宋_GB2312"/>
          <w:sz w:val="30"/>
          <w:szCs w:val="30"/>
        </w:rPr>
      </w:pPr>
      <w:r>
        <w:rPr>
          <w:rFonts w:hint="eastAsia" w:ascii="仿宋_GB2312" w:hAnsi="宋体" w:eastAsia="仿宋_GB2312"/>
          <w:sz w:val="30"/>
          <w:szCs w:val="30"/>
        </w:rPr>
        <w:t>根据</w:t>
      </w:r>
      <w:r>
        <w:rPr>
          <w:rFonts w:hint="eastAsia" w:ascii="仿宋_GB2312" w:eastAsia="仿宋_GB2312"/>
          <w:sz w:val="32"/>
          <w:szCs w:val="32"/>
        </w:rPr>
        <w:t>全国高等学校英语应用能力考试委员会办公室及吉林省大学生考试办公室通知精神</w:t>
      </w:r>
      <w:r>
        <w:rPr>
          <w:rFonts w:hint="eastAsia" w:ascii="仿宋_GB2312" w:hAnsi="宋体" w:eastAsia="仿宋_GB2312"/>
          <w:sz w:val="30"/>
          <w:szCs w:val="30"/>
        </w:rPr>
        <w:t>,为做好我校</w:t>
      </w:r>
      <w:r>
        <w:rPr>
          <w:rFonts w:hint="eastAsia" w:ascii="仿宋_GB2312" w:hAnsi="宋体" w:eastAsia="仿宋_GB2312"/>
          <w:sz w:val="30"/>
          <w:szCs w:val="30"/>
          <w:lang w:eastAsia="zh-CN"/>
        </w:rPr>
        <w:t>2019</w:t>
      </w:r>
      <w:r>
        <w:rPr>
          <w:rFonts w:hint="eastAsia" w:ascii="仿宋_GB2312" w:hAnsi="宋体" w:eastAsia="仿宋_GB2312"/>
          <w:sz w:val="30"/>
          <w:szCs w:val="30"/>
        </w:rPr>
        <w:t>年</w:t>
      </w:r>
      <w:r>
        <w:rPr>
          <w:rFonts w:hint="eastAsia" w:ascii="仿宋_GB2312" w:hAnsi="宋体" w:eastAsia="仿宋_GB2312"/>
          <w:sz w:val="30"/>
          <w:szCs w:val="30"/>
          <w:lang w:eastAsia="zh-CN"/>
        </w:rPr>
        <w:t>上</w:t>
      </w:r>
      <w:r>
        <w:rPr>
          <w:rFonts w:hint="eastAsia" w:ascii="仿宋_GB2312" w:hAnsi="宋体" w:eastAsia="仿宋_GB2312"/>
          <w:sz w:val="30"/>
          <w:szCs w:val="30"/>
        </w:rPr>
        <w:t>半年英语应用能力考试（三级）和英语应用能力考试（三级）</w:t>
      </w:r>
      <w:r>
        <w:rPr>
          <w:rFonts w:hint="eastAsia" w:hAnsi="宋体"/>
          <w:b/>
          <w:sz w:val="36"/>
          <w:szCs w:val="36"/>
        </w:rPr>
        <w:t>-</w:t>
      </w:r>
      <w:r>
        <w:rPr>
          <w:rFonts w:hint="eastAsia" w:ascii="仿宋_GB2312" w:hAnsi="宋体" w:eastAsia="仿宋_GB2312"/>
          <w:sz w:val="30"/>
          <w:szCs w:val="30"/>
        </w:rPr>
        <w:t>口试报名工作，现将有关事宜通知如下:</w:t>
      </w:r>
    </w:p>
    <w:p>
      <w:pPr>
        <w:pStyle w:val="5"/>
        <w:spacing w:line="500" w:lineRule="exact"/>
        <w:ind w:right="12" w:firstLine="590" w:firstLineChars="196"/>
        <w:rPr>
          <w:rFonts w:hint="eastAsia" w:ascii="仿宋_GB2312" w:hAnsi="宋体" w:eastAsia="仿宋_GB2312"/>
          <w:b/>
          <w:sz w:val="30"/>
          <w:szCs w:val="30"/>
        </w:rPr>
      </w:pPr>
      <w:r>
        <w:rPr>
          <w:rFonts w:hint="eastAsia" w:ascii="仿宋_GB2312" w:hAnsi="宋体" w:eastAsia="仿宋_GB2312"/>
          <w:b/>
          <w:sz w:val="30"/>
          <w:szCs w:val="30"/>
        </w:rPr>
        <w:t>一、英语应用能力考试（三级）</w:t>
      </w:r>
    </w:p>
    <w:p>
      <w:pPr>
        <w:pStyle w:val="5"/>
        <w:spacing w:line="500" w:lineRule="exact"/>
        <w:ind w:right="12" w:firstLine="588" w:firstLineChars="196"/>
        <w:rPr>
          <w:rFonts w:hint="eastAsia" w:ascii="仿宋_GB2312" w:hAnsi="宋体" w:eastAsia="仿宋_GB2312"/>
          <w:sz w:val="30"/>
          <w:szCs w:val="30"/>
        </w:rPr>
      </w:pPr>
      <w:r>
        <w:rPr>
          <w:rFonts w:hint="eastAsia" w:ascii="仿宋_GB2312" w:hAnsi="宋体" w:eastAsia="仿宋_GB2312"/>
          <w:sz w:val="30"/>
          <w:szCs w:val="30"/>
        </w:rPr>
        <w:t>1.考试时间</w:t>
      </w:r>
    </w:p>
    <w:p>
      <w:pPr>
        <w:pStyle w:val="5"/>
        <w:spacing w:line="500" w:lineRule="exact"/>
        <w:ind w:right="31" w:rightChars="15" w:firstLine="600" w:firstLineChars="200"/>
        <w:rPr>
          <w:rFonts w:hint="eastAsia" w:ascii="仿宋_GB2312" w:hAnsi="宋体" w:eastAsia="仿宋_GB2312"/>
          <w:sz w:val="30"/>
          <w:szCs w:val="30"/>
        </w:rPr>
      </w:pPr>
      <w:r>
        <w:rPr>
          <w:rFonts w:hint="eastAsia" w:ascii="仿宋_GB2312" w:hAnsi="宋体" w:eastAsia="仿宋_GB2312"/>
          <w:sz w:val="30"/>
          <w:szCs w:val="30"/>
        </w:rPr>
        <w:t>英语应用能力考试定于</w:t>
      </w:r>
      <w:r>
        <w:rPr>
          <w:rFonts w:hint="eastAsia" w:ascii="仿宋_GB2312" w:hAnsi="宋体" w:eastAsia="仿宋_GB2312"/>
          <w:sz w:val="30"/>
          <w:szCs w:val="30"/>
          <w:lang w:val="en-US" w:eastAsia="zh-CN"/>
        </w:rPr>
        <w:t>6</w:t>
      </w:r>
      <w:r>
        <w:rPr>
          <w:rFonts w:hint="eastAsia" w:ascii="仿宋_GB2312" w:hAnsi="宋体" w:eastAsia="仿宋_GB2312"/>
          <w:sz w:val="30"/>
          <w:szCs w:val="30"/>
        </w:rPr>
        <w:t>月16日上午09:00-11：00统一进行。</w:t>
      </w:r>
    </w:p>
    <w:p>
      <w:pPr>
        <w:pStyle w:val="5"/>
        <w:spacing w:line="500" w:lineRule="exact"/>
        <w:ind w:right="31" w:rightChars="15" w:firstLine="600" w:firstLineChars="200"/>
        <w:rPr>
          <w:rFonts w:hint="eastAsia" w:ascii="仿宋_GB2312" w:hAnsi="宋体" w:eastAsia="仿宋_GB2312"/>
          <w:sz w:val="30"/>
          <w:szCs w:val="30"/>
        </w:rPr>
      </w:pPr>
      <w:r>
        <w:rPr>
          <w:rFonts w:hint="eastAsia" w:ascii="仿宋_GB2312" w:hAnsi="宋体" w:eastAsia="仿宋_GB2312"/>
          <w:sz w:val="30"/>
          <w:szCs w:val="30"/>
        </w:rPr>
        <w:t>2.报名对象</w:t>
      </w:r>
    </w:p>
    <w:p>
      <w:pPr>
        <w:pStyle w:val="5"/>
        <w:spacing w:line="500" w:lineRule="exact"/>
        <w:ind w:right="31" w:rightChars="15" w:firstLine="600" w:firstLineChars="200"/>
        <w:rPr>
          <w:rFonts w:hint="eastAsia" w:ascii="仿宋_GB2312" w:hAnsi="宋体" w:eastAsia="仿宋_GB2312"/>
          <w:sz w:val="30"/>
          <w:szCs w:val="30"/>
        </w:rPr>
      </w:pPr>
      <w:r>
        <w:rPr>
          <w:rFonts w:hint="eastAsia" w:ascii="仿宋_GB2312" w:hAnsi="宋体" w:eastAsia="仿宋_GB2312"/>
          <w:sz w:val="30"/>
          <w:szCs w:val="30"/>
        </w:rPr>
        <w:t>所有在校研究生、本科生、专科生均可报名参加。</w:t>
      </w:r>
    </w:p>
    <w:p>
      <w:pPr>
        <w:pStyle w:val="5"/>
        <w:spacing w:line="500" w:lineRule="exact"/>
        <w:ind w:right="31" w:rightChars="15" w:firstLine="600" w:firstLineChars="200"/>
        <w:rPr>
          <w:rFonts w:hint="eastAsia" w:ascii="仿宋_GB2312" w:hAnsi="宋体" w:eastAsia="仿宋_GB2312"/>
          <w:sz w:val="30"/>
          <w:szCs w:val="30"/>
        </w:rPr>
      </w:pPr>
      <w:r>
        <w:rPr>
          <w:rFonts w:hint="eastAsia" w:ascii="仿宋_GB2312" w:hAnsi="宋体" w:eastAsia="仿宋_GB2312"/>
          <w:sz w:val="30"/>
          <w:szCs w:val="30"/>
        </w:rPr>
        <w:t>3.报名流程</w:t>
      </w:r>
    </w:p>
    <w:p>
      <w:pPr>
        <w:pStyle w:val="5"/>
        <w:spacing w:line="500" w:lineRule="exact"/>
        <w:ind w:right="31" w:rightChars="15" w:firstLine="600" w:firstLineChars="200"/>
        <w:rPr>
          <w:rFonts w:hint="eastAsia" w:ascii="仿宋_GB2312" w:hAnsi="宋体" w:eastAsia="仿宋_GB2312"/>
          <w:sz w:val="30"/>
          <w:szCs w:val="30"/>
        </w:rPr>
      </w:pPr>
      <w:r>
        <w:rPr>
          <w:rFonts w:hint="eastAsia" w:ascii="仿宋_GB2312" w:hAnsi="宋体" w:eastAsia="仿宋_GB2312"/>
          <w:sz w:val="30"/>
          <w:szCs w:val="30"/>
        </w:rPr>
        <w:t>考生须登陆长春大学教务处网站</w:t>
      </w:r>
      <w:r>
        <w:rPr>
          <w:rFonts w:hint="eastAsia" w:ascii="仿宋_GB2312" w:hAnsi="宋体" w:eastAsia="仿宋_GB2312"/>
          <w:sz w:val="30"/>
          <w:szCs w:val="30"/>
          <w:u w:val="single"/>
        </w:rPr>
        <w:t>（</w:t>
      </w:r>
      <w:r>
        <w:rPr>
          <w:rFonts w:ascii="仿宋_GB2312" w:hAnsi="宋体" w:eastAsia="仿宋_GB2312"/>
          <w:sz w:val="30"/>
          <w:szCs w:val="30"/>
          <w:u w:val="single"/>
        </w:rPr>
        <w:t>http://jwc.ccu.edu.cn/</w:t>
      </w:r>
      <w:r>
        <w:rPr>
          <w:rFonts w:hint="eastAsia" w:ascii="仿宋_GB2312" w:hAnsi="宋体" w:eastAsia="仿宋_GB2312"/>
          <w:sz w:val="30"/>
          <w:szCs w:val="30"/>
          <w:u w:val="single"/>
        </w:rPr>
        <w:t>）</w:t>
      </w:r>
      <w:r>
        <w:rPr>
          <w:rFonts w:hint="eastAsia" w:ascii="仿宋_GB2312" w:hAnsi="宋体" w:eastAsia="仿宋_GB2312"/>
          <w:sz w:val="30"/>
          <w:szCs w:val="30"/>
        </w:rPr>
        <w:t>,在首页上点击“教务管理系统”，进入系统后点击“考试报名”，再点击“社会考试报名”即可进行报名。</w:t>
      </w:r>
    </w:p>
    <w:p>
      <w:pPr>
        <w:pStyle w:val="5"/>
        <w:spacing w:line="500" w:lineRule="exact"/>
        <w:ind w:right="31" w:rightChars="15" w:firstLine="600" w:firstLineChars="200"/>
        <w:rPr>
          <w:rFonts w:hint="eastAsia" w:ascii="仿宋_GB2312" w:hAnsi="宋体" w:eastAsia="仿宋_GB2312"/>
          <w:sz w:val="30"/>
          <w:szCs w:val="30"/>
        </w:rPr>
      </w:pPr>
      <w:r>
        <w:rPr>
          <w:rFonts w:hint="eastAsia" w:ascii="仿宋_GB2312" w:hAnsi="宋体" w:eastAsia="仿宋_GB2312"/>
          <w:sz w:val="30"/>
          <w:szCs w:val="30"/>
        </w:rPr>
        <w:t>4.报名时间</w:t>
      </w:r>
    </w:p>
    <w:p>
      <w:pPr>
        <w:pStyle w:val="5"/>
        <w:spacing w:line="500" w:lineRule="exact"/>
        <w:ind w:right="31" w:rightChars="15" w:firstLine="600" w:firstLineChars="200"/>
        <w:rPr>
          <w:rFonts w:hint="eastAsia" w:ascii="仿宋_GB2312" w:hAnsi="宋体" w:eastAsia="仿宋_GB2312"/>
          <w:sz w:val="30"/>
          <w:szCs w:val="30"/>
        </w:rPr>
      </w:pPr>
      <w:r>
        <w:rPr>
          <w:rFonts w:hint="eastAsia" w:ascii="仿宋_GB2312" w:hAnsi="宋体" w:eastAsia="仿宋_GB2312"/>
          <w:sz w:val="30"/>
          <w:szCs w:val="30"/>
        </w:rPr>
        <w:t>本次考试网上报名时间为</w:t>
      </w:r>
      <w:r>
        <w:rPr>
          <w:rFonts w:hint="eastAsia" w:ascii="仿宋_GB2312" w:hAnsi="宋体" w:eastAsia="仿宋_GB2312"/>
          <w:sz w:val="30"/>
          <w:szCs w:val="30"/>
          <w:lang w:val="en-US" w:eastAsia="zh-CN"/>
        </w:rPr>
        <w:t>3</w:t>
      </w:r>
      <w:r>
        <w:rPr>
          <w:rFonts w:hint="eastAsia" w:ascii="仿宋_GB2312" w:hAnsi="宋体" w:eastAsia="仿宋_GB2312"/>
          <w:sz w:val="30"/>
          <w:szCs w:val="30"/>
        </w:rPr>
        <w:t>月</w:t>
      </w:r>
      <w:r>
        <w:rPr>
          <w:rFonts w:hint="eastAsia" w:ascii="仿宋_GB2312" w:hAnsi="宋体" w:eastAsia="仿宋_GB2312"/>
          <w:sz w:val="30"/>
          <w:szCs w:val="30"/>
          <w:lang w:val="en-US" w:eastAsia="zh-CN"/>
        </w:rPr>
        <w:t>26</w:t>
      </w:r>
      <w:r>
        <w:rPr>
          <w:rFonts w:hint="eastAsia" w:ascii="仿宋_GB2312" w:hAnsi="宋体" w:eastAsia="仿宋_GB2312"/>
          <w:sz w:val="30"/>
          <w:szCs w:val="30"/>
        </w:rPr>
        <w:t>日-</w:t>
      </w:r>
      <w:r>
        <w:rPr>
          <w:rFonts w:hint="eastAsia" w:ascii="仿宋_GB2312" w:hAnsi="宋体" w:eastAsia="仿宋_GB2312"/>
          <w:sz w:val="30"/>
          <w:szCs w:val="30"/>
          <w:lang w:val="en-US" w:eastAsia="zh-CN"/>
        </w:rPr>
        <w:t>4</w:t>
      </w:r>
      <w:r>
        <w:rPr>
          <w:rFonts w:hint="eastAsia" w:ascii="仿宋_GB2312" w:hAnsi="宋体" w:eastAsia="仿宋_GB2312"/>
          <w:sz w:val="30"/>
          <w:szCs w:val="30"/>
        </w:rPr>
        <w:t>月</w:t>
      </w:r>
      <w:r>
        <w:rPr>
          <w:rFonts w:hint="eastAsia" w:ascii="仿宋_GB2312" w:hAnsi="宋体" w:eastAsia="仿宋_GB2312"/>
          <w:sz w:val="30"/>
          <w:szCs w:val="30"/>
          <w:lang w:val="en-US" w:eastAsia="zh-CN"/>
        </w:rPr>
        <w:t>3</w:t>
      </w:r>
      <w:r>
        <w:rPr>
          <w:rFonts w:hint="eastAsia" w:ascii="仿宋_GB2312" w:hAnsi="宋体" w:eastAsia="仿宋_GB2312"/>
          <w:sz w:val="30"/>
          <w:szCs w:val="30"/>
        </w:rPr>
        <w:t>日，全校学生务必在此期间进行网上报名，过期后学校不再办理补报手续。学生在报名过程中请仔细核对个人信息（特别是身份证号）是否正确，如有错误或在报名过程中有其他问题，请直接联系教务处考务科（综C310 ）。</w:t>
      </w:r>
    </w:p>
    <w:p>
      <w:pPr>
        <w:pStyle w:val="5"/>
        <w:spacing w:line="500" w:lineRule="exact"/>
        <w:ind w:right="31" w:rightChars="15" w:firstLine="602" w:firstLineChars="200"/>
        <w:rPr>
          <w:rFonts w:hint="eastAsia" w:ascii="仿宋_GB2312" w:hAnsi="宋体" w:eastAsia="仿宋_GB2312"/>
          <w:b/>
          <w:color w:val="auto"/>
          <w:sz w:val="30"/>
          <w:szCs w:val="30"/>
        </w:rPr>
      </w:pPr>
      <w:r>
        <w:rPr>
          <w:rFonts w:hint="eastAsia" w:ascii="仿宋_GB2312" w:hAnsi="宋体" w:eastAsia="仿宋_GB2312"/>
          <w:b/>
          <w:color w:val="auto"/>
          <w:sz w:val="30"/>
          <w:szCs w:val="30"/>
        </w:rPr>
        <w:t>二、英语应用能力考试（三级）-口试</w:t>
      </w:r>
    </w:p>
    <w:p>
      <w:pPr>
        <w:spacing w:line="510" w:lineRule="exact"/>
        <w:ind w:left="-212" w:leftChars="-101" w:right="10" w:rightChars="5" w:firstLine="600"/>
        <w:rPr>
          <w:rFonts w:hint="eastAsia" w:ascii="仿宋_GB2312" w:eastAsia="仿宋_GB2312"/>
          <w:color w:val="auto"/>
          <w:sz w:val="30"/>
          <w:szCs w:val="30"/>
        </w:rPr>
      </w:pPr>
      <w:r>
        <w:rPr>
          <w:rFonts w:hint="eastAsia" w:ascii="仿宋_GB2312" w:eastAsia="仿宋_GB2312"/>
          <w:color w:val="auto"/>
          <w:sz w:val="30"/>
          <w:szCs w:val="30"/>
        </w:rPr>
        <w:t>1.考试时间</w:t>
      </w:r>
    </w:p>
    <w:p>
      <w:pPr>
        <w:spacing w:line="510" w:lineRule="exact"/>
        <w:ind w:left="-212" w:leftChars="-101" w:right="10" w:rightChars="5"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5</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18</w:t>
      </w:r>
      <w:r>
        <w:rPr>
          <w:rFonts w:hint="eastAsia" w:ascii="仿宋_GB2312" w:eastAsia="仿宋_GB2312"/>
          <w:color w:val="auto"/>
          <w:sz w:val="32"/>
          <w:szCs w:val="32"/>
        </w:rPr>
        <w:t>日（周六）上午8:30分。</w:t>
      </w:r>
    </w:p>
    <w:p>
      <w:pPr>
        <w:spacing w:line="510" w:lineRule="exact"/>
        <w:ind w:left="-212" w:leftChars="-101" w:right="10" w:rightChars="5" w:firstLine="600" w:firstLineChars="200"/>
        <w:rPr>
          <w:rFonts w:hint="eastAsia" w:ascii="仿宋_GB2312" w:eastAsia="仿宋_GB2312"/>
          <w:color w:val="auto"/>
          <w:sz w:val="30"/>
          <w:szCs w:val="30"/>
        </w:rPr>
      </w:pPr>
      <w:r>
        <w:rPr>
          <w:rFonts w:hint="eastAsia" w:ascii="仿宋_GB2312" w:eastAsia="仿宋_GB2312"/>
          <w:color w:val="auto"/>
          <w:sz w:val="30"/>
          <w:szCs w:val="30"/>
        </w:rPr>
        <w:t>2.考试内容</w:t>
      </w:r>
    </w:p>
    <w:p>
      <w:pPr>
        <w:spacing w:line="510" w:lineRule="exact"/>
        <w:ind w:left="-212" w:leftChars="-101" w:right="10" w:rightChars="5" w:firstLine="600" w:firstLineChars="200"/>
        <w:rPr>
          <w:rFonts w:hint="eastAsia" w:ascii="仿宋_GB2312" w:eastAsia="仿宋_GB2312"/>
          <w:sz w:val="30"/>
          <w:szCs w:val="30"/>
        </w:rPr>
      </w:pPr>
      <w:r>
        <w:rPr>
          <w:rFonts w:hint="eastAsia" w:ascii="仿宋_GB2312" w:eastAsia="仿宋_GB2312"/>
          <w:sz w:val="30"/>
          <w:szCs w:val="30"/>
        </w:rPr>
        <w:t>在日常交际与未来工作中，进行业务交际需要的实用性口头语言，以后者为重点。</w:t>
      </w:r>
    </w:p>
    <w:p>
      <w:pPr>
        <w:spacing w:line="510" w:lineRule="exact"/>
        <w:ind w:left="-212" w:leftChars="-101" w:right="10" w:rightChars="5" w:firstLine="600" w:firstLineChars="200"/>
        <w:rPr>
          <w:rFonts w:hint="eastAsia" w:ascii="仿宋_GB2312" w:eastAsia="仿宋_GB2312"/>
          <w:sz w:val="30"/>
          <w:szCs w:val="30"/>
        </w:rPr>
      </w:pPr>
      <w:r>
        <w:rPr>
          <w:rFonts w:hint="eastAsia" w:ascii="仿宋_GB2312" w:eastAsia="仿宋_GB2312"/>
          <w:sz w:val="30"/>
          <w:szCs w:val="30"/>
        </w:rPr>
        <w:t>3.考试方式</w:t>
      </w:r>
    </w:p>
    <w:p>
      <w:pPr>
        <w:spacing w:line="510" w:lineRule="exact"/>
        <w:ind w:left="-212" w:leftChars="-101" w:right="10" w:rightChars="5" w:firstLine="600" w:firstLineChars="200"/>
        <w:rPr>
          <w:rFonts w:hint="eastAsia" w:ascii="仿宋_GB2312" w:eastAsia="仿宋_GB2312"/>
          <w:sz w:val="30"/>
          <w:szCs w:val="30"/>
        </w:rPr>
      </w:pPr>
      <w:r>
        <w:rPr>
          <w:rFonts w:hint="eastAsia" w:ascii="仿宋_GB2312" w:eastAsia="仿宋_GB2312"/>
          <w:sz w:val="30"/>
          <w:szCs w:val="30"/>
        </w:rPr>
        <w:t>以计算机辅助方式在多媒体教室采用人机对话形式施考。</w:t>
      </w:r>
    </w:p>
    <w:p>
      <w:pPr>
        <w:spacing w:line="510" w:lineRule="atLeast"/>
        <w:ind w:left="-212" w:leftChars="-101" w:right="10" w:rightChars="5" w:firstLine="600" w:firstLineChars="200"/>
        <w:rPr>
          <w:rFonts w:hint="eastAsia" w:ascii="仿宋_GB2312" w:eastAsia="仿宋_GB2312"/>
          <w:sz w:val="30"/>
          <w:szCs w:val="30"/>
        </w:rPr>
      </w:pPr>
      <w:r>
        <w:rPr>
          <w:rFonts w:hint="eastAsia" w:ascii="仿宋_GB2312" w:eastAsia="仿宋_GB2312"/>
          <w:sz w:val="30"/>
          <w:szCs w:val="30"/>
        </w:rPr>
        <w:t>4.考试地点</w:t>
      </w:r>
    </w:p>
    <w:p>
      <w:pPr>
        <w:spacing w:line="510" w:lineRule="exact"/>
        <w:ind w:left="-212" w:leftChars="-101" w:right="10" w:rightChars="5" w:firstLine="600" w:firstLineChars="200"/>
        <w:rPr>
          <w:rFonts w:hint="eastAsia" w:ascii="仿宋_GB2312" w:eastAsia="仿宋_GB2312"/>
          <w:sz w:val="30"/>
          <w:szCs w:val="30"/>
        </w:rPr>
      </w:pPr>
      <w:r>
        <w:rPr>
          <w:rFonts w:hint="eastAsia" w:ascii="仿宋_GB2312" w:eastAsia="仿宋_GB2312"/>
          <w:sz w:val="30"/>
          <w:szCs w:val="30"/>
        </w:rPr>
        <w:t>根据报名人数情况，安排在已设立的考点：⑴延边大学，⑵四平职业大学，⑶吉林交通职业技术学院，⑷长春汽车工业高等专科学校，⑸长春职业技术学院，⑹东北师大人文学院，⑺长春大学旅游学院，⑻吉林工业职业技术学院，⑼吉林工程职业学院，⑽吉林司法警官职业学院，⑾长春科技学院，⑿长春信息技术职业学院，⒀吉林警察学院,⒁辽源职业技术学院,⒂吉林城市职业技术学院等15个考点。</w:t>
      </w:r>
    </w:p>
    <w:p>
      <w:pPr>
        <w:spacing w:line="510" w:lineRule="exact"/>
        <w:ind w:left="-212" w:leftChars="-101" w:right="10" w:rightChars="5" w:firstLine="600" w:firstLineChars="200"/>
        <w:rPr>
          <w:rFonts w:hint="eastAsia" w:ascii="仿宋_GB2312" w:eastAsia="仿宋_GB2312"/>
          <w:sz w:val="30"/>
          <w:szCs w:val="30"/>
        </w:rPr>
      </w:pPr>
      <w:r>
        <w:rPr>
          <w:rFonts w:hint="eastAsia" w:ascii="仿宋_GB2312" w:eastAsia="仿宋_GB2312"/>
          <w:sz w:val="30"/>
          <w:szCs w:val="30"/>
        </w:rPr>
        <w:t>5.报名对象及条件</w:t>
      </w:r>
    </w:p>
    <w:p>
      <w:pPr>
        <w:spacing w:line="510" w:lineRule="exact"/>
        <w:ind w:left="-212" w:leftChars="-101" w:right="10" w:rightChars="5" w:firstLine="600" w:firstLineChars="200"/>
        <w:rPr>
          <w:rFonts w:hint="eastAsia" w:ascii="仿宋_GB2312" w:eastAsia="仿宋_GB2312"/>
          <w:sz w:val="30"/>
          <w:szCs w:val="30"/>
        </w:rPr>
      </w:pPr>
      <w:r>
        <w:rPr>
          <w:rFonts w:hint="eastAsia" w:ascii="仿宋_GB2312" w:eastAsia="仿宋_GB2312"/>
          <w:sz w:val="30"/>
          <w:szCs w:val="30"/>
        </w:rPr>
        <w:t>学完规定的英语课程，“高等学校英语应用能力考试”笔试成绩（A、B级）取得合格证书的学生。没有取得合格证书但对口语考试有兴趣的学生也可参加考试。</w:t>
      </w:r>
    </w:p>
    <w:p>
      <w:pPr>
        <w:spacing w:line="510" w:lineRule="exact"/>
        <w:ind w:left="-212" w:leftChars="-101" w:right="10" w:rightChars="5" w:firstLine="600" w:firstLineChars="200"/>
        <w:rPr>
          <w:rFonts w:hint="eastAsia" w:ascii="仿宋_GB2312" w:eastAsia="仿宋_GB2312"/>
          <w:sz w:val="30"/>
          <w:szCs w:val="30"/>
        </w:rPr>
      </w:pPr>
      <w:r>
        <w:rPr>
          <w:rFonts w:hint="eastAsia" w:ascii="仿宋_GB2312" w:eastAsia="仿宋_GB2312"/>
          <w:sz w:val="30"/>
          <w:szCs w:val="30"/>
        </w:rPr>
        <w:t>6.报名方法</w:t>
      </w:r>
    </w:p>
    <w:p>
      <w:pPr>
        <w:spacing w:line="510" w:lineRule="exact"/>
        <w:ind w:left="-212" w:leftChars="-101" w:right="10" w:rightChars="5" w:firstLine="600" w:firstLineChars="200"/>
        <w:rPr>
          <w:rFonts w:hint="eastAsia" w:ascii="仿宋_GB2312" w:eastAsia="仿宋_GB2312"/>
          <w:sz w:val="30"/>
          <w:szCs w:val="30"/>
        </w:rPr>
      </w:pPr>
      <w:r>
        <w:rPr>
          <w:rFonts w:hint="eastAsia" w:ascii="仿宋_GB2312" w:eastAsia="仿宋_GB2312"/>
          <w:sz w:val="30"/>
          <w:szCs w:val="30"/>
        </w:rPr>
        <w:t>报名的同学直接到</w:t>
      </w:r>
      <w:r>
        <w:rPr>
          <w:rFonts w:hint="eastAsia" w:ascii="仿宋_GB2312" w:eastAsia="仿宋_GB2312"/>
          <w:b/>
          <w:sz w:val="30"/>
          <w:szCs w:val="30"/>
          <w:u w:val="single"/>
        </w:rPr>
        <w:t>考务科（综C310）</w:t>
      </w:r>
      <w:r>
        <w:rPr>
          <w:rFonts w:hint="eastAsia" w:ascii="仿宋_GB2312" w:eastAsia="仿宋_GB2312"/>
          <w:sz w:val="30"/>
          <w:szCs w:val="30"/>
        </w:rPr>
        <w:t>现场报名。</w:t>
      </w:r>
    </w:p>
    <w:p>
      <w:pPr>
        <w:spacing w:line="510" w:lineRule="exact"/>
        <w:ind w:left="-212" w:leftChars="-101" w:right="10" w:rightChars="5" w:firstLine="600" w:firstLineChars="200"/>
        <w:rPr>
          <w:rFonts w:hint="eastAsia" w:ascii="仿宋_GB2312" w:eastAsia="仿宋_GB2312"/>
          <w:sz w:val="30"/>
          <w:szCs w:val="30"/>
        </w:rPr>
      </w:pPr>
      <w:r>
        <w:rPr>
          <w:rFonts w:hint="eastAsia" w:ascii="仿宋_GB2312" w:eastAsia="仿宋_GB2312"/>
          <w:sz w:val="30"/>
          <w:szCs w:val="30"/>
        </w:rPr>
        <w:t>7.报名时间</w:t>
      </w:r>
    </w:p>
    <w:p>
      <w:pPr>
        <w:pStyle w:val="5"/>
        <w:spacing w:line="500" w:lineRule="exact"/>
        <w:ind w:right="31" w:rightChars="15" w:firstLine="600" w:firstLineChars="200"/>
        <w:rPr>
          <w:rFonts w:hint="eastAsia" w:ascii="仿宋_GB2312" w:hAnsi="宋体" w:eastAsia="仿宋_GB2312"/>
          <w:b/>
          <w:sz w:val="30"/>
          <w:szCs w:val="30"/>
        </w:rPr>
      </w:pPr>
      <w:r>
        <w:rPr>
          <w:rFonts w:hint="eastAsia" w:ascii="仿宋_GB2312" w:eastAsia="仿宋_GB2312"/>
          <w:sz w:val="30"/>
          <w:szCs w:val="30"/>
        </w:rPr>
        <w:t>本次考试报名时间为</w:t>
      </w:r>
      <w:r>
        <w:rPr>
          <w:rFonts w:hint="eastAsia" w:ascii="仿宋_GB2312" w:hAnsi="宋体" w:eastAsia="仿宋_GB2312"/>
          <w:sz w:val="30"/>
          <w:szCs w:val="30"/>
          <w:lang w:val="en-US" w:eastAsia="zh-CN"/>
        </w:rPr>
        <w:t>3</w:t>
      </w:r>
      <w:r>
        <w:rPr>
          <w:rFonts w:hint="eastAsia" w:ascii="仿宋_GB2312" w:hAnsi="宋体" w:eastAsia="仿宋_GB2312"/>
          <w:sz w:val="30"/>
          <w:szCs w:val="30"/>
        </w:rPr>
        <w:t>月</w:t>
      </w:r>
      <w:r>
        <w:rPr>
          <w:rFonts w:hint="eastAsia" w:ascii="仿宋_GB2312" w:hAnsi="宋体" w:eastAsia="仿宋_GB2312"/>
          <w:sz w:val="30"/>
          <w:szCs w:val="30"/>
          <w:lang w:val="en-US" w:eastAsia="zh-CN"/>
        </w:rPr>
        <w:t>26</w:t>
      </w:r>
      <w:r>
        <w:rPr>
          <w:rFonts w:hint="eastAsia" w:ascii="仿宋_GB2312" w:hAnsi="宋体" w:eastAsia="仿宋_GB2312"/>
          <w:sz w:val="30"/>
          <w:szCs w:val="30"/>
        </w:rPr>
        <w:t>日-</w:t>
      </w:r>
      <w:r>
        <w:rPr>
          <w:rFonts w:hint="eastAsia" w:ascii="仿宋_GB2312" w:hAnsi="宋体" w:eastAsia="仿宋_GB2312"/>
          <w:sz w:val="30"/>
          <w:szCs w:val="30"/>
          <w:lang w:val="en-US" w:eastAsia="zh-CN"/>
        </w:rPr>
        <w:t>4</w:t>
      </w:r>
      <w:r>
        <w:rPr>
          <w:rFonts w:hint="eastAsia" w:ascii="仿宋_GB2312" w:hAnsi="宋体" w:eastAsia="仿宋_GB2312"/>
          <w:sz w:val="30"/>
          <w:szCs w:val="30"/>
        </w:rPr>
        <w:t>月</w:t>
      </w:r>
      <w:r>
        <w:rPr>
          <w:rFonts w:hint="eastAsia" w:ascii="仿宋_GB2312" w:hAnsi="宋体" w:eastAsia="仿宋_GB2312"/>
          <w:sz w:val="30"/>
          <w:szCs w:val="30"/>
          <w:lang w:val="en-US" w:eastAsia="zh-CN"/>
        </w:rPr>
        <w:t>3</w:t>
      </w:r>
      <w:r>
        <w:rPr>
          <w:rFonts w:hint="eastAsia" w:ascii="仿宋_GB2312" w:hAnsi="宋体" w:eastAsia="仿宋_GB2312"/>
          <w:sz w:val="30"/>
          <w:szCs w:val="30"/>
        </w:rPr>
        <w:t>日</w:t>
      </w:r>
      <w:r>
        <w:rPr>
          <w:rFonts w:hint="eastAsia" w:ascii="仿宋_GB2312" w:eastAsia="仿宋_GB2312"/>
          <w:sz w:val="30"/>
          <w:szCs w:val="30"/>
        </w:rPr>
        <w:t>（节假日除外），逾期学校不再办理补报手续。</w:t>
      </w:r>
    </w:p>
    <w:p>
      <w:pPr>
        <w:pStyle w:val="5"/>
        <w:spacing w:line="500" w:lineRule="exact"/>
        <w:ind w:right="31" w:rightChars="15" w:firstLine="556"/>
        <w:rPr>
          <w:rFonts w:hint="eastAsia" w:ascii="仿宋_GB2312" w:hAnsi="宋体" w:eastAsia="仿宋_GB2312"/>
          <w:b/>
          <w:sz w:val="30"/>
          <w:szCs w:val="30"/>
        </w:rPr>
      </w:pPr>
      <w:r>
        <w:rPr>
          <w:rFonts w:hint="eastAsia" w:ascii="仿宋_GB2312" w:hAnsi="宋体" w:eastAsia="仿宋_GB2312"/>
          <w:b/>
          <w:sz w:val="30"/>
          <w:szCs w:val="30"/>
        </w:rPr>
        <w:t>三、考试报名收费标准</w:t>
      </w:r>
    </w:p>
    <w:p>
      <w:pPr>
        <w:pStyle w:val="5"/>
        <w:spacing w:line="500" w:lineRule="exact"/>
        <w:ind w:right="31" w:rightChars="15" w:firstLine="600" w:firstLineChars="200"/>
        <w:rPr>
          <w:rFonts w:hint="eastAsia" w:ascii="仿宋_GB2312" w:hAnsi="宋体" w:eastAsia="仿宋_GB2312"/>
          <w:sz w:val="30"/>
          <w:szCs w:val="30"/>
        </w:rPr>
      </w:pPr>
      <w:r>
        <w:rPr>
          <w:rFonts w:hint="eastAsia" w:ascii="仿宋_GB2312" w:hAnsi="宋体" w:eastAsia="仿宋_GB2312"/>
          <w:sz w:val="30"/>
          <w:szCs w:val="30"/>
        </w:rPr>
        <w:t>按照《</w:t>
      </w:r>
      <w:r>
        <w:rPr>
          <w:rFonts w:hint="eastAsia" w:ascii="仿宋_GB2312" w:eastAsia="仿宋_GB2312"/>
          <w:sz w:val="30"/>
          <w:szCs w:val="30"/>
        </w:rPr>
        <w:t>吉林省物价局、吉林省财政厅吉省价综联字〔2009〕179号文件》</w:t>
      </w:r>
      <w:r>
        <w:rPr>
          <w:rFonts w:hint="eastAsia" w:ascii="仿宋_GB2312" w:hAnsi="宋体" w:eastAsia="仿宋_GB2312"/>
          <w:sz w:val="30"/>
          <w:szCs w:val="30"/>
        </w:rPr>
        <w:t>的规定，参加英语应用能力考试（PETA）、英语应用能力考试-口试的考生每人每次报考时交纳报考费30元。</w:t>
      </w:r>
    </w:p>
    <w:p>
      <w:pPr>
        <w:pStyle w:val="5"/>
        <w:spacing w:line="500" w:lineRule="exact"/>
        <w:ind w:right="31" w:rightChars="15" w:firstLine="556"/>
        <w:rPr>
          <w:rFonts w:hint="eastAsia" w:ascii="仿宋_GB2312" w:hAnsi="宋体" w:eastAsia="仿宋_GB2312"/>
          <w:b/>
          <w:sz w:val="30"/>
          <w:szCs w:val="30"/>
        </w:rPr>
      </w:pPr>
      <w:r>
        <w:rPr>
          <w:rFonts w:hint="eastAsia" w:ascii="仿宋_GB2312" w:hAnsi="宋体" w:eastAsia="仿宋_GB2312"/>
          <w:b/>
          <w:sz w:val="30"/>
          <w:szCs w:val="30"/>
        </w:rPr>
        <w:t>四、信息核对及缴费</w:t>
      </w:r>
    </w:p>
    <w:p>
      <w:pPr>
        <w:pStyle w:val="5"/>
        <w:spacing w:line="500" w:lineRule="exact"/>
        <w:ind w:right="31" w:rightChars="15" w:firstLine="556"/>
        <w:rPr>
          <w:rFonts w:hint="eastAsia" w:ascii="仿宋_GB2312" w:hAnsi="宋体" w:eastAsia="仿宋_GB2312"/>
          <w:sz w:val="30"/>
          <w:szCs w:val="30"/>
        </w:rPr>
      </w:pPr>
      <w:r>
        <w:rPr>
          <w:rFonts w:hint="eastAsia" w:ascii="仿宋_GB2312" w:hAnsi="宋体" w:eastAsia="仿宋_GB2312"/>
          <w:sz w:val="30"/>
          <w:szCs w:val="30"/>
        </w:rPr>
        <w:t>英语应用能力考试（三级）：学校将打印出</w:t>
      </w:r>
      <w:r>
        <w:rPr>
          <w:rFonts w:hint="eastAsia" w:ascii="仿宋_GB2312" w:hAnsi="宋体" w:eastAsia="仿宋_GB2312"/>
          <w:color w:val="000000"/>
          <w:sz w:val="30"/>
          <w:szCs w:val="30"/>
        </w:rPr>
        <w:t>《考生信息确认单》，</w:t>
      </w:r>
      <w:r>
        <w:rPr>
          <w:rFonts w:hint="eastAsia" w:ascii="仿宋_GB2312" w:hAnsi="宋体" w:eastAsia="仿宋_GB2312"/>
          <w:sz w:val="30"/>
          <w:szCs w:val="30"/>
        </w:rPr>
        <w:t>考生核对报名信息签字后表明生效。学生以班级为单位将校对单和报考费交齐、核准后于</w:t>
      </w:r>
      <w:r>
        <w:rPr>
          <w:rFonts w:hint="eastAsia" w:ascii="仿宋_GB2312" w:hAnsi="宋体" w:eastAsia="仿宋_GB2312"/>
          <w:sz w:val="30"/>
          <w:szCs w:val="30"/>
          <w:u w:val="single"/>
          <w:lang w:val="en-US" w:eastAsia="zh-CN"/>
        </w:rPr>
        <w:t>4</w:t>
      </w:r>
      <w:r>
        <w:rPr>
          <w:rFonts w:hint="eastAsia" w:ascii="仿宋_GB2312" w:hAnsi="宋体" w:eastAsia="仿宋_GB2312"/>
          <w:sz w:val="30"/>
          <w:szCs w:val="30"/>
          <w:u w:val="single"/>
        </w:rPr>
        <w:t>月</w:t>
      </w:r>
      <w:r>
        <w:rPr>
          <w:rFonts w:hint="eastAsia" w:ascii="仿宋_GB2312" w:hAnsi="宋体" w:eastAsia="仿宋_GB2312"/>
          <w:sz w:val="30"/>
          <w:szCs w:val="30"/>
          <w:u w:val="single"/>
          <w:lang w:val="en-US" w:eastAsia="zh-CN"/>
        </w:rPr>
        <w:t>4</w:t>
      </w:r>
      <w:r>
        <w:rPr>
          <w:rFonts w:hint="eastAsia" w:ascii="仿宋_GB2312" w:hAnsi="宋体" w:eastAsia="仿宋_GB2312"/>
          <w:sz w:val="30"/>
          <w:szCs w:val="30"/>
          <w:u w:val="single"/>
        </w:rPr>
        <w:t>日（星期</w:t>
      </w:r>
      <w:r>
        <w:rPr>
          <w:rFonts w:hint="eastAsia" w:ascii="仿宋_GB2312" w:hAnsi="宋体" w:eastAsia="仿宋_GB2312"/>
          <w:sz w:val="30"/>
          <w:szCs w:val="30"/>
          <w:u w:val="single"/>
          <w:lang w:eastAsia="zh-CN"/>
        </w:rPr>
        <w:t>四</w:t>
      </w:r>
      <w:r>
        <w:rPr>
          <w:rFonts w:hint="eastAsia" w:ascii="仿宋_GB2312" w:hAnsi="宋体" w:eastAsia="仿宋_GB2312"/>
          <w:sz w:val="30"/>
          <w:szCs w:val="30"/>
          <w:u w:val="single"/>
        </w:rPr>
        <w:t>）</w:t>
      </w:r>
      <w:r>
        <w:rPr>
          <w:rFonts w:hint="eastAsia" w:ascii="仿宋_GB2312" w:hAnsi="宋体" w:eastAsia="仿宋_GB2312"/>
          <w:sz w:val="30"/>
          <w:szCs w:val="30"/>
        </w:rPr>
        <w:t>前交报所在学院办公室,请各学院办公室核准、汇总后,务必于</w:t>
      </w:r>
      <w:r>
        <w:rPr>
          <w:rFonts w:hint="eastAsia" w:ascii="仿宋_GB2312" w:hAnsi="宋体" w:eastAsia="仿宋_GB2312"/>
          <w:sz w:val="30"/>
          <w:szCs w:val="30"/>
          <w:u w:val="single"/>
          <w:lang w:val="en-US" w:eastAsia="zh-CN"/>
        </w:rPr>
        <w:t>4</w:t>
      </w:r>
      <w:r>
        <w:rPr>
          <w:rFonts w:hint="eastAsia" w:ascii="仿宋_GB2312" w:hAnsi="宋体" w:eastAsia="仿宋_GB2312"/>
          <w:sz w:val="30"/>
          <w:szCs w:val="30"/>
          <w:u w:val="single"/>
        </w:rPr>
        <w:t>月</w:t>
      </w:r>
      <w:r>
        <w:rPr>
          <w:rFonts w:hint="eastAsia" w:ascii="仿宋_GB2312" w:hAnsi="宋体" w:eastAsia="仿宋_GB2312"/>
          <w:sz w:val="30"/>
          <w:szCs w:val="30"/>
          <w:u w:val="single"/>
          <w:lang w:val="en-US" w:eastAsia="zh-CN"/>
        </w:rPr>
        <w:t>4</w:t>
      </w:r>
      <w:r>
        <w:rPr>
          <w:rFonts w:hint="eastAsia" w:ascii="仿宋_GB2312" w:hAnsi="宋体" w:eastAsia="仿宋_GB2312"/>
          <w:sz w:val="30"/>
          <w:szCs w:val="30"/>
          <w:u w:val="single"/>
        </w:rPr>
        <w:t>日（星期四）</w:t>
      </w:r>
      <w:r>
        <w:rPr>
          <w:rFonts w:hint="eastAsia" w:ascii="仿宋_GB2312" w:hAnsi="宋体" w:eastAsia="仿宋_GB2312"/>
          <w:sz w:val="30"/>
          <w:szCs w:val="30"/>
        </w:rPr>
        <w:t>将本学院各班级</w:t>
      </w:r>
      <w:r>
        <w:rPr>
          <w:rFonts w:hint="eastAsia" w:ascii="仿宋_GB2312" w:hAnsi="宋体" w:eastAsia="仿宋_GB2312"/>
          <w:color w:val="000000"/>
          <w:sz w:val="30"/>
          <w:szCs w:val="30"/>
        </w:rPr>
        <w:t>考生信息确认单</w:t>
      </w:r>
      <w:r>
        <w:rPr>
          <w:rFonts w:hint="eastAsia" w:ascii="仿宋_GB2312" w:hAnsi="宋体" w:eastAsia="仿宋_GB2312"/>
          <w:sz w:val="30"/>
          <w:szCs w:val="30"/>
        </w:rPr>
        <w:t>交到教务处考务科、考试费交到财务处。</w:t>
      </w:r>
    </w:p>
    <w:p>
      <w:pPr>
        <w:pStyle w:val="5"/>
        <w:spacing w:line="500" w:lineRule="exact"/>
        <w:ind w:right="31" w:rightChars="15" w:firstLine="602" w:firstLineChars="200"/>
        <w:rPr>
          <w:rFonts w:hint="eastAsia" w:ascii="仿宋_GB2312" w:eastAsia="仿宋_GB2312"/>
          <w:b/>
          <w:sz w:val="30"/>
          <w:szCs w:val="30"/>
        </w:rPr>
      </w:pPr>
      <w:r>
        <w:rPr>
          <w:rFonts w:hint="eastAsia" w:ascii="仿宋_GB2312" w:hAnsi="宋体" w:eastAsia="仿宋_GB2312"/>
          <w:b/>
          <w:sz w:val="30"/>
          <w:szCs w:val="30"/>
        </w:rPr>
        <w:t>五、如有其它不明事项，请打电话85250081向考务科咨询。</w:t>
      </w:r>
    </w:p>
    <w:p>
      <w:pPr>
        <w:spacing w:line="360" w:lineRule="exact"/>
        <w:ind w:right="31" w:rightChars="15"/>
        <w:rPr>
          <w:rFonts w:hint="eastAsia" w:ascii="仿宋_GB2312" w:hAnsi="宋体" w:eastAsia="仿宋_GB2312"/>
          <w:sz w:val="30"/>
          <w:szCs w:val="30"/>
        </w:rPr>
      </w:pPr>
      <w:r>
        <w:rPr>
          <w:rFonts w:hint="eastAsia" w:ascii="仿宋_GB2312" w:hAnsi="宋体" w:eastAsia="仿宋_GB2312"/>
          <w:sz w:val="30"/>
          <w:szCs w:val="30"/>
        </w:rPr>
        <w:t xml:space="preserve">                                        </w:t>
      </w:r>
    </w:p>
    <w:p>
      <w:pPr>
        <w:spacing w:line="360" w:lineRule="exact"/>
        <w:ind w:right="31" w:rightChars="15"/>
        <w:rPr>
          <w:rFonts w:hint="eastAsia" w:ascii="仿宋_GB2312" w:hAnsi="宋体" w:eastAsia="仿宋_GB2312"/>
          <w:sz w:val="30"/>
          <w:szCs w:val="30"/>
        </w:rPr>
      </w:pPr>
      <w:r>
        <w:rPr>
          <w:rFonts w:hint="eastAsia" w:ascii="仿宋_GB2312" w:hAnsi="宋体" w:eastAsia="仿宋_GB2312"/>
          <w:sz w:val="30"/>
          <w:szCs w:val="30"/>
        </w:rPr>
        <w:t xml:space="preserve">                                   </w:t>
      </w:r>
    </w:p>
    <w:p>
      <w:pPr>
        <w:spacing w:line="360" w:lineRule="exact"/>
        <w:ind w:right="31" w:rightChars="15"/>
        <w:rPr>
          <w:rFonts w:hint="eastAsia" w:ascii="仿宋_GB2312" w:hAnsi="宋体" w:eastAsia="仿宋_GB2312"/>
          <w:sz w:val="30"/>
          <w:szCs w:val="30"/>
        </w:rPr>
      </w:pPr>
    </w:p>
    <w:p>
      <w:pPr>
        <w:spacing w:line="360" w:lineRule="exact"/>
        <w:ind w:right="31" w:rightChars="15"/>
        <w:rPr>
          <w:rFonts w:hint="eastAsia" w:ascii="仿宋_GB2312" w:hAnsi="宋体" w:eastAsia="仿宋_GB2312"/>
          <w:sz w:val="30"/>
          <w:szCs w:val="30"/>
        </w:rPr>
      </w:pPr>
    </w:p>
    <w:p>
      <w:pPr>
        <w:spacing w:line="360" w:lineRule="exact"/>
        <w:ind w:right="31" w:rightChars="15"/>
        <w:rPr>
          <w:rFonts w:hint="eastAsia" w:ascii="仿宋_GB2312" w:hAnsi="宋体" w:eastAsia="仿宋_GB2312"/>
          <w:sz w:val="30"/>
          <w:szCs w:val="30"/>
        </w:rPr>
      </w:pPr>
    </w:p>
    <w:p>
      <w:pPr>
        <w:spacing w:line="360" w:lineRule="exact"/>
        <w:ind w:right="31" w:rightChars="15"/>
        <w:rPr>
          <w:rFonts w:hint="eastAsia" w:ascii="仿宋_GB2312" w:hAnsi="宋体" w:eastAsia="仿宋_GB2312"/>
          <w:sz w:val="30"/>
          <w:szCs w:val="30"/>
        </w:rPr>
      </w:pPr>
    </w:p>
    <w:p>
      <w:pPr>
        <w:spacing w:line="360" w:lineRule="exact"/>
        <w:ind w:right="31" w:rightChars="15"/>
        <w:rPr>
          <w:rFonts w:hint="eastAsia" w:ascii="仿宋_GB2312" w:hAnsi="宋体" w:eastAsia="仿宋_GB2312"/>
          <w:sz w:val="30"/>
          <w:szCs w:val="30"/>
        </w:rPr>
      </w:pPr>
    </w:p>
    <w:p>
      <w:pPr>
        <w:spacing w:line="360" w:lineRule="exact"/>
        <w:ind w:right="31" w:rightChars="15"/>
        <w:rPr>
          <w:rFonts w:hint="eastAsia" w:ascii="仿宋_GB2312" w:hAnsi="宋体" w:eastAsia="仿宋_GB2312"/>
          <w:sz w:val="30"/>
          <w:szCs w:val="30"/>
        </w:rPr>
      </w:pPr>
    </w:p>
    <w:p>
      <w:pPr>
        <w:spacing w:line="360" w:lineRule="exact"/>
        <w:ind w:right="31" w:rightChars="15"/>
        <w:rPr>
          <w:rFonts w:hint="eastAsia" w:ascii="仿宋_GB2312" w:hAnsi="宋体" w:eastAsia="仿宋_GB2312"/>
          <w:sz w:val="30"/>
          <w:szCs w:val="30"/>
        </w:rPr>
      </w:pPr>
    </w:p>
    <w:p>
      <w:pPr>
        <w:spacing w:line="360" w:lineRule="exact"/>
        <w:ind w:right="31" w:rightChars="15"/>
        <w:rPr>
          <w:rFonts w:hint="eastAsia" w:ascii="仿宋_GB2312" w:hAnsi="宋体" w:eastAsia="仿宋_GB2312"/>
          <w:sz w:val="30"/>
          <w:szCs w:val="30"/>
        </w:rPr>
      </w:pPr>
    </w:p>
    <w:p>
      <w:pPr>
        <w:spacing w:line="360" w:lineRule="exact"/>
        <w:ind w:right="31" w:rightChars="15"/>
        <w:rPr>
          <w:rFonts w:hint="eastAsia" w:ascii="仿宋_GB2312" w:hAnsi="宋体" w:eastAsia="仿宋_GB2312"/>
          <w:sz w:val="30"/>
          <w:szCs w:val="30"/>
        </w:rPr>
      </w:pPr>
    </w:p>
    <w:p>
      <w:pPr>
        <w:spacing w:line="360" w:lineRule="exact"/>
        <w:ind w:right="31" w:rightChars="15"/>
        <w:rPr>
          <w:rFonts w:hint="eastAsia" w:ascii="仿宋_GB2312" w:hAnsi="宋体" w:eastAsia="仿宋_GB2312"/>
          <w:sz w:val="30"/>
          <w:szCs w:val="30"/>
        </w:rPr>
      </w:pPr>
    </w:p>
    <w:p>
      <w:pPr>
        <w:spacing w:line="360" w:lineRule="exact"/>
        <w:ind w:right="31" w:rightChars="15"/>
        <w:rPr>
          <w:rFonts w:hint="eastAsia" w:ascii="仿宋_GB2312" w:hAnsi="宋体" w:eastAsia="仿宋_GB2312"/>
          <w:sz w:val="30"/>
          <w:szCs w:val="30"/>
        </w:rPr>
      </w:pPr>
    </w:p>
    <w:p>
      <w:pPr>
        <w:spacing w:line="360" w:lineRule="exact"/>
        <w:ind w:right="31" w:rightChars="15"/>
        <w:rPr>
          <w:rFonts w:hint="eastAsia" w:ascii="仿宋_GB2312" w:hAnsi="宋体" w:eastAsia="仿宋_GB2312"/>
          <w:sz w:val="30"/>
          <w:szCs w:val="30"/>
        </w:rPr>
      </w:pPr>
    </w:p>
    <w:p>
      <w:pPr>
        <w:spacing w:line="360" w:lineRule="exact"/>
        <w:ind w:right="31" w:rightChars="15"/>
        <w:rPr>
          <w:rFonts w:hint="eastAsia" w:ascii="仿宋_GB2312" w:hAnsi="宋体" w:eastAsia="仿宋_GB2312"/>
          <w:sz w:val="30"/>
          <w:szCs w:val="30"/>
        </w:rPr>
      </w:pPr>
    </w:p>
    <w:p>
      <w:pPr>
        <w:spacing w:line="580" w:lineRule="exact"/>
        <w:ind w:right="10" w:rightChars="5" w:firstLine="6141" w:firstLineChars="2047"/>
        <w:rPr>
          <w:rFonts w:hint="eastAsia" w:ascii="仿宋_GB2312" w:hAnsi="宋体" w:eastAsia="仿宋_GB2312"/>
          <w:sz w:val="30"/>
          <w:szCs w:val="30"/>
        </w:rPr>
      </w:pPr>
      <w:r>
        <w:rPr>
          <w:rFonts w:hint="eastAsia" w:ascii="仿宋_GB2312" w:hAnsi="宋体" w:eastAsia="仿宋_GB2312"/>
          <w:sz w:val="30"/>
          <w:szCs w:val="30"/>
        </w:rPr>
        <w:t>长春大学教务处</w:t>
      </w:r>
    </w:p>
    <w:p>
      <w:pPr>
        <w:spacing w:line="580" w:lineRule="exact"/>
        <w:ind w:right="10" w:rightChars="5" w:firstLine="6150" w:firstLineChars="2050"/>
        <w:rPr>
          <w:rFonts w:hint="eastAsia" w:ascii="仿宋_GB2312" w:hAnsi="宋体" w:eastAsia="仿宋_GB2312"/>
          <w:sz w:val="30"/>
          <w:szCs w:val="30"/>
        </w:rPr>
      </w:pPr>
      <w:r>
        <w:rPr>
          <w:rFonts w:hint="eastAsia" w:ascii="仿宋_GB2312" w:hAnsi="宋体" w:eastAsia="仿宋_GB2312"/>
          <w:sz w:val="30"/>
          <w:szCs w:val="30"/>
          <w:lang w:eastAsia="zh-CN"/>
        </w:rPr>
        <w:t>2019</w:t>
      </w:r>
      <w:r>
        <w:rPr>
          <w:rFonts w:hint="eastAsia" w:ascii="仿宋_GB2312" w:hAnsi="宋体" w:eastAsia="仿宋_GB2312"/>
          <w:sz w:val="30"/>
          <w:szCs w:val="30"/>
        </w:rPr>
        <w:t>年</w:t>
      </w:r>
      <w:r>
        <w:rPr>
          <w:rFonts w:hint="eastAsia" w:ascii="仿宋_GB2312" w:hAnsi="宋体" w:eastAsia="仿宋_GB2312"/>
          <w:sz w:val="30"/>
          <w:szCs w:val="30"/>
          <w:lang w:val="en-US" w:eastAsia="zh-CN"/>
        </w:rPr>
        <w:t>3</w:t>
      </w:r>
      <w:r>
        <w:rPr>
          <w:rFonts w:hint="eastAsia" w:ascii="仿宋_GB2312" w:hAnsi="宋体" w:eastAsia="仿宋_GB2312"/>
          <w:sz w:val="30"/>
          <w:szCs w:val="30"/>
        </w:rPr>
        <w:t>月</w:t>
      </w:r>
      <w:r>
        <w:rPr>
          <w:rFonts w:hint="eastAsia" w:ascii="仿宋_GB2312" w:hAnsi="宋体" w:eastAsia="仿宋_GB2312"/>
          <w:sz w:val="30"/>
          <w:szCs w:val="30"/>
          <w:lang w:val="en-US" w:eastAsia="zh-CN"/>
        </w:rPr>
        <w:t>26</w:t>
      </w:r>
      <w:r>
        <w:rPr>
          <w:rFonts w:hint="eastAsia" w:ascii="仿宋_GB2312" w:hAnsi="宋体" w:eastAsia="仿宋_GB2312"/>
          <w:sz w:val="30"/>
          <w:szCs w:val="30"/>
        </w:rPr>
        <w:t>日</w:t>
      </w:r>
    </w:p>
    <w:p>
      <w:pPr>
        <w:spacing w:line="580" w:lineRule="exact"/>
        <w:ind w:right="10" w:rightChars="5" w:firstLine="6150" w:firstLineChars="2050"/>
        <w:rPr>
          <w:rFonts w:hint="eastAsia" w:ascii="仿宋_GB2312" w:hAnsi="宋体" w:eastAsia="仿宋_GB2312"/>
          <w:sz w:val="30"/>
          <w:szCs w:val="30"/>
        </w:rPr>
      </w:pPr>
    </w:p>
    <w:p>
      <w:pPr>
        <w:spacing w:line="580" w:lineRule="exact"/>
        <w:ind w:right="10" w:rightChars="5" w:firstLine="6150" w:firstLineChars="2050"/>
        <w:rPr>
          <w:rFonts w:hint="eastAsia" w:ascii="仿宋_GB2312" w:hAnsi="宋体" w:eastAsia="仿宋_GB2312"/>
          <w:sz w:val="30"/>
          <w:szCs w:val="30"/>
        </w:rPr>
      </w:pPr>
    </w:p>
    <w:tbl>
      <w:tblPr>
        <w:tblStyle w:val="10"/>
        <w:tblW w:w="9055" w:type="dxa"/>
        <w:jc w:val="center"/>
        <w:tblInd w:w="-221"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55"/>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2" w:hRule="atLeast"/>
          <w:jc w:val="center"/>
        </w:trPr>
        <w:tc>
          <w:tcPr>
            <w:tcW w:w="9055" w:type="dxa"/>
            <w:tcBorders>
              <w:bottom w:val="single" w:color="auto" w:sz="4" w:space="0"/>
            </w:tcBorders>
            <w:vAlign w:val="center"/>
          </w:tcPr>
          <w:p>
            <w:pPr>
              <w:spacing w:line="510" w:lineRule="exact"/>
              <w:ind w:right="10" w:rightChars="5"/>
              <w:jc w:val="center"/>
              <w:rPr>
                <w:rFonts w:hint="eastAsia" w:ascii="仿宋_GB2312" w:eastAsia="仿宋_GB2312"/>
                <w:sz w:val="28"/>
              </w:rPr>
            </w:pPr>
            <w:r>
              <w:rPr>
                <w:rFonts w:hint="eastAsia" w:ascii="仿宋_GB2312" w:eastAsia="仿宋_GB2312"/>
                <w:sz w:val="28"/>
              </w:rPr>
              <w:t xml:space="preserve">长春大学教务处                            </w:t>
            </w:r>
            <w:r>
              <w:rPr>
                <w:rFonts w:hint="eastAsia" w:ascii="仿宋_GB2312" w:eastAsia="仿宋_GB2312"/>
                <w:sz w:val="28"/>
                <w:lang w:eastAsia="zh-CN"/>
              </w:rPr>
              <w:t>2019</w:t>
            </w:r>
            <w:r>
              <w:rPr>
                <w:rFonts w:hint="eastAsia" w:ascii="仿宋_GB2312" w:eastAsia="仿宋_GB2312"/>
                <w:sz w:val="28"/>
              </w:rPr>
              <w:t>年</w:t>
            </w:r>
            <w:r>
              <w:rPr>
                <w:rFonts w:hint="eastAsia" w:ascii="仿宋_GB2312" w:eastAsia="仿宋_GB2312"/>
                <w:sz w:val="28"/>
                <w:lang w:val="en-US" w:eastAsia="zh-CN"/>
              </w:rPr>
              <w:t>3</w:t>
            </w:r>
            <w:r>
              <w:rPr>
                <w:rFonts w:hint="eastAsia" w:ascii="仿宋_GB2312" w:eastAsia="仿宋_GB2312"/>
                <w:sz w:val="28"/>
              </w:rPr>
              <w:t>月</w:t>
            </w:r>
            <w:r>
              <w:rPr>
                <w:rFonts w:hint="eastAsia" w:ascii="仿宋_GB2312" w:eastAsia="仿宋_GB2312"/>
                <w:sz w:val="28"/>
                <w:lang w:val="en-US" w:eastAsia="zh-CN"/>
              </w:rPr>
              <w:t>26</w:t>
            </w:r>
            <w:r>
              <w:rPr>
                <w:rFonts w:hint="eastAsia" w:ascii="仿宋_GB2312" w:eastAsia="仿宋_GB2312"/>
                <w:sz w:val="28"/>
              </w:rPr>
              <w:t>日印发</w:t>
            </w:r>
          </w:p>
        </w:tc>
      </w:tr>
    </w:tbl>
    <w:p>
      <w:pPr>
        <w:spacing w:line="360" w:lineRule="auto"/>
        <w:ind w:right="10" w:rightChars="5"/>
        <w:rPr>
          <w:rFonts w:hint="eastAsia" w:ascii="仿宋_GB2312" w:eastAsia="仿宋_GB2312"/>
          <w:sz w:val="28"/>
        </w:rPr>
      </w:pPr>
      <w:r>
        <w:rPr>
          <w:rFonts w:hint="eastAsia"/>
          <w:sz w:val="28"/>
        </w:rPr>
        <w:t xml:space="preserve">                                                </w:t>
      </w:r>
      <w:r>
        <w:rPr>
          <w:rFonts w:hint="eastAsia" w:ascii="仿宋_GB2312" w:eastAsia="仿宋_GB2312"/>
          <w:sz w:val="28"/>
        </w:rPr>
        <w:t>（共印40份）</w:t>
      </w:r>
    </w:p>
    <w:sectPr>
      <w:pgSz w:w="11906" w:h="16838"/>
      <w:pgMar w:top="1418" w:right="1474" w:bottom="1418" w:left="1474" w:header="851" w:footer="992" w:gutter="0"/>
      <w:cols w:space="425" w:num="1"/>
      <w:docGrid w:linePitch="316" w:charSpace="6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长城楷体">
    <w:altName w:val="宋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ΟGB2312">
    <w:altName w:val="宋体"/>
    <w:panose1 w:val="00000000000000000000"/>
    <w:charset w:val="86"/>
    <w:family w:val="roma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华文行楷">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姚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1"/>
  <w:bordersDoNotSurroundFooter w:val="1"/>
  <w:documentProtection w:enforcement="0"/>
  <w:defaultTabStop w:val="420"/>
  <w:hyphenationZone w:val="360"/>
  <w:drawingGridHorizontalSpacing w:val="213"/>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8FF"/>
    <w:rsid w:val="00000BCF"/>
    <w:rsid w:val="000061DD"/>
    <w:rsid w:val="00027E59"/>
    <w:rsid w:val="00030919"/>
    <w:rsid w:val="00033F88"/>
    <w:rsid w:val="0004243F"/>
    <w:rsid w:val="00077BB1"/>
    <w:rsid w:val="0008611F"/>
    <w:rsid w:val="00093652"/>
    <w:rsid w:val="000C45D8"/>
    <w:rsid w:val="00114279"/>
    <w:rsid w:val="00116D6B"/>
    <w:rsid w:val="00117D49"/>
    <w:rsid w:val="00121880"/>
    <w:rsid w:val="00125263"/>
    <w:rsid w:val="00136915"/>
    <w:rsid w:val="00140018"/>
    <w:rsid w:val="0016448A"/>
    <w:rsid w:val="00167735"/>
    <w:rsid w:val="00175920"/>
    <w:rsid w:val="00185C69"/>
    <w:rsid w:val="001A3D1F"/>
    <w:rsid w:val="001B096B"/>
    <w:rsid w:val="001D574A"/>
    <w:rsid w:val="001E1DDC"/>
    <w:rsid w:val="001E3683"/>
    <w:rsid w:val="00205924"/>
    <w:rsid w:val="002315CC"/>
    <w:rsid w:val="00245E7C"/>
    <w:rsid w:val="00252E82"/>
    <w:rsid w:val="00260CB5"/>
    <w:rsid w:val="002862B5"/>
    <w:rsid w:val="00297C1B"/>
    <w:rsid w:val="002D119D"/>
    <w:rsid w:val="002E0C35"/>
    <w:rsid w:val="002E291A"/>
    <w:rsid w:val="002F1B1A"/>
    <w:rsid w:val="003222E6"/>
    <w:rsid w:val="00324CF9"/>
    <w:rsid w:val="00331E15"/>
    <w:rsid w:val="003424F8"/>
    <w:rsid w:val="00347B39"/>
    <w:rsid w:val="003C6731"/>
    <w:rsid w:val="003D1D4F"/>
    <w:rsid w:val="003F0E78"/>
    <w:rsid w:val="00407007"/>
    <w:rsid w:val="004247A4"/>
    <w:rsid w:val="00427629"/>
    <w:rsid w:val="0047397B"/>
    <w:rsid w:val="00490673"/>
    <w:rsid w:val="004A4B7B"/>
    <w:rsid w:val="004A6742"/>
    <w:rsid w:val="004E548B"/>
    <w:rsid w:val="004F6A78"/>
    <w:rsid w:val="00507BE0"/>
    <w:rsid w:val="00517820"/>
    <w:rsid w:val="005317DE"/>
    <w:rsid w:val="00536938"/>
    <w:rsid w:val="005813EB"/>
    <w:rsid w:val="00583DCD"/>
    <w:rsid w:val="00586EA2"/>
    <w:rsid w:val="00594EB1"/>
    <w:rsid w:val="005F2E66"/>
    <w:rsid w:val="00631322"/>
    <w:rsid w:val="00647819"/>
    <w:rsid w:val="00651D6E"/>
    <w:rsid w:val="006542E5"/>
    <w:rsid w:val="00676130"/>
    <w:rsid w:val="00684509"/>
    <w:rsid w:val="00690D96"/>
    <w:rsid w:val="00702299"/>
    <w:rsid w:val="0071023E"/>
    <w:rsid w:val="0071574A"/>
    <w:rsid w:val="0073040D"/>
    <w:rsid w:val="007330B8"/>
    <w:rsid w:val="007346F5"/>
    <w:rsid w:val="0075474C"/>
    <w:rsid w:val="00775C6D"/>
    <w:rsid w:val="007968B9"/>
    <w:rsid w:val="007A16D2"/>
    <w:rsid w:val="007B7DE1"/>
    <w:rsid w:val="007D1818"/>
    <w:rsid w:val="007D32BD"/>
    <w:rsid w:val="007D7599"/>
    <w:rsid w:val="007F3CD5"/>
    <w:rsid w:val="008055A8"/>
    <w:rsid w:val="008568FF"/>
    <w:rsid w:val="00861E62"/>
    <w:rsid w:val="0086778A"/>
    <w:rsid w:val="0087364A"/>
    <w:rsid w:val="008A0526"/>
    <w:rsid w:val="008B58BD"/>
    <w:rsid w:val="008D131B"/>
    <w:rsid w:val="009D4A41"/>
    <w:rsid w:val="009F1486"/>
    <w:rsid w:val="00A24BDC"/>
    <w:rsid w:val="00A3270E"/>
    <w:rsid w:val="00A652B8"/>
    <w:rsid w:val="00A7073F"/>
    <w:rsid w:val="00AC3280"/>
    <w:rsid w:val="00AC5F90"/>
    <w:rsid w:val="00AD3E2D"/>
    <w:rsid w:val="00AE0117"/>
    <w:rsid w:val="00AE4A04"/>
    <w:rsid w:val="00B16FF7"/>
    <w:rsid w:val="00B6457C"/>
    <w:rsid w:val="00BA0DF0"/>
    <w:rsid w:val="00BB0F23"/>
    <w:rsid w:val="00BB3620"/>
    <w:rsid w:val="00BB3DBF"/>
    <w:rsid w:val="00BE27A3"/>
    <w:rsid w:val="00C06566"/>
    <w:rsid w:val="00C44D69"/>
    <w:rsid w:val="00C62D38"/>
    <w:rsid w:val="00CA3494"/>
    <w:rsid w:val="00CA36AD"/>
    <w:rsid w:val="00CF0CA3"/>
    <w:rsid w:val="00CF109F"/>
    <w:rsid w:val="00CF5A06"/>
    <w:rsid w:val="00D02628"/>
    <w:rsid w:val="00D05493"/>
    <w:rsid w:val="00D37739"/>
    <w:rsid w:val="00D645EA"/>
    <w:rsid w:val="00D734B2"/>
    <w:rsid w:val="00DA3D48"/>
    <w:rsid w:val="00DA6F89"/>
    <w:rsid w:val="00DB4920"/>
    <w:rsid w:val="00DE5D47"/>
    <w:rsid w:val="00E415A9"/>
    <w:rsid w:val="00E42B3F"/>
    <w:rsid w:val="00E67E2A"/>
    <w:rsid w:val="00E76D28"/>
    <w:rsid w:val="00E873D7"/>
    <w:rsid w:val="00EC4EB2"/>
    <w:rsid w:val="00ED514F"/>
    <w:rsid w:val="00EE1209"/>
    <w:rsid w:val="00F17BE2"/>
    <w:rsid w:val="00F31C06"/>
    <w:rsid w:val="00F56D30"/>
    <w:rsid w:val="00F642F8"/>
    <w:rsid w:val="00F6750A"/>
    <w:rsid w:val="00F868C2"/>
    <w:rsid w:val="00F931EA"/>
    <w:rsid w:val="00F93EF9"/>
    <w:rsid w:val="00F9647E"/>
    <w:rsid w:val="00FA1C22"/>
    <w:rsid w:val="00FA2B70"/>
    <w:rsid w:val="00FA6968"/>
    <w:rsid w:val="00FB634C"/>
    <w:rsid w:val="00FD1A35"/>
    <w:rsid w:val="00FD6F33"/>
    <w:rsid w:val="00FF254F"/>
    <w:rsid w:val="04E37405"/>
    <w:rsid w:val="27847C60"/>
    <w:rsid w:val="2B130956"/>
    <w:rsid w:val="30135462"/>
    <w:rsid w:val="4C5734B4"/>
    <w:rsid w:val="5457625C"/>
    <w:rsid w:val="592D36C1"/>
    <w:rsid w:val="5BD66D9E"/>
    <w:rsid w:val="6BA847FA"/>
    <w:rsid w:val="6EBC3E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0"/>
    <w:pPr>
      <w:keepNext/>
      <w:keepLines/>
      <w:spacing w:before="340" w:after="330" w:line="578" w:lineRule="auto"/>
      <w:outlineLvl w:val="0"/>
    </w:pPr>
    <w:rPr>
      <w:rFonts w:ascii="仿宋_GB2312" w:eastAsia="仿宋_GB2312"/>
      <w:b/>
      <w:bCs/>
      <w:kern w:val="44"/>
      <w:sz w:val="44"/>
      <w:szCs w:val="44"/>
    </w:rPr>
  </w:style>
  <w:style w:type="character" w:default="1" w:styleId="8">
    <w:name w:val="Default Paragraph Font"/>
    <w:semiHidden/>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annotation subject"/>
    <w:basedOn w:val="4"/>
    <w:next w:val="4"/>
    <w:semiHidden/>
    <w:qFormat/>
    <w:uiPriority w:val="0"/>
    <w:rPr>
      <w:b/>
      <w:bCs/>
    </w:rPr>
  </w:style>
  <w:style w:type="paragraph" w:styleId="4">
    <w:name w:val="annotation text"/>
    <w:basedOn w:val="1"/>
    <w:semiHidden/>
    <w:qFormat/>
    <w:uiPriority w:val="0"/>
    <w:pPr>
      <w:jc w:val="left"/>
    </w:pPr>
  </w:style>
  <w:style w:type="paragraph" w:styleId="5">
    <w:name w:val="Plain Text"/>
    <w:basedOn w:val="1"/>
    <w:qFormat/>
    <w:uiPriority w:val="0"/>
    <w:rPr>
      <w:rFonts w:ascii="宋体" w:hAnsi="Courier New" w:eastAsia="楷体_GB2312"/>
      <w:sz w:val="28"/>
      <w:szCs w:val="20"/>
    </w:rPr>
  </w:style>
  <w:style w:type="paragraph" w:styleId="6">
    <w:name w:val="Date"/>
    <w:basedOn w:val="1"/>
    <w:next w:val="1"/>
    <w:link w:val="11"/>
    <w:uiPriority w:val="0"/>
    <w:pPr>
      <w:ind w:left="100" w:leftChars="2500"/>
    </w:pPr>
  </w:style>
  <w:style w:type="paragraph" w:styleId="7">
    <w:name w:val="Balloon Text"/>
    <w:basedOn w:val="1"/>
    <w:semiHidden/>
    <w:uiPriority w:val="0"/>
    <w:rPr>
      <w:sz w:val="18"/>
      <w:szCs w:val="18"/>
    </w:rPr>
  </w:style>
  <w:style w:type="character" w:styleId="9">
    <w:name w:val="annotation reference"/>
    <w:basedOn w:val="8"/>
    <w:semiHidden/>
    <w:uiPriority w:val="0"/>
    <w:rPr>
      <w:sz w:val="21"/>
      <w:szCs w:val="21"/>
    </w:rPr>
  </w:style>
  <w:style w:type="character" w:customStyle="1" w:styleId="11">
    <w:name w:val=" Char Char4"/>
    <w:link w:val="6"/>
    <w:semiHidden/>
    <w:uiPriority w:val="0"/>
    <w:rPr>
      <w:rFonts w:eastAsia="宋体"/>
      <w:kern w:val="2"/>
      <w:sz w:val="21"/>
      <w:szCs w:val="24"/>
      <w:lang w:val="en-US" w:eastAsia="zh-CN" w:bidi="ar-SA"/>
    </w:rPr>
  </w:style>
  <w:style w:type="character" w:customStyle="1" w:styleId="12">
    <w:name w:val=" Char Char9"/>
    <w:link w:val="2"/>
    <w:uiPriority w:val="0"/>
    <w:rPr>
      <w:rFonts w:ascii="仿宋_GB2312" w:eastAsia="仿宋_GB2312"/>
      <w:b/>
      <w:bCs/>
      <w:kern w:val="44"/>
      <w:sz w:val="44"/>
      <w:szCs w:val="44"/>
      <w:lang w:bidi="ar-SA"/>
    </w:rPr>
  </w:style>
  <w:style w:type="character" w:customStyle="1" w:styleId="13">
    <w:name w:val="日期 Char"/>
    <w:semiHidden/>
    <w:uiPriority w:val="0"/>
    <w:rPr>
      <w:rFonts w:ascii="仿宋_GB2312" w:hAnsi="Times New Roman" w:eastAsia="仿宋_GB2312"/>
      <w:kern w:val="2"/>
      <w:sz w:val="32"/>
    </w:rPr>
  </w:style>
  <w:style w:type="character" w:customStyle="1" w:styleId="14">
    <w:name w:val="标题 1 Char"/>
    <w:uiPriority w:val="0"/>
    <w:rPr>
      <w:rFonts w:ascii="仿宋_GB2312" w:hAnsi="Times New Roman" w:eastAsia="仿宋_GB2312"/>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cdjwc</Company>
  <Pages>1</Pages>
  <Words>219</Words>
  <Characters>1251</Characters>
  <Lines>10</Lines>
  <Paragraphs>2</Paragraphs>
  <TotalTime>0</TotalTime>
  <ScaleCrop>false</ScaleCrop>
  <LinksUpToDate>false</LinksUpToDate>
  <CharactersWithSpaces>1468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2014-02-28T07:20:00Z</dcterms:created>
  <dc:creator>zhangxian</dc:creator>
  <cp:lastModifiedBy>kwk</cp:lastModifiedBy>
  <cp:lastPrinted>2018-03-16T01:09:00Z</cp:lastPrinted>
  <dcterms:modified xsi:type="dcterms:W3CDTF">2019-03-26T08:13:00Z</dcterms:modified>
  <dc:title>长 春 大 学 教 务 处 文 件</dc:title>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