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440" w:lineRule="exact"/>
        <w:ind w:left="-178" w:leftChars="-85" w:right="50" w:rightChars="24"/>
        <w:jc w:val="center"/>
        <w:rPr>
          <w:rFonts w:hint="eastAsia" w:ascii="黑体" w:eastAsia="黑体" w:cs="黑体"/>
          <w:sz w:val="36"/>
          <w:szCs w:val="36"/>
          <w:lang w:val="zh-CN"/>
        </w:rPr>
      </w:pPr>
      <w:r>
        <w:rPr>
          <w:rFonts w:hint="eastAsia" w:ascii="黑体" w:eastAsia="黑体" w:cs="黑体"/>
          <w:sz w:val="36"/>
          <w:szCs w:val="36"/>
          <w:lang w:val="zh-CN"/>
        </w:rPr>
        <w:t>音乐学院</w:t>
      </w:r>
    </w:p>
    <w:p>
      <w:pPr>
        <w:autoSpaceDE w:val="0"/>
        <w:autoSpaceDN w:val="0"/>
        <w:spacing w:line="440" w:lineRule="exact"/>
        <w:ind w:left="-178" w:leftChars="-85" w:right="50" w:rightChars="24"/>
        <w:jc w:val="center"/>
        <w:rPr>
          <w:rFonts w:hint="eastAsia" w:ascii="黑体" w:eastAsia="黑体" w:cs="黑体"/>
          <w:sz w:val="36"/>
          <w:szCs w:val="36"/>
          <w:lang w:val="zh-CN"/>
        </w:rPr>
      </w:pPr>
      <w:r>
        <w:rPr>
          <w:rFonts w:hint="eastAsia" w:ascii="黑体" w:eastAsia="黑体" w:cs="黑体"/>
          <w:sz w:val="36"/>
          <w:szCs w:val="36"/>
          <w:lang w:val="zh-CN"/>
        </w:rPr>
        <w:t>音乐表演（器乐方向）专业培养方案</w:t>
      </w:r>
    </w:p>
    <w:p>
      <w:pPr>
        <w:autoSpaceDE w:val="0"/>
        <w:autoSpaceDN w:val="0"/>
        <w:spacing w:line="440" w:lineRule="exact"/>
        <w:ind w:left="-178" w:leftChars="-85" w:right="50" w:rightChars="24"/>
        <w:jc w:val="center"/>
        <w:rPr>
          <w:rFonts w:ascii="黑体" w:eastAsia="黑体"/>
          <w:sz w:val="30"/>
          <w:szCs w:val="30"/>
          <w:lang w:val="zh-CN"/>
        </w:rPr>
      </w:pPr>
    </w:p>
    <w:p>
      <w:pPr>
        <w:autoSpaceDE w:val="0"/>
        <w:autoSpaceDN w:val="0"/>
        <w:spacing w:line="440" w:lineRule="exact"/>
        <w:ind w:right="50" w:rightChars="24" w:firstLine="482" w:firstLineChars="200"/>
        <w:rPr>
          <w:rFonts w:ascii="黑体" w:eastAsia="黑体"/>
          <w:b/>
          <w:sz w:val="24"/>
          <w:lang w:val="zh-CN"/>
        </w:rPr>
      </w:pPr>
      <w:r>
        <w:rPr>
          <w:rFonts w:hint="eastAsia" w:ascii="黑体" w:eastAsia="黑体" w:cs="黑体"/>
          <w:b/>
          <w:sz w:val="24"/>
          <w:lang w:val="zh-CN"/>
        </w:rPr>
        <w:t>一、培养目标</w:t>
      </w:r>
    </w:p>
    <w:p>
      <w:pPr>
        <w:spacing w:line="440" w:lineRule="exact"/>
        <w:ind w:right="50" w:rightChars="24" w:firstLine="420" w:firstLineChars="200"/>
        <w:rPr>
          <w:rFonts w:hint="eastAsia" w:ascii="华文中宋" w:hAnsi="华文中宋" w:eastAsia="华文中宋" w:cs="Arial"/>
        </w:rPr>
      </w:pPr>
      <w:r>
        <w:rPr>
          <w:rFonts w:hint="eastAsia" w:ascii="华文中宋" w:hAnsi="华文中宋" w:eastAsia="华文中宋" w:cs="Arial"/>
        </w:rPr>
        <w:t>本专业培养适应21世纪社会经济发展的需要，具有一定的马克思主义基本理论素养和系统的专业基本知识</w:t>
      </w:r>
      <w:r>
        <w:rPr>
          <w:rFonts w:ascii="华文中宋" w:hAnsi="华文中宋" w:eastAsia="华文中宋" w:cs="Arial"/>
        </w:rPr>
        <w:t>，</w:t>
      </w:r>
      <w:r>
        <w:rPr>
          <w:rFonts w:hint="eastAsia" w:ascii="华文中宋" w:hAnsi="华文中宋" w:eastAsia="华文中宋" w:cs="Arial"/>
        </w:rPr>
        <w:t>知识面宽、素质优良，具有创新精神和实践能力，具备器乐表演方面的能力，能在专业文艺团体、艺术院校和研究所从事独奏、合奏表演、教育教学和研究工作的高级应用型人才。</w:t>
      </w:r>
    </w:p>
    <w:p>
      <w:pPr>
        <w:autoSpaceDE w:val="0"/>
        <w:autoSpaceDN w:val="0"/>
        <w:spacing w:line="440" w:lineRule="exact"/>
        <w:ind w:right="50" w:rightChars="24" w:firstLine="482" w:firstLineChars="200"/>
        <w:rPr>
          <w:rFonts w:ascii="黑体" w:eastAsia="黑体" w:cs="黑体"/>
          <w:b/>
          <w:sz w:val="24"/>
          <w:lang w:val="zh-CN"/>
        </w:rPr>
      </w:pPr>
      <w:r>
        <w:rPr>
          <w:rFonts w:hint="eastAsia" w:ascii="黑体" w:eastAsia="黑体" w:cs="黑体"/>
          <w:b/>
          <w:sz w:val="24"/>
          <w:lang w:val="zh-CN"/>
        </w:rPr>
        <w:t>二、业务培养要求</w:t>
      </w:r>
    </w:p>
    <w:p>
      <w:pPr>
        <w:autoSpaceDE w:val="0"/>
        <w:autoSpaceDN w:val="0"/>
        <w:spacing w:line="440" w:lineRule="exact"/>
        <w:ind w:right="50" w:rightChars="24" w:firstLine="420" w:firstLineChars="200"/>
        <w:rPr>
          <w:rFonts w:hint="eastAsia" w:ascii="华文中宋" w:hAnsi="华文中宋" w:eastAsia="华文中宋" w:cs="Arial"/>
        </w:rPr>
      </w:pPr>
      <w:r>
        <w:rPr>
          <w:rFonts w:hint="eastAsia" w:ascii="华文中宋" w:hAnsi="华文中宋" w:eastAsia="华文中宋" w:cs="Arial"/>
        </w:rPr>
        <w:t>学生通过专业训练，将音乐基础理论知识与器乐演奏专业技能融合性地汲取和传承，使学生具有深厚的专业理论功底和较高的舞台艺术实践水平，并形成精湛而纯熟的复合专业能力。</w:t>
      </w:r>
    </w:p>
    <w:p>
      <w:pPr>
        <w:autoSpaceDE w:val="0"/>
        <w:autoSpaceDN w:val="0"/>
        <w:spacing w:line="440" w:lineRule="exact"/>
        <w:ind w:right="50" w:rightChars="24" w:firstLine="420" w:firstLineChars="200"/>
        <w:rPr>
          <w:rFonts w:hint="eastAsia" w:ascii="华文中宋" w:hAnsi="华文中宋" w:eastAsia="华文中宋" w:cs="Arial"/>
        </w:rPr>
      </w:pPr>
      <w:r>
        <w:rPr>
          <w:rFonts w:hint="eastAsia" w:ascii="华文中宋" w:hAnsi="华文中宋" w:eastAsia="华文中宋" w:cs="Arial"/>
        </w:rPr>
        <w:t>毕业生应获得以下几方面的知识与能力：</w:t>
      </w:r>
    </w:p>
    <w:p>
      <w:pPr>
        <w:spacing w:line="440" w:lineRule="exact"/>
        <w:ind w:right="50" w:rightChars="24" w:firstLine="420" w:firstLineChars="200"/>
        <w:rPr>
          <w:rFonts w:hint="eastAsia" w:ascii="华文中宋" w:hAnsi="华文中宋" w:eastAsia="华文中宋" w:cs="Arial"/>
        </w:rPr>
      </w:pPr>
      <w:r>
        <w:rPr>
          <w:rFonts w:hint="eastAsia" w:ascii="华文中宋" w:hAnsi="华文中宋" w:eastAsia="华文中宋" w:cs="Arial"/>
        </w:rPr>
        <w:t>1．具有良好的政治、思想、文化、道德、身体和心理素质，具有社会责任感；</w:t>
      </w:r>
    </w:p>
    <w:p>
      <w:pPr>
        <w:spacing w:line="440" w:lineRule="exact"/>
        <w:ind w:right="50" w:rightChars="24" w:firstLine="420" w:firstLineChars="200"/>
        <w:rPr>
          <w:rFonts w:hint="eastAsia" w:ascii="华文中宋" w:hAnsi="华文中宋" w:eastAsia="华文中宋" w:cs="Arial"/>
        </w:rPr>
      </w:pPr>
      <w:r>
        <w:rPr>
          <w:rFonts w:hint="eastAsia" w:ascii="华文中宋" w:hAnsi="华文中宋" w:eastAsia="华文中宋" w:cs="Arial"/>
        </w:rPr>
        <w:t>2．具有较高的外语水平，掌握中外文资料查询、文献检索及运用现代信息技术获取相关信息的基本方法；</w:t>
      </w:r>
    </w:p>
    <w:p>
      <w:pPr>
        <w:spacing w:line="440" w:lineRule="exact"/>
        <w:ind w:right="50" w:rightChars="24" w:firstLine="420" w:firstLineChars="200"/>
        <w:rPr>
          <w:rFonts w:hint="eastAsia" w:ascii="华文中宋" w:hAnsi="华文中宋" w:eastAsia="华文中宋" w:cs="Arial"/>
        </w:rPr>
      </w:pPr>
      <w:r>
        <w:rPr>
          <w:rFonts w:hint="eastAsia" w:ascii="华文中宋" w:hAnsi="华文中宋" w:eastAsia="华文中宋" w:cs="Arial"/>
        </w:rPr>
        <w:t>3．融合性地掌握器乐演奏基本理论知识与专业技能，具有较强的复合专业能力；</w:t>
      </w:r>
    </w:p>
    <w:p>
      <w:pPr>
        <w:spacing w:line="440" w:lineRule="exact"/>
        <w:ind w:right="50" w:rightChars="24" w:firstLine="420" w:firstLineChars="200"/>
        <w:rPr>
          <w:rFonts w:hint="eastAsia" w:ascii="华文中宋" w:hAnsi="华文中宋" w:eastAsia="华文中宋" w:cs="Arial"/>
        </w:rPr>
      </w:pPr>
      <w:r>
        <w:rPr>
          <w:rFonts w:hint="eastAsia" w:ascii="华文中宋" w:hAnsi="华文中宋" w:eastAsia="华文中宋" w:cs="Arial"/>
        </w:rPr>
        <w:t>4．具备较强的艺术实践能力、舞台适应力及艺术表现力；</w:t>
      </w:r>
    </w:p>
    <w:p>
      <w:pPr>
        <w:spacing w:line="440" w:lineRule="exact"/>
        <w:ind w:right="50" w:rightChars="24" w:firstLine="420" w:firstLineChars="200"/>
        <w:rPr>
          <w:rFonts w:hint="eastAsia" w:ascii="华文中宋" w:hAnsi="华文中宋" w:eastAsia="华文中宋" w:cs="Arial"/>
        </w:rPr>
      </w:pPr>
      <w:r>
        <w:rPr>
          <w:rFonts w:hint="eastAsia" w:ascii="华文中宋" w:hAnsi="华文中宋" w:eastAsia="华文中宋" w:cs="Arial"/>
        </w:rPr>
        <w:t>5．具有从事相关专业领域的集器乐演奏、创作、教学、理论研究于一身的应用能力；</w:t>
      </w:r>
    </w:p>
    <w:p>
      <w:pPr>
        <w:spacing w:line="440" w:lineRule="exact"/>
        <w:ind w:right="50" w:rightChars="24" w:firstLine="420" w:firstLineChars="200"/>
        <w:rPr>
          <w:rFonts w:hint="eastAsia" w:ascii="华文中宋" w:hAnsi="华文中宋" w:eastAsia="华文中宋" w:cs="Arial"/>
        </w:rPr>
      </w:pPr>
      <w:r>
        <w:rPr>
          <w:rFonts w:hint="eastAsia" w:ascii="华文中宋" w:hAnsi="华文中宋" w:eastAsia="华文中宋" w:cs="Arial"/>
        </w:rPr>
        <w:t xml:space="preserve">6．具有准确把握专业及相关学科发展动态的能力； </w:t>
      </w:r>
    </w:p>
    <w:p>
      <w:pPr>
        <w:spacing w:line="440" w:lineRule="exact"/>
        <w:ind w:right="50" w:rightChars="24" w:firstLine="420" w:firstLineChars="200"/>
        <w:rPr>
          <w:rFonts w:hint="eastAsia" w:ascii="华文中宋" w:hAnsi="华文中宋" w:eastAsia="华文中宋" w:cs="Arial"/>
        </w:rPr>
      </w:pPr>
      <w:r>
        <w:rPr>
          <w:rFonts w:hint="eastAsia" w:ascii="华文中宋" w:hAnsi="华文中宋" w:eastAsia="华文中宋" w:cs="Arial"/>
        </w:rPr>
        <w:t>7．具有较强的文字编辑、整理能力；</w:t>
      </w:r>
    </w:p>
    <w:p>
      <w:pPr>
        <w:spacing w:line="440" w:lineRule="exact"/>
        <w:ind w:right="50" w:rightChars="24" w:firstLine="420" w:firstLineChars="200"/>
        <w:rPr>
          <w:rFonts w:hint="eastAsia" w:ascii="华文中宋" w:hAnsi="华文中宋" w:eastAsia="华文中宋" w:cs="Arial"/>
        </w:rPr>
      </w:pPr>
      <w:r>
        <w:rPr>
          <w:rFonts w:hint="eastAsia" w:ascii="华文中宋" w:hAnsi="华文中宋" w:eastAsia="华文中宋" w:cs="Arial"/>
        </w:rPr>
        <w:t>8．具有进一步专业和职业发展能力；</w:t>
      </w:r>
    </w:p>
    <w:p>
      <w:pPr>
        <w:spacing w:line="440" w:lineRule="exact"/>
        <w:ind w:right="50" w:rightChars="24" w:firstLine="420" w:firstLineChars="200"/>
        <w:rPr>
          <w:rFonts w:hint="eastAsia" w:ascii="华文中宋" w:hAnsi="华文中宋" w:eastAsia="华文中宋" w:cs="Arial"/>
        </w:rPr>
      </w:pPr>
      <w:r>
        <w:rPr>
          <w:rFonts w:hint="eastAsia" w:ascii="华文中宋" w:hAnsi="华文中宋" w:eastAsia="华文中宋" w:cs="Arial"/>
        </w:rPr>
        <w:t>9．具有较强的组织管理、交流沟通、环境适应和合作能力。</w:t>
      </w:r>
    </w:p>
    <w:p>
      <w:pPr>
        <w:autoSpaceDE w:val="0"/>
        <w:autoSpaceDN w:val="0"/>
        <w:spacing w:line="440" w:lineRule="exact"/>
        <w:ind w:right="50" w:rightChars="24" w:firstLine="482" w:firstLineChars="200"/>
        <w:rPr>
          <w:rFonts w:hint="eastAsia" w:ascii="黑体" w:eastAsia="黑体" w:cs="黑体"/>
          <w:b/>
          <w:sz w:val="24"/>
          <w:lang w:val="zh-CN"/>
        </w:rPr>
      </w:pPr>
      <w:r>
        <w:rPr>
          <w:rFonts w:hint="eastAsia" w:ascii="黑体" w:eastAsia="黑体" w:cs="黑体"/>
          <w:b/>
          <w:sz w:val="24"/>
          <w:lang w:val="zh-CN"/>
        </w:rPr>
        <w:t>三、主干学科与核心课程</w:t>
      </w:r>
    </w:p>
    <w:p>
      <w:pPr>
        <w:spacing w:line="440" w:lineRule="exact"/>
        <w:ind w:right="50" w:rightChars="24" w:firstLine="420" w:firstLineChars="200"/>
        <w:rPr>
          <w:rFonts w:hint="eastAsia" w:ascii="华文中宋" w:hAnsi="华文中宋" w:eastAsia="华文中宋" w:cs="Arial"/>
        </w:rPr>
      </w:pPr>
      <w:r>
        <w:rPr>
          <w:rFonts w:hint="eastAsia" w:ascii="华文中宋" w:hAnsi="华文中宋" w:eastAsia="华文中宋" w:cs="黑体"/>
          <w:lang w:val="zh-CN"/>
        </w:rPr>
        <w:t>主干学科：</w:t>
      </w:r>
      <w:r>
        <w:rPr>
          <w:rFonts w:hint="eastAsia" w:ascii="华文中宋" w:hAnsi="华文中宋" w:eastAsia="华文中宋" w:cs="Arial"/>
        </w:rPr>
        <w:t>音乐与舞蹈学。</w:t>
      </w:r>
    </w:p>
    <w:p>
      <w:pPr>
        <w:spacing w:line="440" w:lineRule="exact"/>
        <w:ind w:right="50" w:rightChars="24" w:firstLine="420" w:firstLineChars="200"/>
        <w:rPr>
          <w:rFonts w:hint="eastAsia" w:ascii="华文中宋" w:hAnsi="华文中宋" w:eastAsia="华文中宋" w:cs="Arial"/>
        </w:rPr>
      </w:pPr>
      <w:r>
        <w:rPr>
          <w:rFonts w:hint="eastAsia" w:ascii="华文中宋" w:hAnsi="华文中宋" w:eastAsia="华文中宋" w:cs="Arial"/>
        </w:rPr>
        <w:t>核心课程：器乐演奏、音乐基础理论、视唱练耳、和声、曲式与作品分析、重奏与室内乐、合奏。</w:t>
      </w:r>
    </w:p>
    <w:p>
      <w:pPr>
        <w:autoSpaceDE w:val="0"/>
        <w:autoSpaceDN w:val="0"/>
        <w:spacing w:line="440" w:lineRule="exact"/>
        <w:ind w:right="50" w:rightChars="24" w:firstLine="482" w:firstLineChars="200"/>
        <w:rPr>
          <w:rFonts w:hint="eastAsia" w:ascii="黑体" w:eastAsia="黑体" w:cs="黑体"/>
          <w:b/>
          <w:sz w:val="24"/>
          <w:lang w:val="zh-CN"/>
        </w:rPr>
      </w:pPr>
      <w:r>
        <w:rPr>
          <w:rFonts w:hint="eastAsia" w:ascii="黑体" w:eastAsia="黑体" w:cs="黑体"/>
          <w:b/>
          <w:sz w:val="24"/>
          <w:lang w:val="zh-CN"/>
        </w:rPr>
        <w:t>四、主要实践环节</w:t>
      </w:r>
    </w:p>
    <w:p>
      <w:pPr>
        <w:spacing w:line="440" w:lineRule="exact"/>
        <w:ind w:right="50" w:rightChars="24" w:firstLine="420" w:firstLineChars="200"/>
        <w:rPr>
          <w:rFonts w:hint="eastAsia" w:ascii="华文中宋" w:hAnsi="华文中宋" w:eastAsia="华文中宋" w:cs="Arial"/>
        </w:rPr>
      </w:pPr>
      <w:r>
        <w:rPr>
          <w:rFonts w:hint="eastAsia" w:ascii="华文中宋" w:hAnsi="华文中宋" w:eastAsia="华文中宋" w:cs="黑体"/>
          <w:lang w:val="zh-CN"/>
        </w:rPr>
        <w:t>表演实践及星期音乐会、</w:t>
      </w:r>
      <w:r>
        <w:rPr>
          <w:rFonts w:hint="eastAsia" w:ascii="华文中宋" w:hAnsi="华文中宋" w:eastAsia="华文中宋" w:cs="Arial"/>
        </w:rPr>
        <w:t>毕业实习、毕业音乐会总结。</w:t>
      </w:r>
    </w:p>
    <w:p>
      <w:pPr>
        <w:autoSpaceDE w:val="0"/>
        <w:autoSpaceDN w:val="0"/>
        <w:spacing w:line="440" w:lineRule="exact"/>
        <w:ind w:right="50" w:rightChars="24" w:firstLine="482" w:firstLineChars="200"/>
        <w:rPr>
          <w:rFonts w:ascii="黑体" w:eastAsia="黑体" w:cs="黑体"/>
          <w:b/>
          <w:sz w:val="24"/>
          <w:lang w:val="zh-CN"/>
        </w:rPr>
      </w:pPr>
      <w:r>
        <w:rPr>
          <w:rFonts w:hint="eastAsia" w:ascii="黑体" w:eastAsia="黑体" w:cs="黑体"/>
          <w:b/>
          <w:sz w:val="24"/>
          <w:lang w:val="zh-CN"/>
        </w:rPr>
        <w:t>五、专业特色</w:t>
      </w:r>
    </w:p>
    <w:p>
      <w:pPr>
        <w:spacing w:line="440" w:lineRule="exact"/>
        <w:ind w:right="50" w:rightChars="24" w:firstLine="420" w:firstLineChars="200"/>
        <w:rPr>
          <w:rFonts w:hint="eastAsia" w:ascii="华文中宋" w:hAnsi="华文中宋" w:eastAsia="华文中宋"/>
        </w:rPr>
      </w:pPr>
      <w:r>
        <w:rPr>
          <w:rFonts w:hint="eastAsia" w:ascii="华文中宋" w:hAnsi="华文中宋" w:eastAsia="华文中宋"/>
        </w:rPr>
        <w:t>通过大学四年的专业教学，始终将课堂理论教学与舞台表演实践紧密结合，培养具有深厚专业理论功底又具有较高演奏水准的器乐表演人才。</w:t>
      </w:r>
      <w:r>
        <w:rPr>
          <w:rFonts w:ascii="华文中宋" w:hAnsi="华文中宋" w:eastAsia="华文中宋"/>
        </w:rPr>
        <w:t>突出</w:t>
      </w:r>
      <w:r>
        <w:rPr>
          <w:rFonts w:hint="eastAsia" w:ascii="华文中宋" w:hAnsi="华文中宋" w:eastAsia="华文中宋"/>
        </w:rPr>
        <w:t>理论与实践相结合的</w:t>
      </w:r>
      <w:r>
        <w:rPr>
          <w:rFonts w:ascii="华文中宋" w:hAnsi="华文中宋" w:eastAsia="华文中宋"/>
        </w:rPr>
        <w:t>特色与优势，做到专业建设重点突出，特色鲜明，并具有持续发展能力。</w:t>
      </w:r>
    </w:p>
    <w:p>
      <w:pPr>
        <w:autoSpaceDE w:val="0"/>
        <w:autoSpaceDN w:val="0"/>
        <w:spacing w:line="440" w:lineRule="exact"/>
        <w:ind w:right="50" w:rightChars="24" w:firstLine="482" w:firstLineChars="200"/>
        <w:rPr>
          <w:rFonts w:hint="eastAsia" w:ascii="黑体" w:eastAsia="黑体" w:cs="黑体"/>
          <w:b/>
          <w:sz w:val="24"/>
          <w:lang w:val="zh-CN"/>
        </w:rPr>
      </w:pPr>
    </w:p>
    <w:p>
      <w:pPr>
        <w:autoSpaceDE w:val="0"/>
        <w:autoSpaceDN w:val="0"/>
        <w:spacing w:line="440" w:lineRule="exact"/>
        <w:ind w:right="50" w:rightChars="24" w:firstLine="482" w:firstLineChars="200"/>
        <w:rPr>
          <w:rFonts w:ascii="黑体" w:eastAsia="黑体" w:cs="黑体"/>
          <w:b/>
          <w:sz w:val="24"/>
          <w:lang w:val="zh-CN"/>
        </w:rPr>
      </w:pPr>
      <w:r>
        <w:rPr>
          <w:rFonts w:hint="eastAsia" w:ascii="黑体" w:eastAsia="黑体" w:cs="黑体"/>
          <w:b/>
          <w:sz w:val="24"/>
          <w:lang w:val="zh-CN"/>
        </w:rPr>
        <w:t>六、学制与学位</w:t>
      </w:r>
    </w:p>
    <w:p>
      <w:pPr>
        <w:autoSpaceDE w:val="0"/>
        <w:autoSpaceDN w:val="0"/>
        <w:spacing w:line="440" w:lineRule="exact"/>
        <w:ind w:right="50" w:rightChars="24" w:firstLine="420" w:firstLineChars="200"/>
        <w:rPr>
          <w:rFonts w:hint="eastAsia" w:ascii="华文中宋" w:hAnsi="华文中宋" w:eastAsia="华文中宋"/>
        </w:rPr>
      </w:pPr>
      <w:r>
        <w:rPr>
          <w:rFonts w:hint="eastAsia" w:ascii="华文中宋" w:hAnsi="华文中宋" w:eastAsia="华文中宋"/>
        </w:rPr>
        <w:t>实行学分制，本专业学制为四年，学生可申请延长修业年限，延长修业年限后在校时间累计不得超过8年（含休学、保留入学资格和保留学籍）。按人才培养方案要求修完所有课程并获得专业要求学分，且达到长春大学授予学士学位的其他条件，授予艺术学学士学位。</w:t>
      </w:r>
    </w:p>
    <w:p>
      <w:pPr>
        <w:autoSpaceDE w:val="0"/>
        <w:autoSpaceDN w:val="0"/>
        <w:spacing w:line="440" w:lineRule="exact"/>
        <w:ind w:right="50" w:rightChars="24" w:firstLine="482" w:firstLineChars="200"/>
        <w:rPr>
          <w:rFonts w:hint="eastAsia" w:ascii="黑体" w:eastAsia="黑体" w:cs="黑体"/>
          <w:b/>
          <w:sz w:val="24"/>
          <w:lang w:val="zh-CN"/>
        </w:rPr>
      </w:pPr>
      <w:r>
        <w:rPr>
          <w:rFonts w:hint="eastAsia" w:ascii="黑体" w:eastAsia="黑体" w:cs="黑体"/>
          <w:b/>
          <w:sz w:val="24"/>
          <w:lang w:val="zh-CN"/>
        </w:rPr>
        <w:t>七、最低学分要求</w:t>
      </w:r>
    </w:p>
    <w:p>
      <w:pPr>
        <w:autoSpaceDE w:val="0"/>
        <w:autoSpaceDN w:val="0"/>
        <w:spacing w:line="440" w:lineRule="exact"/>
        <w:ind w:right="50" w:rightChars="24" w:firstLine="420" w:firstLineChars="200"/>
        <w:rPr>
          <w:rFonts w:hint="eastAsia" w:ascii="华文中宋" w:hAnsi="华文中宋" w:eastAsia="华文中宋"/>
        </w:rPr>
      </w:pPr>
      <w:r>
        <w:rPr>
          <w:rFonts w:hint="eastAsia" w:ascii="华文中宋" w:hAnsi="华文中宋" w:eastAsia="华文中宋"/>
        </w:rPr>
        <w:t>该培养方案分为理论课程、实践教学环节和课外创新实践三部分，学生毕业时应修满136+30+4学分。</w:t>
      </w:r>
    </w:p>
    <w:p>
      <w:pPr>
        <w:autoSpaceDE w:val="0"/>
        <w:autoSpaceDN w:val="0"/>
        <w:spacing w:line="440" w:lineRule="exact"/>
        <w:ind w:right="50" w:rightChars="24" w:firstLine="482" w:firstLineChars="200"/>
        <w:rPr>
          <w:rFonts w:ascii="黑体" w:eastAsia="黑体" w:cs="黑体"/>
          <w:b/>
          <w:sz w:val="24"/>
          <w:lang w:val="zh-CN"/>
        </w:rPr>
      </w:pPr>
      <w:r>
        <w:rPr>
          <w:rFonts w:hint="eastAsia" w:ascii="黑体" w:eastAsia="黑体" w:cs="黑体"/>
          <w:b/>
          <w:sz w:val="24"/>
          <w:lang w:val="zh-CN"/>
        </w:rPr>
        <w:t>八、附表</w:t>
      </w:r>
    </w:p>
    <w:p>
      <w:pPr>
        <w:spacing w:line="440" w:lineRule="exact"/>
        <w:ind w:right="50" w:rightChars="24" w:firstLine="420" w:firstLineChars="200"/>
        <w:rPr>
          <w:rFonts w:hint="eastAsia" w:ascii="华文中宋" w:hAnsi="华文中宋" w:eastAsia="华文中宋"/>
        </w:rPr>
      </w:pPr>
      <w:r>
        <w:rPr>
          <w:rFonts w:hint="eastAsia" w:ascii="华文中宋" w:hAnsi="华文中宋" w:eastAsia="华文中宋"/>
        </w:rPr>
        <w:t>1．各类课程学时、学分分配表</w:t>
      </w:r>
    </w:p>
    <w:p>
      <w:pPr>
        <w:spacing w:line="440" w:lineRule="exact"/>
        <w:ind w:right="50" w:rightChars="24" w:firstLine="420" w:firstLineChars="200"/>
        <w:rPr>
          <w:rFonts w:hint="eastAsia" w:ascii="华文中宋" w:hAnsi="华文中宋" w:eastAsia="华文中宋"/>
        </w:rPr>
      </w:pPr>
      <w:r>
        <w:rPr>
          <w:rFonts w:hint="eastAsia" w:ascii="华文中宋" w:hAnsi="华文中宋" w:eastAsia="华文中宋"/>
        </w:rPr>
        <w:t>2．实践教学安排表</w:t>
      </w:r>
    </w:p>
    <w:p>
      <w:pPr>
        <w:spacing w:line="440" w:lineRule="exact"/>
        <w:ind w:right="50" w:rightChars="24" w:firstLine="420" w:firstLineChars="200"/>
        <w:rPr>
          <w:rFonts w:hint="eastAsia" w:ascii="华文中宋" w:hAnsi="华文中宋" w:eastAsia="华文中宋"/>
        </w:rPr>
      </w:pPr>
      <w:r>
        <w:rPr>
          <w:rFonts w:hint="eastAsia" w:ascii="华文中宋" w:hAnsi="华文中宋" w:eastAsia="华文中宋"/>
        </w:rPr>
        <w:t>3．课程设置表</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szCs w:val="21"/>
        </w:rPr>
        <w:t>4．知识与能力实现矩阵</w:t>
      </w:r>
    </w:p>
    <w:p>
      <w:pPr>
        <w:autoSpaceDE w:val="0"/>
        <w:autoSpaceDN w:val="0"/>
        <w:spacing w:line="440" w:lineRule="exact"/>
        <w:ind w:firstLine="420" w:firstLineChars="200"/>
        <w:rPr>
          <w:rFonts w:hint="eastAsia" w:ascii="华文中宋" w:hAnsi="华文中宋" w:eastAsia="华文中宋" w:cs="黑体"/>
          <w:lang w:val="zh-CN"/>
        </w:rPr>
      </w:pPr>
    </w:p>
    <w:p>
      <w:pPr>
        <w:autoSpaceDE w:val="0"/>
        <w:autoSpaceDN w:val="0"/>
        <w:spacing w:line="440" w:lineRule="exact"/>
        <w:ind w:left="-178" w:leftChars="-85" w:firstLine="420" w:firstLineChars="200"/>
        <w:rPr>
          <w:rFonts w:hint="eastAsia" w:ascii="华文中宋" w:hAnsi="华文中宋" w:eastAsia="华文中宋" w:cs="黑体"/>
          <w:lang w:val="zh-CN"/>
        </w:rPr>
      </w:pPr>
    </w:p>
    <w:p>
      <w:pPr>
        <w:autoSpaceDE w:val="0"/>
        <w:autoSpaceDN w:val="0"/>
        <w:spacing w:line="440" w:lineRule="exact"/>
        <w:ind w:left="-178" w:leftChars="-85" w:firstLine="420" w:firstLineChars="200"/>
        <w:rPr>
          <w:rFonts w:hint="eastAsia" w:ascii="华文中宋" w:hAnsi="华文中宋" w:eastAsia="华文中宋" w:cs="黑体"/>
          <w:lang w:val="zh-CN"/>
        </w:rPr>
      </w:pPr>
      <w:r>
        <w:drawing>
          <wp:anchor distT="0" distB="0" distL="114300" distR="114300" simplePos="0" relativeHeight="251701248" behindDoc="0" locked="0" layoutInCell="1" allowOverlap="1">
            <wp:simplePos x="0" y="0"/>
            <wp:positionH relativeFrom="column">
              <wp:posOffset>1457960</wp:posOffset>
            </wp:positionH>
            <wp:positionV relativeFrom="paragraph">
              <wp:posOffset>40640</wp:posOffset>
            </wp:positionV>
            <wp:extent cx="1837690" cy="2769235"/>
            <wp:effectExtent l="0" t="0" r="10160" b="12065"/>
            <wp:wrapNone/>
            <wp:docPr id="7" name="图片 2" descr="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54"/>
                    <pic:cNvPicPr>
                      <a:picLocks noChangeAspect="1"/>
                    </pic:cNvPicPr>
                  </pic:nvPicPr>
                  <pic:blipFill>
                    <a:blip r:embed="rId4"/>
                    <a:stretch>
                      <a:fillRect/>
                    </a:stretch>
                  </pic:blipFill>
                  <pic:spPr>
                    <a:xfrm>
                      <a:off x="0" y="0"/>
                      <a:ext cx="1837690" cy="2769235"/>
                    </a:xfrm>
                    <a:prstGeom prst="rect">
                      <a:avLst/>
                    </a:prstGeom>
                    <a:noFill/>
                    <a:ln w="9525">
                      <a:noFill/>
                    </a:ln>
                  </pic:spPr>
                </pic:pic>
              </a:graphicData>
            </a:graphic>
          </wp:anchor>
        </w:drawing>
      </w:r>
    </w:p>
    <w:p>
      <w:pPr>
        <w:autoSpaceDE w:val="0"/>
        <w:autoSpaceDN w:val="0"/>
        <w:spacing w:line="440" w:lineRule="exact"/>
        <w:ind w:left="-178" w:leftChars="-85" w:firstLine="420" w:firstLineChars="200"/>
        <w:rPr>
          <w:rFonts w:hint="eastAsia" w:ascii="华文中宋" w:hAnsi="华文中宋" w:eastAsia="华文中宋" w:cs="黑体"/>
          <w:lang w:val="zh-CN"/>
        </w:rPr>
      </w:pPr>
    </w:p>
    <w:p>
      <w:pPr>
        <w:spacing w:line="440" w:lineRule="exact"/>
        <w:ind w:left="-178" w:leftChars="-85"/>
        <w:rPr>
          <w:rFonts w:hint="eastAsia" w:ascii="华文新魏" w:eastAsia="华文新魏"/>
          <w:bCs/>
          <w:sz w:val="30"/>
          <w:szCs w:val="30"/>
        </w:rPr>
      </w:pPr>
      <w:r>
        <w:rPr>
          <w:rFonts w:hint="eastAsia" w:ascii="华文新魏" w:eastAsia="华文新魏"/>
          <w:bCs/>
          <w:sz w:val="30"/>
          <w:szCs w:val="30"/>
        </w:rPr>
        <w:t>院    长（签字）：</w:t>
      </w:r>
    </w:p>
    <w:p>
      <w:pPr>
        <w:spacing w:line="440" w:lineRule="exact"/>
        <w:ind w:left="-178" w:leftChars="-85"/>
        <w:rPr>
          <w:rFonts w:hint="eastAsia" w:ascii="华文新魏" w:eastAsia="华文新魏"/>
          <w:bCs/>
          <w:sz w:val="30"/>
          <w:szCs w:val="30"/>
        </w:rPr>
      </w:pPr>
    </w:p>
    <w:p>
      <w:pPr>
        <w:spacing w:line="440" w:lineRule="exact"/>
        <w:ind w:left="-178" w:leftChars="-85"/>
        <w:rPr>
          <w:rFonts w:hint="eastAsia" w:ascii="华文新魏" w:eastAsia="华文新魏"/>
          <w:bCs/>
          <w:sz w:val="30"/>
          <w:szCs w:val="30"/>
        </w:rPr>
      </w:pPr>
    </w:p>
    <w:p>
      <w:pPr>
        <w:spacing w:line="440" w:lineRule="exact"/>
        <w:ind w:left="-178" w:leftChars="-85"/>
        <w:rPr>
          <w:rFonts w:hint="eastAsia" w:ascii="华文新魏" w:eastAsia="华文新魏"/>
          <w:bCs/>
          <w:sz w:val="30"/>
          <w:szCs w:val="30"/>
        </w:rPr>
      </w:pPr>
      <w:r>
        <w:rPr>
          <w:rFonts w:hint="eastAsia" w:ascii="华文新魏" w:eastAsia="华文新魏"/>
          <w:bCs/>
          <w:sz w:val="30"/>
          <w:szCs w:val="30"/>
        </w:rPr>
        <w:t>教学院长（签字）：</w:t>
      </w:r>
    </w:p>
    <w:p>
      <w:pPr>
        <w:spacing w:line="440" w:lineRule="exact"/>
        <w:ind w:left="-178" w:leftChars="-85"/>
        <w:rPr>
          <w:rFonts w:hint="eastAsia" w:ascii="华文新魏" w:eastAsia="华文新魏"/>
          <w:bCs/>
          <w:sz w:val="30"/>
          <w:szCs w:val="30"/>
        </w:rPr>
      </w:pPr>
    </w:p>
    <w:p>
      <w:pPr>
        <w:spacing w:line="440" w:lineRule="exact"/>
        <w:ind w:left="-178" w:leftChars="-85"/>
        <w:rPr>
          <w:rFonts w:hint="eastAsia" w:ascii="华文新魏" w:eastAsia="华文新魏"/>
          <w:bCs/>
          <w:sz w:val="30"/>
          <w:szCs w:val="30"/>
        </w:rPr>
      </w:pPr>
    </w:p>
    <w:p>
      <w:pPr>
        <w:spacing w:line="440" w:lineRule="exact"/>
        <w:ind w:left="-178" w:leftChars="-85"/>
        <w:rPr>
          <w:rFonts w:hint="eastAsia" w:ascii="华文新魏" w:eastAsia="华文新魏"/>
          <w:bCs/>
          <w:sz w:val="30"/>
          <w:szCs w:val="30"/>
        </w:rPr>
      </w:pPr>
      <w:r>
        <w:rPr>
          <w:rFonts w:hint="eastAsia" w:ascii="华文新魏" w:eastAsia="华文新魏"/>
          <w:bCs/>
          <w:sz w:val="30"/>
          <w:szCs w:val="30"/>
        </w:rPr>
        <w:t>系 主 任（签字）：</w:t>
      </w:r>
    </w:p>
    <w:p>
      <w:pPr>
        <w:spacing w:line="440" w:lineRule="exact"/>
        <w:ind w:left="-178" w:leftChars="-85"/>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rPr>
          <w:rFonts w:hint="eastAsia" w:ascii="黑体" w:eastAsia="黑体"/>
          <w:bCs/>
          <w:sz w:val="24"/>
        </w:rPr>
      </w:pPr>
    </w:p>
    <w:p>
      <w:pPr>
        <w:rPr>
          <w:rFonts w:hint="eastAsia"/>
          <w:bCs/>
          <w:sz w:val="32"/>
          <w:szCs w:val="32"/>
        </w:rPr>
      </w:pPr>
      <w:r>
        <w:rPr>
          <w:rFonts w:hint="eastAsia" w:ascii="黑体" w:eastAsia="黑体"/>
          <w:bCs/>
          <w:sz w:val="24"/>
        </w:rPr>
        <w:t xml:space="preserve">附表1 </w:t>
      </w:r>
      <w:r>
        <w:rPr>
          <w:rFonts w:hint="eastAsia" w:ascii="黑体" w:eastAsia="黑体"/>
          <w:bCs/>
          <w:sz w:val="32"/>
          <w:szCs w:val="32"/>
        </w:rPr>
        <w:t xml:space="preserve">  </w:t>
      </w:r>
      <w:r>
        <w:rPr>
          <w:rFonts w:hint="eastAsia"/>
          <w:bCs/>
          <w:sz w:val="32"/>
          <w:szCs w:val="32"/>
        </w:rPr>
        <w:t xml:space="preserve">             </w:t>
      </w:r>
    </w:p>
    <w:p>
      <w:pPr>
        <w:jc w:val="center"/>
        <w:rPr>
          <w:rFonts w:hint="eastAsia" w:ascii="黑体" w:eastAsia="黑体"/>
          <w:bCs/>
          <w:sz w:val="24"/>
        </w:rPr>
      </w:pPr>
      <w:r>
        <w:rPr>
          <w:rFonts w:hint="eastAsia" w:ascii="黑体" w:eastAsia="黑体"/>
          <w:bCs/>
          <w:sz w:val="24"/>
        </w:rPr>
        <w:t>各类课程学时、学分分配表</w:t>
      </w:r>
    </w:p>
    <w:p>
      <w:pPr>
        <w:jc w:val="center"/>
        <w:rPr>
          <w:rFonts w:hint="eastAsia" w:ascii="黑体" w:eastAsia="黑体"/>
          <w:bCs/>
          <w:sz w:val="24"/>
        </w:rPr>
      </w:pPr>
    </w:p>
    <w:tbl>
      <w:tblPr>
        <w:tblStyle w:val="3"/>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610"/>
        <w:gridCol w:w="755"/>
        <w:gridCol w:w="985"/>
        <w:gridCol w:w="976"/>
        <w:gridCol w:w="917"/>
        <w:gridCol w:w="733"/>
        <w:gridCol w:w="714"/>
        <w:gridCol w:w="817"/>
        <w:gridCol w:w="821"/>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4" w:type="dxa"/>
            <w:vMerge w:val="restart"/>
            <w:shd w:val="clear" w:color="auto" w:fill="auto"/>
            <w:vAlign w:val="center"/>
          </w:tcPr>
          <w:p>
            <w:pPr>
              <w:ind w:left="27" w:hanging="27" w:hangingChars="15"/>
              <w:jc w:val="center"/>
              <w:rPr>
                <w:rFonts w:ascii="华文中宋" w:hAnsi="华文中宋" w:eastAsia="华文中宋"/>
                <w:sz w:val="18"/>
                <w:szCs w:val="18"/>
              </w:rPr>
            </w:pPr>
            <w:r>
              <w:rPr>
                <w:rFonts w:hint="eastAsia" w:ascii="华文中宋" w:hAnsi="华文中宋" w:eastAsia="华文中宋"/>
                <w:sz w:val="18"/>
                <w:szCs w:val="18"/>
              </w:rPr>
              <w:t>课程类别</w:t>
            </w:r>
          </w:p>
        </w:tc>
        <w:tc>
          <w:tcPr>
            <w:tcW w:w="610" w:type="dxa"/>
            <w:vMerge w:val="restart"/>
            <w:shd w:val="clear" w:color="auto" w:fill="auto"/>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hint="eastAsia" w:ascii="华文中宋" w:hAnsi="华文中宋" w:eastAsia="华文中宋"/>
                <w:sz w:val="18"/>
                <w:szCs w:val="18"/>
              </w:rPr>
            </w:pPr>
            <w:r>
              <w:rPr>
                <w:rFonts w:hint="eastAsia" w:ascii="华文中宋" w:hAnsi="华文中宋" w:eastAsia="华文中宋"/>
                <w:sz w:val="18"/>
                <w:szCs w:val="18"/>
              </w:rPr>
              <w:t>分</w:t>
            </w:r>
          </w:p>
        </w:tc>
        <w:tc>
          <w:tcPr>
            <w:tcW w:w="3633" w:type="dxa"/>
            <w:gridSpan w:val="4"/>
            <w:shd w:val="clear" w:color="auto" w:fill="auto"/>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733"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时</w:t>
            </w:r>
          </w:p>
        </w:tc>
        <w:tc>
          <w:tcPr>
            <w:tcW w:w="2352" w:type="dxa"/>
            <w:gridSpan w:val="3"/>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课内学时</w:t>
            </w:r>
          </w:p>
        </w:tc>
        <w:tc>
          <w:tcPr>
            <w:tcW w:w="730"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课外</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4" w:type="dxa"/>
            <w:vMerge w:val="continue"/>
            <w:shd w:val="clear" w:color="auto" w:fill="auto"/>
            <w:vAlign w:val="center"/>
          </w:tcPr>
          <w:p>
            <w:pPr>
              <w:ind w:left="523" w:leftChars="249"/>
              <w:jc w:val="center"/>
              <w:rPr>
                <w:rFonts w:hint="eastAsia" w:ascii="华文中宋" w:hAnsi="华文中宋" w:eastAsia="华文中宋"/>
                <w:sz w:val="18"/>
                <w:szCs w:val="18"/>
              </w:rPr>
            </w:pPr>
          </w:p>
        </w:tc>
        <w:tc>
          <w:tcPr>
            <w:tcW w:w="610" w:type="dxa"/>
            <w:vMerge w:val="continue"/>
            <w:shd w:val="clear" w:color="auto" w:fill="auto"/>
            <w:vAlign w:val="top"/>
          </w:tcPr>
          <w:p>
            <w:pPr>
              <w:jc w:val="center"/>
              <w:rPr>
                <w:rFonts w:hint="eastAsia" w:ascii="华文中宋" w:hAnsi="华文中宋" w:eastAsia="华文中宋"/>
                <w:sz w:val="18"/>
                <w:szCs w:val="18"/>
              </w:rPr>
            </w:pPr>
          </w:p>
        </w:tc>
        <w:tc>
          <w:tcPr>
            <w:tcW w:w="755" w:type="dxa"/>
            <w:shd w:val="clear" w:color="auto" w:fill="auto"/>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w:t>
            </w:r>
          </w:p>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985" w:type="dxa"/>
            <w:shd w:val="clear" w:color="auto" w:fill="auto"/>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976" w:type="dxa"/>
            <w:shd w:val="clear" w:color="auto" w:fill="auto"/>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实验/上机/实践学分</w:t>
            </w:r>
          </w:p>
        </w:tc>
        <w:tc>
          <w:tcPr>
            <w:tcW w:w="917" w:type="dxa"/>
            <w:shd w:val="clear" w:color="auto" w:fill="auto"/>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733" w:type="dxa"/>
            <w:vMerge w:val="continue"/>
            <w:vAlign w:val="center"/>
          </w:tcPr>
          <w:p>
            <w:pPr>
              <w:jc w:val="center"/>
              <w:rPr>
                <w:rFonts w:hint="eastAsia" w:ascii="华文中宋" w:hAnsi="华文中宋" w:eastAsia="华文中宋"/>
                <w:sz w:val="18"/>
                <w:szCs w:val="18"/>
              </w:rPr>
            </w:pPr>
          </w:p>
        </w:tc>
        <w:tc>
          <w:tcPr>
            <w:tcW w:w="71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w:t>
            </w:r>
          </w:p>
          <w:p>
            <w:pPr>
              <w:jc w:val="center"/>
              <w:rPr>
                <w:rFonts w:hint="eastAsia" w:ascii="华文中宋" w:hAnsi="华文中宋" w:eastAsia="华文中宋"/>
                <w:sz w:val="18"/>
                <w:szCs w:val="18"/>
              </w:rPr>
            </w:pPr>
            <w:r>
              <w:rPr>
                <w:rFonts w:hint="eastAsia" w:ascii="华文中宋" w:hAnsi="华文中宋" w:eastAsia="华文中宋"/>
                <w:sz w:val="18"/>
                <w:szCs w:val="18"/>
              </w:rPr>
              <w:t>学时</w:t>
            </w:r>
          </w:p>
        </w:tc>
        <w:tc>
          <w:tcPr>
            <w:tcW w:w="81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w:t>
            </w:r>
          </w:p>
          <w:p>
            <w:pPr>
              <w:jc w:val="center"/>
              <w:rPr>
                <w:rFonts w:hint="eastAsia" w:ascii="华文中宋" w:hAnsi="华文中宋" w:eastAsia="华文中宋"/>
                <w:sz w:val="18"/>
                <w:szCs w:val="18"/>
              </w:rPr>
            </w:pPr>
            <w:r>
              <w:rPr>
                <w:rFonts w:hint="eastAsia" w:ascii="华文中宋" w:hAnsi="华文中宋" w:eastAsia="华文中宋"/>
                <w:sz w:val="18"/>
                <w:szCs w:val="18"/>
              </w:rPr>
              <w:t>学时</w:t>
            </w:r>
          </w:p>
        </w:tc>
        <w:tc>
          <w:tcPr>
            <w:tcW w:w="82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w:t>
            </w:r>
          </w:p>
          <w:p>
            <w:pPr>
              <w:jc w:val="center"/>
              <w:rPr>
                <w:rFonts w:hint="eastAsia" w:ascii="华文中宋" w:hAnsi="华文中宋" w:eastAsia="华文中宋"/>
                <w:sz w:val="18"/>
                <w:szCs w:val="18"/>
              </w:rPr>
            </w:pPr>
            <w:r>
              <w:rPr>
                <w:rFonts w:hint="eastAsia" w:ascii="华文中宋" w:hAnsi="华文中宋" w:eastAsia="华文中宋"/>
                <w:sz w:val="18"/>
                <w:szCs w:val="18"/>
              </w:rPr>
              <w:t>总学时</w:t>
            </w:r>
          </w:p>
        </w:tc>
        <w:tc>
          <w:tcPr>
            <w:tcW w:w="730" w:type="dxa"/>
            <w:vMerge w:val="continue"/>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公共基础课程</w:t>
            </w:r>
          </w:p>
        </w:tc>
        <w:tc>
          <w:tcPr>
            <w:tcW w:w="61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44.5</w:t>
            </w:r>
          </w:p>
        </w:tc>
        <w:tc>
          <w:tcPr>
            <w:tcW w:w="75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40.5</w:t>
            </w:r>
          </w:p>
        </w:tc>
        <w:tc>
          <w:tcPr>
            <w:tcW w:w="985"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24.4</w:t>
            </w:r>
          </w:p>
        </w:tc>
        <w:tc>
          <w:tcPr>
            <w:tcW w:w="97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917"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2.4</w:t>
            </w:r>
          </w:p>
        </w:tc>
        <w:tc>
          <w:tcPr>
            <w:tcW w:w="73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920</w:t>
            </w:r>
          </w:p>
        </w:tc>
        <w:tc>
          <w:tcPr>
            <w:tcW w:w="71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494</w:t>
            </w:r>
          </w:p>
        </w:tc>
        <w:tc>
          <w:tcPr>
            <w:tcW w:w="81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76</w:t>
            </w:r>
          </w:p>
        </w:tc>
        <w:tc>
          <w:tcPr>
            <w:tcW w:w="82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570</w:t>
            </w:r>
          </w:p>
        </w:tc>
        <w:tc>
          <w:tcPr>
            <w:tcW w:w="73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35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学科基础课程</w:t>
            </w:r>
          </w:p>
        </w:tc>
        <w:tc>
          <w:tcPr>
            <w:tcW w:w="61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30.5</w:t>
            </w:r>
          </w:p>
        </w:tc>
        <w:tc>
          <w:tcPr>
            <w:tcW w:w="75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30.5</w:t>
            </w:r>
          </w:p>
        </w:tc>
        <w:tc>
          <w:tcPr>
            <w:tcW w:w="985"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18.4</w:t>
            </w:r>
          </w:p>
        </w:tc>
        <w:tc>
          <w:tcPr>
            <w:tcW w:w="976" w:type="dxa"/>
            <w:vAlign w:val="top"/>
          </w:tcPr>
          <w:p>
            <w:pPr>
              <w:jc w:val="center"/>
              <w:rPr>
                <w:rFonts w:hint="eastAsia" w:ascii="华文中宋" w:hAnsi="华文中宋" w:eastAsia="华文中宋"/>
                <w:sz w:val="18"/>
                <w:szCs w:val="18"/>
              </w:rPr>
            </w:pPr>
          </w:p>
        </w:tc>
        <w:tc>
          <w:tcPr>
            <w:tcW w:w="917" w:type="dxa"/>
            <w:vAlign w:val="top"/>
          </w:tcPr>
          <w:p>
            <w:pPr>
              <w:jc w:val="center"/>
              <w:rPr>
                <w:rFonts w:hint="eastAsia" w:ascii="华文中宋" w:hAnsi="华文中宋" w:eastAsia="华文中宋"/>
                <w:sz w:val="18"/>
                <w:szCs w:val="18"/>
              </w:rPr>
            </w:pPr>
          </w:p>
        </w:tc>
        <w:tc>
          <w:tcPr>
            <w:tcW w:w="73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494</w:t>
            </w:r>
          </w:p>
        </w:tc>
        <w:tc>
          <w:tcPr>
            <w:tcW w:w="71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494</w:t>
            </w:r>
          </w:p>
        </w:tc>
        <w:tc>
          <w:tcPr>
            <w:tcW w:w="817" w:type="dxa"/>
            <w:vAlign w:val="center"/>
          </w:tcPr>
          <w:p>
            <w:pPr>
              <w:jc w:val="center"/>
              <w:rPr>
                <w:rFonts w:hint="eastAsia" w:ascii="华文中宋" w:hAnsi="华文中宋" w:eastAsia="华文中宋"/>
                <w:sz w:val="18"/>
                <w:szCs w:val="18"/>
              </w:rPr>
            </w:pPr>
          </w:p>
        </w:tc>
        <w:tc>
          <w:tcPr>
            <w:tcW w:w="82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494</w:t>
            </w: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专业课程</w:t>
            </w:r>
          </w:p>
        </w:tc>
        <w:tc>
          <w:tcPr>
            <w:tcW w:w="61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51</w:t>
            </w:r>
          </w:p>
        </w:tc>
        <w:tc>
          <w:tcPr>
            <w:tcW w:w="75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51</w:t>
            </w:r>
          </w:p>
        </w:tc>
        <w:tc>
          <w:tcPr>
            <w:tcW w:w="985"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30.7</w:t>
            </w:r>
          </w:p>
        </w:tc>
        <w:tc>
          <w:tcPr>
            <w:tcW w:w="976" w:type="dxa"/>
            <w:vAlign w:val="top"/>
          </w:tcPr>
          <w:p>
            <w:pPr>
              <w:jc w:val="center"/>
              <w:rPr>
                <w:rFonts w:hint="eastAsia" w:ascii="华文中宋" w:hAnsi="华文中宋" w:eastAsia="华文中宋"/>
                <w:sz w:val="18"/>
                <w:szCs w:val="18"/>
              </w:rPr>
            </w:pPr>
          </w:p>
        </w:tc>
        <w:tc>
          <w:tcPr>
            <w:tcW w:w="917" w:type="dxa"/>
            <w:vAlign w:val="top"/>
          </w:tcPr>
          <w:p>
            <w:pPr>
              <w:jc w:val="center"/>
              <w:rPr>
                <w:rFonts w:hint="eastAsia" w:ascii="华文中宋" w:hAnsi="华文中宋" w:eastAsia="华文中宋"/>
                <w:sz w:val="18"/>
                <w:szCs w:val="18"/>
              </w:rPr>
            </w:pPr>
          </w:p>
        </w:tc>
        <w:tc>
          <w:tcPr>
            <w:tcW w:w="73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816</w:t>
            </w:r>
          </w:p>
        </w:tc>
        <w:tc>
          <w:tcPr>
            <w:tcW w:w="71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816</w:t>
            </w:r>
          </w:p>
        </w:tc>
        <w:tc>
          <w:tcPr>
            <w:tcW w:w="817" w:type="dxa"/>
            <w:vAlign w:val="center"/>
          </w:tcPr>
          <w:p>
            <w:pPr>
              <w:jc w:val="center"/>
              <w:rPr>
                <w:rFonts w:hint="eastAsia" w:ascii="华文中宋" w:hAnsi="华文中宋" w:eastAsia="华文中宋"/>
                <w:sz w:val="18"/>
                <w:szCs w:val="18"/>
              </w:rPr>
            </w:pPr>
          </w:p>
        </w:tc>
        <w:tc>
          <w:tcPr>
            <w:tcW w:w="82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816</w:t>
            </w: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素质教育课程</w:t>
            </w:r>
          </w:p>
        </w:tc>
        <w:tc>
          <w:tcPr>
            <w:tcW w:w="61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75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985"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6.0</w:t>
            </w:r>
          </w:p>
        </w:tc>
        <w:tc>
          <w:tcPr>
            <w:tcW w:w="976" w:type="dxa"/>
            <w:vAlign w:val="top"/>
          </w:tcPr>
          <w:p>
            <w:pPr>
              <w:jc w:val="center"/>
              <w:rPr>
                <w:rFonts w:hint="eastAsia" w:ascii="华文中宋" w:hAnsi="华文中宋" w:eastAsia="华文中宋"/>
                <w:sz w:val="18"/>
                <w:szCs w:val="18"/>
              </w:rPr>
            </w:pPr>
          </w:p>
        </w:tc>
        <w:tc>
          <w:tcPr>
            <w:tcW w:w="917" w:type="dxa"/>
            <w:vAlign w:val="top"/>
          </w:tcPr>
          <w:p>
            <w:pPr>
              <w:jc w:val="center"/>
              <w:rPr>
                <w:rFonts w:hint="eastAsia" w:ascii="华文中宋" w:hAnsi="华文中宋" w:eastAsia="华文中宋"/>
                <w:sz w:val="18"/>
                <w:szCs w:val="18"/>
              </w:rPr>
            </w:pPr>
          </w:p>
        </w:tc>
        <w:tc>
          <w:tcPr>
            <w:tcW w:w="73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71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160</w:t>
            </w:r>
          </w:p>
        </w:tc>
        <w:tc>
          <w:tcPr>
            <w:tcW w:w="817" w:type="dxa"/>
            <w:vAlign w:val="center"/>
          </w:tcPr>
          <w:p>
            <w:pPr>
              <w:jc w:val="center"/>
              <w:rPr>
                <w:rFonts w:hint="eastAsia" w:ascii="华文中宋" w:hAnsi="华文中宋" w:eastAsia="华文中宋"/>
                <w:sz w:val="18"/>
                <w:szCs w:val="18"/>
              </w:rPr>
            </w:pPr>
          </w:p>
        </w:tc>
        <w:tc>
          <w:tcPr>
            <w:tcW w:w="82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实践环节</w:t>
            </w:r>
          </w:p>
        </w:tc>
        <w:tc>
          <w:tcPr>
            <w:tcW w:w="61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30</w:t>
            </w:r>
          </w:p>
        </w:tc>
        <w:tc>
          <w:tcPr>
            <w:tcW w:w="755" w:type="dxa"/>
            <w:vAlign w:val="center"/>
          </w:tcPr>
          <w:p>
            <w:pPr>
              <w:jc w:val="center"/>
              <w:rPr>
                <w:rFonts w:hint="eastAsia" w:ascii="华文中宋" w:hAnsi="华文中宋" w:eastAsia="华文中宋"/>
                <w:sz w:val="18"/>
                <w:szCs w:val="18"/>
              </w:rPr>
            </w:pPr>
          </w:p>
        </w:tc>
        <w:tc>
          <w:tcPr>
            <w:tcW w:w="985" w:type="dxa"/>
            <w:vAlign w:val="top"/>
          </w:tcPr>
          <w:p>
            <w:pPr>
              <w:jc w:val="center"/>
              <w:rPr>
                <w:rFonts w:hint="eastAsia" w:ascii="华文中宋" w:hAnsi="华文中宋" w:eastAsia="华文中宋"/>
                <w:sz w:val="18"/>
                <w:szCs w:val="18"/>
              </w:rPr>
            </w:pPr>
          </w:p>
        </w:tc>
        <w:tc>
          <w:tcPr>
            <w:tcW w:w="97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30</w:t>
            </w:r>
          </w:p>
        </w:tc>
        <w:tc>
          <w:tcPr>
            <w:tcW w:w="917"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18.1</w:t>
            </w:r>
          </w:p>
        </w:tc>
        <w:tc>
          <w:tcPr>
            <w:tcW w:w="733" w:type="dxa"/>
            <w:vAlign w:val="center"/>
          </w:tcPr>
          <w:p>
            <w:pPr>
              <w:jc w:val="center"/>
              <w:rPr>
                <w:rFonts w:hint="eastAsia" w:ascii="华文中宋" w:hAnsi="华文中宋" w:eastAsia="华文中宋"/>
                <w:sz w:val="18"/>
                <w:szCs w:val="18"/>
              </w:rPr>
            </w:pPr>
          </w:p>
        </w:tc>
        <w:tc>
          <w:tcPr>
            <w:tcW w:w="714" w:type="dxa"/>
            <w:vAlign w:val="center"/>
          </w:tcPr>
          <w:p>
            <w:pPr>
              <w:jc w:val="center"/>
              <w:rPr>
                <w:rFonts w:hint="eastAsia" w:ascii="华文中宋" w:hAnsi="华文中宋" w:eastAsia="华文中宋"/>
                <w:sz w:val="18"/>
                <w:szCs w:val="18"/>
              </w:rPr>
            </w:pPr>
          </w:p>
        </w:tc>
        <w:tc>
          <w:tcPr>
            <w:tcW w:w="817" w:type="dxa"/>
            <w:vAlign w:val="center"/>
          </w:tcPr>
          <w:p>
            <w:pPr>
              <w:jc w:val="center"/>
              <w:rPr>
                <w:rFonts w:hint="eastAsia" w:ascii="华文中宋" w:hAnsi="华文中宋" w:eastAsia="华文中宋"/>
                <w:sz w:val="18"/>
                <w:szCs w:val="18"/>
              </w:rPr>
            </w:pPr>
          </w:p>
        </w:tc>
        <w:tc>
          <w:tcPr>
            <w:tcW w:w="821" w:type="dxa"/>
            <w:vAlign w:val="center"/>
          </w:tcPr>
          <w:p>
            <w:pPr>
              <w:jc w:val="center"/>
              <w:rPr>
                <w:rFonts w:hint="eastAsia" w:ascii="华文中宋" w:hAnsi="华文中宋" w:eastAsia="华文中宋"/>
                <w:sz w:val="18"/>
                <w:szCs w:val="18"/>
              </w:rPr>
            </w:pP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4" w:type="dxa"/>
            <w:vAlign w:val="center"/>
          </w:tcPr>
          <w:p>
            <w:pPr>
              <w:tabs>
                <w:tab w:val="left" w:pos="1584"/>
              </w:tabs>
              <w:jc w:val="center"/>
              <w:rPr>
                <w:rFonts w:ascii="华文中宋" w:hAnsi="华文中宋" w:eastAsia="华文中宋"/>
                <w:sz w:val="18"/>
                <w:szCs w:val="18"/>
              </w:rPr>
            </w:pPr>
            <w:r>
              <w:rPr>
                <w:rFonts w:hint="eastAsia" w:ascii="华文中宋" w:hAnsi="华文中宋" w:eastAsia="华文中宋"/>
                <w:sz w:val="18"/>
                <w:szCs w:val="18"/>
              </w:rPr>
              <w:t>合计</w:t>
            </w:r>
          </w:p>
        </w:tc>
        <w:tc>
          <w:tcPr>
            <w:tcW w:w="61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166</w:t>
            </w:r>
          </w:p>
        </w:tc>
        <w:tc>
          <w:tcPr>
            <w:tcW w:w="75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132</w:t>
            </w:r>
          </w:p>
        </w:tc>
        <w:tc>
          <w:tcPr>
            <w:tcW w:w="985"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79.5</w:t>
            </w:r>
          </w:p>
        </w:tc>
        <w:tc>
          <w:tcPr>
            <w:tcW w:w="97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34</w:t>
            </w:r>
          </w:p>
        </w:tc>
        <w:tc>
          <w:tcPr>
            <w:tcW w:w="917"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20.5</w:t>
            </w:r>
          </w:p>
        </w:tc>
        <w:tc>
          <w:tcPr>
            <w:tcW w:w="73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2390</w:t>
            </w:r>
          </w:p>
        </w:tc>
        <w:tc>
          <w:tcPr>
            <w:tcW w:w="71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1964</w:t>
            </w:r>
          </w:p>
        </w:tc>
        <w:tc>
          <w:tcPr>
            <w:tcW w:w="81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76</w:t>
            </w:r>
          </w:p>
        </w:tc>
        <w:tc>
          <w:tcPr>
            <w:tcW w:w="82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2040</w:t>
            </w:r>
          </w:p>
        </w:tc>
        <w:tc>
          <w:tcPr>
            <w:tcW w:w="73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350</w:t>
            </w:r>
          </w:p>
        </w:tc>
      </w:tr>
    </w:tbl>
    <w:p>
      <w:pPr>
        <w:rPr>
          <w:rFonts w:hint="eastAsia"/>
          <w:bCs/>
          <w:sz w:val="24"/>
        </w:rPr>
      </w:pPr>
    </w:p>
    <w:p>
      <w:pPr>
        <w:rPr>
          <w:rFonts w:hint="eastAsia"/>
          <w:bCs/>
          <w:sz w:val="24"/>
        </w:rPr>
      </w:pPr>
      <w:r>
        <w:rPr>
          <w:rFonts w:hint="eastAsia" w:ascii="黑体" w:eastAsia="黑体"/>
          <w:bCs/>
          <w:sz w:val="24"/>
        </w:rPr>
        <w:t>附表2</w:t>
      </w:r>
      <w:r>
        <w:rPr>
          <w:rFonts w:hint="eastAsia"/>
          <w:bCs/>
          <w:sz w:val="24"/>
        </w:rPr>
        <w:t xml:space="preserve">                         </w:t>
      </w:r>
    </w:p>
    <w:p>
      <w:pPr>
        <w:jc w:val="center"/>
        <w:rPr>
          <w:rFonts w:hint="eastAsia" w:ascii="黑体" w:eastAsia="黑体"/>
          <w:bCs/>
          <w:sz w:val="24"/>
        </w:rPr>
      </w:pPr>
      <w:r>
        <w:rPr>
          <w:rFonts w:hint="eastAsia" w:ascii="黑体" w:eastAsia="黑体"/>
          <w:bCs/>
          <w:sz w:val="24"/>
        </w:rPr>
        <w:t>实践教学安排表</w:t>
      </w:r>
    </w:p>
    <w:p>
      <w:pPr>
        <w:jc w:val="center"/>
        <w:rPr>
          <w:rFonts w:hint="eastAsia"/>
          <w:bCs/>
          <w:sz w:val="18"/>
          <w:szCs w:val="18"/>
        </w:rPr>
      </w:pPr>
    </w:p>
    <w:tbl>
      <w:tblPr>
        <w:tblStyle w:val="3"/>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1964"/>
        <w:gridCol w:w="598"/>
        <w:gridCol w:w="598"/>
        <w:gridCol w:w="598"/>
        <w:gridCol w:w="1576"/>
        <w:gridCol w:w="1517"/>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94"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实践环节编码</w:t>
            </w:r>
          </w:p>
        </w:tc>
        <w:tc>
          <w:tcPr>
            <w:tcW w:w="1964"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实践环节名称</w:t>
            </w:r>
          </w:p>
        </w:tc>
        <w:tc>
          <w:tcPr>
            <w:tcW w:w="598"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学期</w:t>
            </w:r>
          </w:p>
        </w:tc>
        <w:tc>
          <w:tcPr>
            <w:tcW w:w="598"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周数</w:t>
            </w:r>
          </w:p>
        </w:tc>
        <w:tc>
          <w:tcPr>
            <w:tcW w:w="598"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学分</w:t>
            </w:r>
          </w:p>
        </w:tc>
        <w:tc>
          <w:tcPr>
            <w:tcW w:w="1576"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内  容</w:t>
            </w:r>
          </w:p>
        </w:tc>
        <w:tc>
          <w:tcPr>
            <w:tcW w:w="1517"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场所</w:t>
            </w:r>
          </w:p>
        </w:tc>
        <w:tc>
          <w:tcPr>
            <w:tcW w:w="1167"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94"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sz w:val="18"/>
                <w:szCs w:val="18"/>
              </w:rPr>
              <w:t>20010001</w:t>
            </w:r>
          </w:p>
        </w:tc>
        <w:tc>
          <w:tcPr>
            <w:tcW w:w="1964"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sz w:val="18"/>
                <w:szCs w:val="18"/>
              </w:rPr>
              <w:t>公益劳动</w:t>
            </w:r>
          </w:p>
        </w:tc>
        <w:tc>
          <w:tcPr>
            <w:tcW w:w="59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59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59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1576" w:type="dxa"/>
            <w:vAlign w:val="center"/>
          </w:tcPr>
          <w:p>
            <w:pPr>
              <w:spacing w:line="240" w:lineRule="exact"/>
              <w:rPr>
                <w:rFonts w:ascii="华文中宋" w:hAnsi="华文中宋" w:eastAsia="华文中宋"/>
                <w:sz w:val="18"/>
                <w:szCs w:val="18"/>
              </w:rPr>
            </w:pPr>
          </w:p>
        </w:tc>
        <w:tc>
          <w:tcPr>
            <w:tcW w:w="1517"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1167"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分散安排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94"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sz w:val="18"/>
                <w:szCs w:val="18"/>
              </w:rPr>
              <w:t>19010001</w:t>
            </w:r>
          </w:p>
        </w:tc>
        <w:tc>
          <w:tcPr>
            <w:tcW w:w="1964"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sz w:val="18"/>
                <w:szCs w:val="18"/>
              </w:rPr>
              <w:t>军事技能训练</w:t>
            </w:r>
          </w:p>
        </w:tc>
        <w:tc>
          <w:tcPr>
            <w:tcW w:w="59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59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59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1576" w:type="dxa"/>
            <w:vAlign w:val="center"/>
          </w:tcPr>
          <w:p>
            <w:pPr>
              <w:spacing w:line="240" w:lineRule="exact"/>
              <w:rPr>
                <w:rFonts w:ascii="华文中宋" w:hAnsi="华文中宋" w:eastAsia="华文中宋"/>
                <w:sz w:val="18"/>
                <w:szCs w:val="18"/>
              </w:rPr>
            </w:pPr>
          </w:p>
        </w:tc>
        <w:tc>
          <w:tcPr>
            <w:tcW w:w="1517"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1167"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94" w:type="dxa"/>
            <w:vAlign w:val="center"/>
          </w:tcPr>
          <w:p>
            <w:pPr>
              <w:spacing w:line="240" w:lineRule="exact"/>
              <w:jc w:val="center"/>
              <w:rPr>
                <w:rFonts w:hint="eastAsia" w:ascii="华文中宋" w:hAnsi="华文中宋" w:eastAsia="华文中宋" w:cs="宋体"/>
                <w:sz w:val="18"/>
                <w:szCs w:val="18"/>
              </w:rPr>
            </w:pPr>
            <w:r>
              <w:rPr>
                <w:rFonts w:ascii="华文中宋" w:hAnsi="华文中宋" w:eastAsia="华文中宋" w:cs="宋体"/>
                <w:sz w:val="18"/>
                <w:szCs w:val="18"/>
              </w:rPr>
              <w:t>24030073</w:t>
            </w:r>
          </w:p>
        </w:tc>
        <w:tc>
          <w:tcPr>
            <w:tcW w:w="1964" w:type="dxa"/>
            <w:vAlign w:val="center"/>
          </w:tcPr>
          <w:p>
            <w:pPr>
              <w:spacing w:line="240" w:lineRule="exact"/>
              <w:rPr>
                <w:rFonts w:hint="eastAsia" w:ascii="华文中宋" w:hAnsi="华文中宋" w:eastAsia="华文中宋"/>
                <w:spacing w:val="-6"/>
                <w:sz w:val="18"/>
                <w:szCs w:val="18"/>
              </w:rPr>
            </w:pPr>
            <w:r>
              <w:rPr>
                <w:rFonts w:hint="eastAsia" w:ascii="华文中宋" w:hAnsi="华文中宋" w:eastAsia="华文中宋"/>
                <w:spacing w:val="-6"/>
                <w:sz w:val="18"/>
                <w:szCs w:val="18"/>
              </w:rPr>
              <w:t>表演实践及星期音乐会</w:t>
            </w:r>
          </w:p>
        </w:tc>
        <w:tc>
          <w:tcPr>
            <w:tcW w:w="59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2-6</w:t>
            </w:r>
          </w:p>
        </w:tc>
        <w:tc>
          <w:tcPr>
            <w:tcW w:w="59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59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1576" w:type="dxa"/>
            <w:vAlign w:val="center"/>
          </w:tcPr>
          <w:p>
            <w:pPr>
              <w:spacing w:line="240" w:lineRule="exact"/>
              <w:rPr>
                <w:rFonts w:hint="eastAsia" w:ascii="华文中宋" w:hAnsi="华文中宋" w:eastAsia="华文中宋"/>
                <w:sz w:val="13"/>
                <w:szCs w:val="13"/>
              </w:rPr>
            </w:pPr>
            <w:r>
              <w:rPr>
                <w:rFonts w:hint="eastAsia" w:ascii="华文中宋" w:hAnsi="华文中宋" w:eastAsia="华文中宋"/>
                <w:sz w:val="18"/>
                <w:szCs w:val="18"/>
              </w:rPr>
              <w:t>排练及演出</w:t>
            </w:r>
          </w:p>
        </w:tc>
        <w:tc>
          <w:tcPr>
            <w:tcW w:w="151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校内外</w:t>
            </w:r>
          </w:p>
        </w:tc>
        <w:tc>
          <w:tcPr>
            <w:tcW w:w="116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每学期2周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94" w:type="dxa"/>
            <w:vAlign w:val="center"/>
          </w:tcPr>
          <w:p>
            <w:pPr>
              <w:spacing w:line="240" w:lineRule="exact"/>
              <w:jc w:val="center"/>
              <w:rPr>
                <w:rFonts w:hint="eastAsia" w:ascii="华文中宋" w:hAnsi="华文中宋" w:eastAsia="华文中宋" w:cs="宋体"/>
                <w:sz w:val="18"/>
                <w:szCs w:val="18"/>
              </w:rPr>
            </w:pPr>
            <w:r>
              <w:rPr>
                <w:rFonts w:ascii="华文中宋" w:hAnsi="华文中宋" w:eastAsia="华文中宋" w:cs="宋体"/>
                <w:sz w:val="18"/>
                <w:szCs w:val="18"/>
              </w:rPr>
              <w:t>24030107</w:t>
            </w:r>
          </w:p>
        </w:tc>
        <w:tc>
          <w:tcPr>
            <w:tcW w:w="1964"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cs="宋体"/>
                <w:sz w:val="18"/>
                <w:szCs w:val="18"/>
              </w:rPr>
              <w:t>毕业实习</w:t>
            </w:r>
          </w:p>
        </w:tc>
        <w:tc>
          <w:tcPr>
            <w:tcW w:w="59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8</w:t>
            </w:r>
          </w:p>
        </w:tc>
        <w:tc>
          <w:tcPr>
            <w:tcW w:w="59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59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1576" w:type="dxa"/>
            <w:vAlign w:val="center"/>
          </w:tcPr>
          <w:p>
            <w:pPr>
              <w:autoSpaceDE w:val="0"/>
              <w:autoSpaceDN w:val="0"/>
              <w:spacing w:line="240" w:lineRule="exact"/>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教学与演出</w:t>
            </w:r>
          </w:p>
        </w:tc>
        <w:tc>
          <w:tcPr>
            <w:tcW w:w="1517" w:type="dxa"/>
            <w:vAlign w:val="center"/>
          </w:tcPr>
          <w:p>
            <w:pPr>
              <w:autoSpaceDE w:val="0"/>
              <w:autoSpaceDN w:val="0"/>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学校及演出团体</w:t>
            </w:r>
          </w:p>
        </w:tc>
        <w:tc>
          <w:tcPr>
            <w:tcW w:w="1167"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94" w:type="dxa"/>
            <w:vAlign w:val="center"/>
          </w:tcPr>
          <w:p>
            <w:pPr>
              <w:spacing w:line="240" w:lineRule="exact"/>
              <w:jc w:val="center"/>
              <w:rPr>
                <w:rFonts w:hint="eastAsia" w:ascii="华文中宋" w:hAnsi="华文中宋" w:eastAsia="华文中宋"/>
                <w:sz w:val="18"/>
                <w:szCs w:val="18"/>
              </w:rPr>
            </w:pPr>
            <w:r>
              <w:rPr>
                <w:rFonts w:ascii="华文中宋" w:hAnsi="华文中宋" w:eastAsia="华文中宋"/>
                <w:sz w:val="18"/>
                <w:szCs w:val="18"/>
              </w:rPr>
              <w:t>24030108</w:t>
            </w:r>
          </w:p>
        </w:tc>
        <w:tc>
          <w:tcPr>
            <w:tcW w:w="1964"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cs="宋体"/>
                <w:sz w:val="18"/>
                <w:szCs w:val="18"/>
              </w:rPr>
              <w:t>毕业音乐会及总结</w:t>
            </w:r>
          </w:p>
        </w:tc>
        <w:tc>
          <w:tcPr>
            <w:tcW w:w="59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8</w:t>
            </w:r>
          </w:p>
        </w:tc>
        <w:tc>
          <w:tcPr>
            <w:tcW w:w="59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12</w:t>
            </w:r>
          </w:p>
        </w:tc>
        <w:tc>
          <w:tcPr>
            <w:tcW w:w="59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12</w:t>
            </w:r>
          </w:p>
        </w:tc>
        <w:tc>
          <w:tcPr>
            <w:tcW w:w="1576"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cs="宋体"/>
                <w:sz w:val="18"/>
                <w:szCs w:val="18"/>
              </w:rPr>
              <w:t>举办毕业音乐会，撰写毕业音乐会总结</w:t>
            </w:r>
          </w:p>
        </w:tc>
        <w:tc>
          <w:tcPr>
            <w:tcW w:w="151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1167"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554" w:type="dxa"/>
            <w:gridSpan w:val="4"/>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cs="宋体"/>
                <w:kern w:val="0"/>
                <w:sz w:val="18"/>
                <w:szCs w:val="18"/>
              </w:rPr>
              <w:t>实践教学环节总学分</w:t>
            </w:r>
          </w:p>
        </w:tc>
        <w:tc>
          <w:tcPr>
            <w:tcW w:w="4858" w:type="dxa"/>
            <w:gridSpan w:val="4"/>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30</w:t>
            </w:r>
          </w:p>
        </w:tc>
      </w:tr>
    </w:tbl>
    <w:p>
      <w:pPr>
        <w:rPr>
          <w:rFonts w:hint="eastAsia" w:ascii="黑体" w:eastAsia="黑体"/>
          <w:bCs/>
          <w:sz w:val="24"/>
        </w:rPr>
      </w:pPr>
      <w:r>
        <w:rPr>
          <w:rFonts w:ascii="黑体" w:eastAsia="黑体"/>
          <w:bCs/>
          <w:sz w:val="24"/>
        </w:rPr>
        <w:br w:type="page"/>
      </w:r>
      <w:r>
        <w:rPr>
          <w:rFonts w:hint="eastAsia" w:ascii="黑体" w:eastAsia="黑体"/>
          <w:bCs/>
          <w:sz w:val="24"/>
        </w:rPr>
        <w:t>附表3</w:t>
      </w:r>
    </w:p>
    <w:p>
      <w:pPr>
        <w:jc w:val="center"/>
        <w:rPr>
          <w:rFonts w:hint="eastAsia" w:ascii="黑体" w:eastAsia="黑体"/>
          <w:bCs/>
          <w:sz w:val="24"/>
        </w:rPr>
      </w:pPr>
      <w:r>
        <w:rPr>
          <w:rFonts w:hint="eastAsia" w:ascii="黑体" w:eastAsia="黑体"/>
          <w:bCs/>
          <w:sz w:val="24"/>
        </w:rPr>
        <w:t>音乐表演（器乐方向）专业课程设置表</w:t>
      </w:r>
    </w:p>
    <w:p>
      <w:pPr>
        <w:rPr>
          <w:rFonts w:hint="eastAsia" w:ascii="黑体" w:eastAsia="黑体"/>
          <w:bCs/>
          <w:sz w:val="24"/>
        </w:rPr>
      </w:pPr>
    </w:p>
    <w:tbl>
      <w:tblPr>
        <w:tblStyle w:val="3"/>
        <w:tblW w:w="965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5"/>
        <w:gridCol w:w="467"/>
        <w:gridCol w:w="1661"/>
        <w:gridCol w:w="816"/>
        <w:gridCol w:w="359"/>
        <w:gridCol w:w="359"/>
        <w:gridCol w:w="359"/>
        <w:gridCol w:w="359"/>
        <w:gridCol w:w="359"/>
        <w:gridCol w:w="359"/>
        <w:gridCol w:w="539"/>
        <w:gridCol w:w="539"/>
        <w:gridCol w:w="539"/>
        <w:gridCol w:w="539"/>
        <w:gridCol w:w="539"/>
        <w:gridCol w:w="539"/>
        <w:gridCol w:w="539"/>
        <w:gridCol w:w="5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4" w:hRule="atLeast"/>
          <w:tblHeader/>
          <w:jc w:val="center"/>
        </w:trPr>
        <w:tc>
          <w:tcPr>
            <w:tcW w:w="245"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课程性质</w:t>
            </w:r>
          </w:p>
        </w:tc>
        <w:tc>
          <w:tcPr>
            <w:tcW w:w="467"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类别</w:t>
            </w:r>
          </w:p>
        </w:tc>
        <w:tc>
          <w:tcPr>
            <w:tcW w:w="1661"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课程名称</w:t>
            </w:r>
          </w:p>
        </w:tc>
        <w:tc>
          <w:tcPr>
            <w:tcW w:w="816"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课程编码</w:t>
            </w:r>
          </w:p>
        </w:tc>
        <w:tc>
          <w:tcPr>
            <w:tcW w:w="359"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分</w:t>
            </w:r>
          </w:p>
        </w:tc>
        <w:tc>
          <w:tcPr>
            <w:tcW w:w="359"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总</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时</w:t>
            </w:r>
          </w:p>
        </w:tc>
        <w:tc>
          <w:tcPr>
            <w:tcW w:w="1436" w:type="dxa"/>
            <w:gridSpan w:val="4"/>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学时数</w:t>
            </w:r>
          </w:p>
        </w:tc>
        <w:tc>
          <w:tcPr>
            <w:tcW w:w="4312" w:type="dxa"/>
            <w:gridSpan w:val="8"/>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开课学期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 w:hRule="atLeast"/>
          <w:tblHeader/>
          <w:jc w:val="center"/>
        </w:trPr>
        <w:tc>
          <w:tcPr>
            <w:tcW w:w="245" w:type="dxa"/>
            <w:vMerge w:val="continue"/>
            <w:vAlign w:val="center"/>
          </w:tcPr>
          <w:p>
            <w:pPr>
              <w:adjustRightInd w:val="0"/>
              <w:snapToGrid w:val="0"/>
              <w:rPr>
                <w:rFonts w:ascii="华文中宋" w:hAnsi="华文中宋" w:eastAsia="华文中宋" w:cs="Arial Unicode MS"/>
                <w:w w:val="90"/>
                <w:sz w:val="15"/>
                <w:szCs w:val="15"/>
              </w:rPr>
            </w:pPr>
          </w:p>
        </w:tc>
        <w:tc>
          <w:tcPr>
            <w:tcW w:w="467" w:type="dxa"/>
            <w:vMerge w:val="continue"/>
            <w:vAlign w:val="center"/>
          </w:tcPr>
          <w:p>
            <w:pPr>
              <w:adjustRightInd w:val="0"/>
              <w:snapToGrid w:val="0"/>
              <w:rPr>
                <w:rFonts w:ascii="华文中宋" w:hAnsi="华文中宋" w:eastAsia="华文中宋" w:cs="Arial Unicode MS"/>
                <w:w w:val="90"/>
                <w:sz w:val="15"/>
                <w:szCs w:val="15"/>
              </w:rPr>
            </w:pPr>
          </w:p>
        </w:tc>
        <w:tc>
          <w:tcPr>
            <w:tcW w:w="1661" w:type="dxa"/>
            <w:vMerge w:val="continue"/>
            <w:vAlign w:val="center"/>
          </w:tcPr>
          <w:p>
            <w:pPr>
              <w:adjustRightInd w:val="0"/>
              <w:snapToGrid w:val="0"/>
              <w:rPr>
                <w:rFonts w:ascii="华文中宋" w:hAnsi="华文中宋" w:eastAsia="华文中宋" w:cs="Arial Unicode MS"/>
                <w:w w:val="90"/>
                <w:sz w:val="15"/>
                <w:szCs w:val="15"/>
              </w:rPr>
            </w:pPr>
          </w:p>
        </w:tc>
        <w:tc>
          <w:tcPr>
            <w:tcW w:w="816" w:type="dxa"/>
            <w:vMerge w:val="continue"/>
            <w:vAlign w:val="center"/>
          </w:tcPr>
          <w:p>
            <w:pPr>
              <w:adjustRightInd w:val="0"/>
              <w:snapToGrid w:val="0"/>
              <w:rPr>
                <w:rFonts w:ascii="华文中宋" w:hAnsi="华文中宋" w:eastAsia="华文中宋" w:cs="Arial Unicode MS"/>
                <w:w w:val="90"/>
                <w:sz w:val="15"/>
                <w:szCs w:val="15"/>
              </w:rPr>
            </w:pPr>
          </w:p>
        </w:tc>
        <w:tc>
          <w:tcPr>
            <w:tcW w:w="359" w:type="dxa"/>
            <w:vMerge w:val="continue"/>
            <w:vAlign w:val="center"/>
          </w:tcPr>
          <w:p>
            <w:pPr>
              <w:adjustRightInd w:val="0"/>
              <w:snapToGrid w:val="0"/>
              <w:rPr>
                <w:rFonts w:ascii="华文中宋" w:hAnsi="华文中宋" w:eastAsia="华文中宋" w:cs="Arial Unicode MS"/>
                <w:w w:val="90"/>
                <w:sz w:val="15"/>
                <w:szCs w:val="15"/>
              </w:rPr>
            </w:pPr>
          </w:p>
        </w:tc>
        <w:tc>
          <w:tcPr>
            <w:tcW w:w="359" w:type="dxa"/>
            <w:vMerge w:val="continue"/>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讲课</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w:t>
            </w:r>
          </w:p>
        </w:tc>
        <w:tc>
          <w:tcPr>
            <w:tcW w:w="359"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实验学时</w:t>
            </w:r>
          </w:p>
        </w:tc>
        <w:tc>
          <w:tcPr>
            <w:tcW w:w="359"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上机学时</w:t>
            </w:r>
          </w:p>
        </w:tc>
        <w:tc>
          <w:tcPr>
            <w:tcW w:w="359"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课外学时</w:t>
            </w:r>
          </w:p>
        </w:tc>
        <w:tc>
          <w:tcPr>
            <w:tcW w:w="1078" w:type="dxa"/>
            <w:gridSpan w:val="2"/>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第一学年</w:t>
            </w:r>
          </w:p>
        </w:tc>
        <w:tc>
          <w:tcPr>
            <w:tcW w:w="1078"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第二学年</w:t>
            </w:r>
          </w:p>
        </w:tc>
        <w:tc>
          <w:tcPr>
            <w:tcW w:w="1078"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第三学年</w:t>
            </w:r>
          </w:p>
        </w:tc>
        <w:tc>
          <w:tcPr>
            <w:tcW w:w="1078"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第四学年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4" w:hRule="atLeast"/>
          <w:tblHeader/>
          <w:jc w:val="center"/>
        </w:trPr>
        <w:tc>
          <w:tcPr>
            <w:tcW w:w="245" w:type="dxa"/>
            <w:vMerge w:val="continue"/>
            <w:vAlign w:val="center"/>
          </w:tcPr>
          <w:p>
            <w:pPr>
              <w:adjustRightInd w:val="0"/>
              <w:snapToGrid w:val="0"/>
              <w:rPr>
                <w:rFonts w:ascii="华文中宋" w:hAnsi="华文中宋" w:eastAsia="华文中宋" w:cs="Arial Unicode MS"/>
                <w:w w:val="90"/>
                <w:sz w:val="15"/>
                <w:szCs w:val="15"/>
              </w:rPr>
            </w:pPr>
          </w:p>
        </w:tc>
        <w:tc>
          <w:tcPr>
            <w:tcW w:w="467" w:type="dxa"/>
            <w:vMerge w:val="continue"/>
            <w:vAlign w:val="center"/>
          </w:tcPr>
          <w:p>
            <w:pPr>
              <w:adjustRightInd w:val="0"/>
              <w:snapToGrid w:val="0"/>
              <w:rPr>
                <w:rFonts w:ascii="华文中宋" w:hAnsi="华文中宋" w:eastAsia="华文中宋" w:cs="Arial Unicode MS"/>
                <w:w w:val="90"/>
                <w:sz w:val="15"/>
                <w:szCs w:val="15"/>
              </w:rPr>
            </w:pPr>
          </w:p>
        </w:tc>
        <w:tc>
          <w:tcPr>
            <w:tcW w:w="1661" w:type="dxa"/>
            <w:vMerge w:val="continue"/>
            <w:vAlign w:val="center"/>
          </w:tcPr>
          <w:p>
            <w:pPr>
              <w:adjustRightInd w:val="0"/>
              <w:snapToGrid w:val="0"/>
              <w:rPr>
                <w:rFonts w:ascii="华文中宋" w:hAnsi="华文中宋" w:eastAsia="华文中宋" w:cs="Arial Unicode MS"/>
                <w:w w:val="90"/>
                <w:sz w:val="15"/>
                <w:szCs w:val="15"/>
              </w:rPr>
            </w:pPr>
          </w:p>
        </w:tc>
        <w:tc>
          <w:tcPr>
            <w:tcW w:w="816" w:type="dxa"/>
            <w:vMerge w:val="continue"/>
            <w:vAlign w:val="center"/>
          </w:tcPr>
          <w:p>
            <w:pPr>
              <w:adjustRightInd w:val="0"/>
              <w:snapToGrid w:val="0"/>
              <w:rPr>
                <w:rFonts w:ascii="华文中宋" w:hAnsi="华文中宋" w:eastAsia="华文中宋" w:cs="Arial Unicode MS"/>
                <w:w w:val="90"/>
                <w:sz w:val="15"/>
                <w:szCs w:val="15"/>
              </w:rPr>
            </w:pPr>
          </w:p>
        </w:tc>
        <w:tc>
          <w:tcPr>
            <w:tcW w:w="359" w:type="dxa"/>
            <w:vMerge w:val="continue"/>
            <w:vAlign w:val="center"/>
          </w:tcPr>
          <w:p>
            <w:pPr>
              <w:adjustRightInd w:val="0"/>
              <w:snapToGrid w:val="0"/>
              <w:rPr>
                <w:rFonts w:ascii="华文中宋" w:hAnsi="华文中宋" w:eastAsia="华文中宋" w:cs="Arial Unicode MS"/>
                <w:w w:val="90"/>
                <w:sz w:val="15"/>
                <w:szCs w:val="15"/>
              </w:rPr>
            </w:pPr>
          </w:p>
        </w:tc>
        <w:tc>
          <w:tcPr>
            <w:tcW w:w="359" w:type="dxa"/>
            <w:vMerge w:val="continue"/>
            <w:vAlign w:val="center"/>
          </w:tcPr>
          <w:p>
            <w:pPr>
              <w:adjustRightInd w:val="0"/>
              <w:snapToGrid w:val="0"/>
              <w:rPr>
                <w:rFonts w:ascii="华文中宋" w:hAnsi="华文中宋" w:eastAsia="华文中宋" w:cs="Arial Unicode MS"/>
                <w:w w:val="90"/>
                <w:sz w:val="15"/>
                <w:szCs w:val="15"/>
              </w:rPr>
            </w:pPr>
          </w:p>
        </w:tc>
        <w:tc>
          <w:tcPr>
            <w:tcW w:w="359" w:type="dxa"/>
            <w:vMerge w:val="continue"/>
            <w:vAlign w:val="center"/>
          </w:tcPr>
          <w:p>
            <w:pPr>
              <w:adjustRightInd w:val="0"/>
              <w:snapToGrid w:val="0"/>
              <w:rPr>
                <w:rFonts w:ascii="华文中宋" w:hAnsi="华文中宋" w:eastAsia="华文中宋" w:cs="Arial Unicode MS"/>
                <w:w w:val="90"/>
                <w:sz w:val="15"/>
                <w:szCs w:val="15"/>
              </w:rPr>
            </w:pPr>
          </w:p>
        </w:tc>
        <w:tc>
          <w:tcPr>
            <w:tcW w:w="359" w:type="dxa"/>
            <w:vMerge w:val="continue"/>
            <w:vAlign w:val="center"/>
          </w:tcPr>
          <w:p>
            <w:pPr>
              <w:adjustRightInd w:val="0"/>
              <w:snapToGrid w:val="0"/>
              <w:rPr>
                <w:rFonts w:ascii="华文中宋" w:hAnsi="华文中宋" w:eastAsia="华文中宋" w:cs="Arial Unicode MS"/>
                <w:w w:val="90"/>
                <w:sz w:val="15"/>
                <w:szCs w:val="15"/>
              </w:rPr>
            </w:pPr>
          </w:p>
        </w:tc>
        <w:tc>
          <w:tcPr>
            <w:tcW w:w="359" w:type="dxa"/>
            <w:vMerge w:val="continue"/>
            <w:vAlign w:val="center"/>
          </w:tcPr>
          <w:p>
            <w:pPr>
              <w:adjustRightInd w:val="0"/>
              <w:snapToGrid w:val="0"/>
              <w:rPr>
                <w:rFonts w:ascii="华文中宋" w:hAnsi="华文中宋" w:eastAsia="华文中宋" w:cs="Arial Unicode MS"/>
                <w:w w:val="90"/>
                <w:sz w:val="15"/>
                <w:szCs w:val="15"/>
              </w:rPr>
            </w:pPr>
          </w:p>
        </w:tc>
        <w:tc>
          <w:tcPr>
            <w:tcW w:w="359" w:type="dxa"/>
            <w:vMerge w:val="continue"/>
            <w:vAlign w:val="center"/>
          </w:tcPr>
          <w:p>
            <w:pPr>
              <w:adjustRightInd w:val="0"/>
              <w:snapToGrid w:val="0"/>
              <w:rPr>
                <w:rFonts w:ascii="华文中宋" w:hAnsi="华文中宋" w:eastAsia="华文中宋" w:cs="Arial Unicode MS"/>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5</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4" w:hRule="atLeast"/>
          <w:tblHeader/>
          <w:jc w:val="center"/>
        </w:trPr>
        <w:tc>
          <w:tcPr>
            <w:tcW w:w="245" w:type="dxa"/>
            <w:vMerge w:val="continue"/>
            <w:vAlign w:val="center"/>
          </w:tcPr>
          <w:p>
            <w:pPr>
              <w:adjustRightInd w:val="0"/>
              <w:snapToGrid w:val="0"/>
              <w:rPr>
                <w:rFonts w:ascii="华文中宋" w:hAnsi="华文中宋" w:eastAsia="华文中宋" w:cs="Arial Unicode MS"/>
                <w:w w:val="90"/>
                <w:sz w:val="15"/>
                <w:szCs w:val="15"/>
              </w:rPr>
            </w:pPr>
          </w:p>
        </w:tc>
        <w:tc>
          <w:tcPr>
            <w:tcW w:w="467" w:type="dxa"/>
            <w:vMerge w:val="continue"/>
            <w:vAlign w:val="center"/>
          </w:tcPr>
          <w:p>
            <w:pPr>
              <w:adjustRightInd w:val="0"/>
              <w:snapToGrid w:val="0"/>
              <w:rPr>
                <w:rFonts w:ascii="华文中宋" w:hAnsi="华文中宋" w:eastAsia="华文中宋" w:cs="Arial Unicode MS"/>
                <w:w w:val="90"/>
                <w:sz w:val="15"/>
                <w:szCs w:val="15"/>
              </w:rPr>
            </w:pPr>
          </w:p>
        </w:tc>
        <w:tc>
          <w:tcPr>
            <w:tcW w:w="1661" w:type="dxa"/>
            <w:vMerge w:val="continue"/>
            <w:vAlign w:val="center"/>
          </w:tcPr>
          <w:p>
            <w:pPr>
              <w:adjustRightInd w:val="0"/>
              <w:snapToGrid w:val="0"/>
              <w:rPr>
                <w:rFonts w:ascii="华文中宋" w:hAnsi="华文中宋" w:eastAsia="华文中宋" w:cs="Arial Unicode MS"/>
                <w:w w:val="90"/>
                <w:sz w:val="15"/>
                <w:szCs w:val="15"/>
              </w:rPr>
            </w:pPr>
          </w:p>
        </w:tc>
        <w:tc>
          <w:tcPr>
            <w:tcW w:w="816" w:type="dxa"/>
            <w:vMerge w:val="continue"/>
            <w:vAlign w:val="center"/>
          </w:tcPr>
          <w:p>
            <w:pPr>
              <w:adjustRightInd w:val="0"/>
              <w:snapToGrid w:val="0"/>
              <w:rPr>
                <w:rFonts w:ascii="华文中宋" w:hAnsi="华文中宋" w:eastAsia="华文中宋" w:cs="Arial Unicode MS"/>
                <w:w w:val="90"/>
                <w:sz w:val="15"/>
                <w:szCs w:val="15"/>
              </w:rPr>
            </w:pPr>
          </w:p>
        </w:tc>
        <w:tc>
          <w:tcPr>
            <w:tcW w:w="359" w:type="dxa"/>
            <w:vMerge w:val="continue"/>
            <w:vAlign w:val="center"/>
          </w:tcPr>
          <w:p>
            <w:pPr>
              <w:adjustRightInd w:val="0"/>
              <w:snapToGrid w:val="0"/>
              <w:rPr>
                <w:rFonts w:ascii="华文中宋" w:hAnsi="华文中宋" w:eastAsia="华文中宋" w:cs="Arial Unicode MS"/>
                <w:w w:val="90"/>
                <w:sz w:val="15"/>
                <w:szCs w:val="15"/>
              </w:rPr>
            </w:pPr>
          </w:p>
        </w:tc>
        <w:tc>
          <w:tcPr>
            <w:tcW w:w="359" w:type="dxa"/>
            <w:vMerge w:val="continue"/>
            <w:vAlign w:val="center"/>
          </w:tcPr>
          <w:p>
            <w:pPr>
              <w:adjustRightInd w:val="0"/>
              <w:snapToGrid w:val="0"/>
              <w:rPr>
                <w:rFonts w:ascii="华文中宋" w:hAnsi="华文中宋" w:eastAsia="华文中宋" w:cs="Arial Unicode MS"/>
                <w:w w:val="90"/>
                <w:sz w:val="15"/>
                <w:szCs w:val="15"/>
              </w:rPr>
            </w:pPr>
          </w:p>
        </w:tc>
        <w:tc>
          <w:tcPr>
            <w:tcW w:w="359" w:type="dxa"/>
            <w:vMerge w:val="continue"/>
            <w:vAlign w:val="center"/>
          </w:tcPr>
          <w:p>
            <w:pPr>
              <w:adjustRightInd w:val="0"/>
              <w:snapToGrid w:val="0"/>
              <w:rPr>
                <w:rFonts w:ascii="华文中宋" w:hAnsi="华文中宋" w:eastAsia="华文中宋" w:cs="Arial Unicode MS"/>
                <w:w w:val="90"/>
                <w:sz w:val="15"/>
                <w:szCs w:val="15"/>
              </w:rPr>
            </w:pPr>
          </w:p>
        </w:tc>
        <w:tc>
          <w:tcPr>
            <w:tcW w:w="359" w:type="dxa"/>
            <w:vMerge w:val="continue"/>
            <w:vAlign w:val="center"/>
          </w:tcPr>
          <w:p>
            <w:pPr>
              <w:adjustRightInd w:val="0"/>
              <w:snapToGrid w:val="0"/>
              <w:rPr>
                <w:rFonts w:ascii="华文中宋" w:hAnsi="华文中宋" w:eastAsia="华文中宋" w:cs="Arial Unicode MS"/>
                <w:w w:val="90"/>
                <w:sz w:val="15"/>
                <w:szCs w:val="15"/>
              </w:rPr>
            </w:pPr>
          </w:p>
        </w:tc>
        <w:tc>
          <w:tcPr>
            <w:tcW w:w="359" w:type="dxa"/>
            <w:vMerge w:val="continue"/>
            <w:vAlign w:val="center"/>
          </w:tcPr>
          <w:p>
            <w:pPr>
              <w:adjustRightInd w:val="0"/>
              <w:snapToGrid w:val="0"/>
              <w:rPr>
                <w:rFonts w:ascii="华文中宋" w:hAnsi="华文中宋" w:eastAsia="华文中宋" w:cs="Arial Unicode MS"/>
                <w:w w:val="90"/>
                <w:sz w:val="15"/>
                <w:szCs w:val="15"/>
              </w:rPr>
            </w:pPr>
          </w:p>
        </w:tc>
        <w:tc>
          <w:tcPr>
            <w:tcW w:w="359" w:type="dxa"/>
            <w:vMerge w:val="continue"/>
            <w:vAlign w:val="center"/>
          </w:tcPr>
          <w:p>
            <w:pPr>
              <w:adjustRightInd w:val="0"/>
              <w:snapToGrid w:val="0"/>
              <w:rPr>
                <w:rFonts w:ascii="华文中宋" w:hAnsi="华文中宋" w:eastAsia="华文中宋" w:cs="Arial Unicode MS"/>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0</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13</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5</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18</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0</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0</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6" w:hRule="atLeast"/>
          <w:jc w:val="center"/>
        </w:trPr>
        <w:tc>
          <w:tcPr>
            <w:tcW w:w="245"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必</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adjustRightInd w:val="0"/>
              <w:snapToGrid w:val="0"/>
              <w:jc w:val="center"/>
              <w:rPr>
                <w:rFonts w:ascii="华文中宋" w:hAnsi="华文中宋" w:eastAsia="华文中宋"/>
                <w:w w:val="90"/>
                <w:sz w:val="15"/>
                <w:szCs w:val="15"/>
              </w:rPr>
            </w:pPr>
          </w:p>
        </w:tc>
        <w:tc>
          <w:tcPr>
            <w:tcW w:w="467"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公共</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1661"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思想道德修养与法律基础</w:t>
            </w:r>
          </w:p>
        </w:tc>
        <w:tc>
          <w:tcPr>
            <w:tcW w:w="81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17041401</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18</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6" w:hRule="atLeast"/>
          <w:jc w:val="center"/>
        </w:trPr>
        <w:tc>
          <w:tcPr>
            <w:tcW w:w="245"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vAlign w:val="center"/>
          </w:tcPr>
          <w:p>
            <w:pPr>
              <w:adjustRightInd w:val="0"/>
              <w:snapToGrid w:val="0"/>
              <w:rPr>
                <w:rFonts w:ascii="华文中宋" w:hAnsi="华文中宋" w:eastAsia="华文中宋" w:cs="Arial Unicode MS"/>
                <w:w w:val="90"/>
                <w:sz w:val="15"/>
                <w:szCs w:val="15"/>
              </w:rPr>
            </w:pPr>
          </w:p>
        </w:tc>
        <w:tc>
          <w:tcPr>
            <w:tcW w:w="1661"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马克思主义基本原理概论</w:t>
            </w:r>
          </w:p>
        </w:tc>
        <w:tc>
          <w:tcPr>
            <w:tcW w:w="81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17011401</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18</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　3x10</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6" w:hRule="atLeast"/>
          <w:jc w:val="center"/>
        </w:trPr>
        <w:tc>
          <w:tcPr>
            <w:tcW w:w="245"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vAlign w:val="center"/>
          </w:tcPr>
          <w:p>
            <w:pPr>
              <w:adjustRightInd w:val="0"/>
              <w:snapToGrid w:val="0"/>
              <w:rPr>
                <w:rFonts w:ascii="华文中宋" w:hAnsi="华文中宋" w:eastAsia="华文中宋" w:cs="Arial Unicode MS"/>
                <w:w w:val="90"/>
                <w:sz w:val="15"/>
                <w:szCs w:val="15"/>
              </w:rPr>
            </w:pPr>
          </w:p>
        </w:tc>
        <w:tc>
          <w:tcPr>
            <w:tcW w:w="1661"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中国近现代史纲要</w:t>
            </w:r>
          </w:p>
        </w:tc>
        <w:tc>
          <w:tcPr>
            <w:tcW w:w="81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17060001</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6" w:hRule="atLeast"/>
          <w:jc w:val="center"/>
        </w:trPr>
        <w:tc>
          <w:tcPr>
            <w:tcW w:w="245"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vAlign w:val="center"/>
          </w:tcPr>
          <w:p>
            <w:pPr>
              <w:adjustRightInd w:val="0"/>
              <w:snapToGrid w:val="0"/>
              <w:rPr>
                <w:rFonts w:ascii="华文中宋" w:hAnsi="华文中宋" w:eastAsia="华文中宋" w:cs="Arial Unicode MS"/>
                <w:w w:val="90"/>
                <w:sz w:val="15"/>
                <w:szCs w:val="15"/>
              </w:rPr>
            </w:pPr>
          </w:p>
        </w:tc>
        <w:tc>
          <w:tcPr>
            <w:tcW w:w="1661"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毛泽东思想和中国特色社会主义理论体系概论</w:t>
            </w:r>
          </w:p>
        </w:tc>
        <w:tc>
          <w:tcPr>
            <w:tcW w:w="81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17031401</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96</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56</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40</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6" w:hRule="atLeast"/>
          <w:jc w:val="center"/>
        </w:trPr>
        <w:tc>
          <w:tcPr>
            <w:tcW w:w="245"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vAlign w:val="center"/>
          </w:tcPr>
          <w:p>
            <w:pPr>
              <w:adjustRightInd w:val="0"/>
              <w:snapToGrid w:val="0"/>
              <w:rPr>
                <w:rFonts w:ascii="华文中宋" w:hAnsi="华文中宋" w:eastAsia="华文中宋" w:cs="Arial Unicode MS"/>
                <w:w w:val="90"/>
                <w:sz w:val="15"/>
                <w:szCs w:val="15"/>
              </w:rPr>
            </w:pPr>
          </w:p>
        </w:tc>
        <w:tc>
          <w:tcPr>
            <w:tcW w:w="1661"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形势与政策</w:t>
            </w:r>
          </w:p>
        </w:tc>
        <w:tc>
          <w:tcPr>
            <w:tcW w:w="81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17051401</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24</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104</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6" w:hRule="atLeast"/>
          <w:jc w:val="center"/>
        </w:trPr>
        <w:tc>
          <w:tcPr>
            <w:tcW w:w="245"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vAlign w:val="center"/>
          </w:tcPr>
          <w:p>
            <w:pPr>
              <w:adjustRightInd w:val="0"/>
              <w:snapToGrid w:val="0"/>
              <w:rPr>
                <w:rFonts w:ascii="华文中宋" w:hAnsi="华文中宋" w:eastAsia="华文中宋" w:cs="Arial Unicode MS"/>
                <w:w w:val="90"/>
                <w:sz w:val="15"/>
                <w:szCs w:val="15"/>
              </w:rPr>
            </w:pPr>
          </w:p>
        </w:tc>
        <w:tc>
          <w:tcPr>
            <w:tcW w:w="1661"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大学外语Ⅰ（艺术）</w:t>
            </w:r>
          </w:p>
        </w:tc>
        <w:tc>
          <w:tcPr>
            <w:tcW w:w="81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6" w:hRule="atLeast"/>
          <w:jc w:val="center"/>
        </w:trPr>
        <w:tc>
          <w:tcPr>
            <w:tcW w:w="245"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vAlign w:val="center"/>
          </w:tcPr>
          <w:p>
            <w:pPr>
              <w:adjustRightInd w:val="0"/>
              <w:snapToGrid w:val="0"/>
              <w:rPr>
                <w:rFonts w:ascii="华文中宋" w:hAnsi="华文中宋" w:eastAsia="华文中宋" w:cs="Arial Unicode MS"/>
                <w:w w:val="90"/>
                <w:sz w:val="15"/>
                <w:szCs w:val="15"/>
              </w:rPr>
            </w:pPr>
          </w:p>
        </w:tc>
        <w:tc>
          <w:tcPr>
            <w:tcW w:w="1661"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大学外语Ⅱ（艺术）</w:t>
            </w:r>
          </w:p>
        </w:tc>
        <w:tc>
          <w:tcPr>
            <w:tcW w:w="81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15010139</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6" w:hRule="atLeast"/>
          <w:jc w:val="center"/>
        </w:trPr>
        <w:tc>
          <w:tcPr>
            <w:tcW w:w="245"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vAlign w:val="center"/>
          </w:tcPr>
          <w:p>
            <w:pPr>
              <w:adjustRightInd w:val="0"/>
              <w:snapToGrid w:val="0"/>
              <w:rPr>
                <w:rFonts w:ascii="华文中宋" w:hAnsi="华文中宋" w:eastAsia="华文中宋" w:cs="Arial Unicode MS"/>
                <w:w w:val="90"/>
                <w:sz w:val="15"/>
                <w:szCs w:val="15"/>
              </w:rPr>
            </w:pPr>
          </w:p>
        </w:tc>
        <w:tc>
          <w:tcPr>
            <w:tcW w:w="1661"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大学外语Ⅲ（艺术）</w:t>
            </w:r>
          </w:p>
        </w:tc>
        <w:tc>
          <w:tcPr>
            <w:tcW w:w="81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15010140</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6" w:hRule="atLeast"/>
          <w:jc w:val="center"/>
        </w:trPr>
        <w:tc>
          <w:tcPr>
            <w:tcW w:w="245"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vAlign w:val="center"/>
          </w:tcPr>
          <w:p>
            <w:pPr>
              <w:adjustRightInd w:val="0"/>
              <w:snapToGrid w:val="0"/>
              <w:rPr>
                <w:rFonts w:ascii="华文中宋" w:hAnsi="华文中宋" w:eastAsia="华文中宋" w:cs="Arial Unicode MS"/>
                <w:w w:val="90"/>
                <w:sz w:val="15"/>
                <w:szCs w:val="15"/>
              </w:rPr>
            </w:pPr>
          </w:p>
        </w:tc>
        <w:tc>
          <w:tcPr>
            <w:tcW w:w="1661"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大学外语Ⅳ（艺术）</w:t>
            </w:r>
          </w:p>
        </w:tc>
        <w:tc>
          <w:tcPr>
            <w:tcW w:w="81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15010141</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6" w:hRule="atLeast"/>
          <w:jc w:val="center"/>
        </w:trPr>
        <w:tc>
          <w:tcPr>
            <w:tcW w:w="245"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vAlign w:val="center"/>
          </w:tcPr>
          <w:p>
            <w:pPr>
              <w:adjustRightInd w:val="0"/>
              <w:snapToGrid w:val="0"/>
              <w:rPr>
                <w:rFonts w:ascii="华文中宋" w:hAnsi="华文中宋" w:eastAsia="华文中宋" w:cs="Arial Unicode MS"/>
                <w:w w:val="90"/>
                <w:sz w:val="15"/>
                <w:szCs w:val="15"/>
              </w:rPr>
            </w:pPr>
          </w:p>
        </w:tc>
        <w:tc>
          <w:tcPr>
            <w:tcW w:w="1661"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w:t>
            </w:r>
          </w:p>
        </w:tc>
        <w:tc>
          <w:tcPr>
            <w:tcW w:w="81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04031400</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6" w:hRule="atLeast"/>
          <w:jc w:val="center"/>
        </w:trPr>
        <w:tc>
          <w:tcPr>
            <w:tcW w:w="245"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vAlign w:val="center"/>
          </w:tcPr>
          <w:p>
            <w:pPr>
              <w:adjustRightInd w:val="0"/>
              <w:snapToGrid w:val="0"/>
              <w:rPr>
                <w:rFonts w:ascii="华文中宋" w:hAnsi="华文中宋" w:eastAsia="华文中宋" w:cs="Arial Unicode MS"/>
                <w:w w:val="90"/>
                <w:sz w:val="15"/>
                <w:szCs w:val="15"/>
              </w:rPr>
            </w:pPr>
          </w:p>
        </w:tc>
        <w:tc>
          <w:tcPr>
            <w:tcW w:w="1661"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大学计算机基础实验</w:t>
            </w:r>
          </w:p>
        </w:tc>
        <w:tc>
          <w:tcPr>
            <w:tcW w:w="81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04031401</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6" w:hRule="atLeast"/>
          <w:jc w:val="center"/>
        </w:trPr>
        <w:tc>
          <w:tcPr>
            <w:tcW w:w="245"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vAlign w:val="center"/>
          </w:tcPr>
          <w:p>
            <w:pPr>
              <w:adjustRightInd w:val="0"/>
              <w:snapToGrid w:val="0"/>
              <w:rPr>
                <w:rFonts w:ascii="华文中宋" w:hAnsi="华文中宋" w:eastAsia="华文中宋" w:cs="Arial Unicode MS"/>
                <w:w w:val="90"/>
                <w:sz w:val="15"/>
                <w:szCs w:val="15"/>
              </w:rPr>
            </w:pPr>
          </w:p>
        </w:tc>
        <w:tc>
          <w:tcPr>
            <w:tcW w:w="1661"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军事理论教育</w:t>
            </w:r>
          </w:p>
        </w:tc>
        <w:tc>
          <w:tcPr>
            <w:tcW w:w="81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19010002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bottom"/>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6" w:hRule="atLeast"/>
          <w:jc w:val="center"/>
        </w:trPr>
        <w:tc>
          <w:tcPr>
            <w:tcW w:w="245"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vAlign w:val="center"/>
          </w:tcPr>
          <w:p>
            <w:pPr>
              <w:adjustRightInd w:val="0"/>
              <w:snapToGrid w:val="0"/>
              <w:rPr>
                <w:rFonts w:ascii="华文中宋" w:hAnsi="华文中宋" w:eastAsia="华文中宋" w:cs="Arial Unicode MS"/>
                <w:w w:val="90"/>
                <w:sz w:val="15"/>
                <w:szCs w:val="15"/>
              </w:rPr>
            </w:pPr>
          </w:p>
        </w:tc>
        <w:tc>
          <w:tcPr>
            <w:tcW w:w="1661"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大学体育</w:t>
            </w:r>
          </w:p>
        </w:tc>
        <w:tc>
          <w:tcPr>
            <w:tcW w:w="81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14010011</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144</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6" w:hRule="atLeast"/>
          <w:jc w:val="center"/>
        </w:trPr>
        <w:tc>
          <w:tcPr>
            <w:tcW w:w="245"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vAlign w:val="center"/>
          </w:tcPr>
          <w:p>
            <w:pPr>
              <w:adjustRightInd w:val="0"/>
              <w:snapToGrid w:val="0"/>
              <w:rPr>
                <w:rFonts w:ascii="华文中宋" w:hAnsi="华文中宋" w:eastAsia="华文中宋" w:cs="Arial Unicode MS"/>
                <w:w w:val="90"/>
                <w:sz w:val="15"/>
                <w:szCs w:val="15"/>
              </w:rPr>
            </w:pPr>
          </w:p>
        </w:tc>
        <w:tc>
          <w:tcPr>
            <w:tcW w:w="1661"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大学语文</w:t>
            </w:r>
          </w:p>
        </w:tc>
        <w:tc>
          <w:tcPr>
            <w:tcW w:w="81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07050008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bottom"/>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　2x14</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2x10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6" w:hRule="atLeast"/>
          <w:jc w:val="center"/>
        </w:trPr>
        <w:tc>
          <w:tcPr>
            <w:tcW w:w="245"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7"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学科</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1661"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音</w:t>
            </w:r>
            <w:r>
              <w:rPr>
                <w:rFonts w:hint="eastAsia" w:ascii="华文中宋" w:hAnsi="华文中宋" w:eastAsia="华文中宋"/>
                <w:w w:val="90"/>
                <w:sz w:val="15"/>
                <w:szCs w:val="15"/>
              </w:rPr>
              <w:t>乐基础理论</w:t>
            </w:r>
          </w:p>
        </w:tc>
        <w:tc>
          <w:tcPr>
            <w:tcW w:w="81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24010052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3.5</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58</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58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6" w:hRule="atLeast"/>
          <w:jc w:val="center"/>
        </w:trPr>
        <w:tc>
          <w:tcPr>
            <w:tcW w:w="245"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vAlign w:val="center"/>
          </w:tcPr>
          <w:p>
            <w:pPr>
              <w:adjustRightInd w:val="0"/>
              <w:snapToGrid w:val="0"/>
              <w:rPr>
                <w:rFonts w:ascii="华文中宋" w:hAnsi="华文中宋" w:eastAsia="华文中宋" w:cs="Arial Unicode MS"/>
                <w:w w:val="90"/>
                <w:sz w:val="15"/>
                <w:szCs w:val="15"/>
              </w:rPr>
            </w:pPr>
          </w:p>
        </w:tc>
        <w:tc>
          <w:tcPr>
            <w:tcW w:w="1661"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视唱练耳</w:t>
            </w:r>
          </w:p>
        </w:tc>
        <w:tc>
          <w:tcPr>
            <w:tcW w:w="81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24010053</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7.5</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9"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w:t>
            </w: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6" w:hRule="atLeast"/>
          <w:jc w:val="center"/>
        </w:trPr>
        <w:tc>
          <w:tcPr>
            <w:tcW w:w="245"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vAlign w:val="center"/>
          </w:tcPr>
          <w:p>
            <w:pPr>
              <w:adjustRightInd w:val="0"/>
              <w:snapToGrid w:val="0"/>
              <w:rPr>
                <w:rFonts w:ascii="华文中宋" w:hAnsi="华文中宋" w:eastAsia="华文中宋" w:cs="Arial Unicode MS"/>
                <w:w w:val="90"/>
                <w:sz w:val="15"/>
                <w:szCs w:val="15"/>
              </w:rPr>
            </w:pPr>
          </w:p>
        </w:tc>
        <w:tc>
          <w:tcPr>
            <w:tcW w:w="1661"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和声A</w:t>
            </w:r>
          </w:p>
        </w:tc>
        <w:tc>
          <w:tcPr>
            <w:tcW w:w="81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24010100</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64</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64</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6" w:hRule="atLeast"/>
          <w:jc w:val="center"/>
        </w:trPr>
        <w:tc>
          <w:tcPr>
            <w:tcW w:w="245"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vAlign w:val="center"/>
          </w:tcPr>
          <w:p>
            <w:pPr>
              <w:adjustRightInd w:val="0"/>
              <w:snapToGrid w:val="0"/>
              <w:rPr>
                <w:rFonts w:ascii="华文中宋" w:hAnsi="华文中宋" w:eastAsia="华文中宋" w:cs="Arial Unicode MS"/>
                <w:w w:val="90"/>
                <w:sz w:val="15"/>
                <w:szCs w:val="15"/>
              </w:rPr>
            </w:pPr>
          </w:p>
        </w:tc>
        <w:tc>
          <w:tcPr>
            <w:tcW w:w="1661"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曲式与作品分析A</w:t>
            </w:r>
          </w:p>
        </w:tc>
        <w:tc>
          <w:tcPr>
            <w:tcW w:w="81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24010106</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64</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64</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6" w:hRule="atLeast"/>
          <w:jc w:val="center"/>
        </w:trPr>
        <w:tc>
          <w:tcPr>
            <w:tcW w:w="245"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vAlign w:val="center"/>
          </w:tcPr>
          <w:p>
            <w:pPr>
              <w:adjustRightInd w:val="0"/>
              <w:snapToGrid w:val="0"/>
              <w:rPr>
                <w:rFonts w:ascii="华文中宋" w:hAnsi="华文中宋" w:eastAsia="华文中宋" w:cs="Arial Unicode MS"/>
                <w:w w:val="90"/>
                <w:sz w:val="15"/>
                <w:szCs w:val="15"/>
              </w:rPr>
            </w:pPr>
          </w:p>
        </w:tc>
        <w:tc>
          <w:tcPr>
            <w:tcW w:w="1661"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中外音乐史</w:t>
            </w:r>
          </w:p>
        </w:tc>
        <w:tc>
          <w:tcPr>
            <w:tcW w:w="81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24010070</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96</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96</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bottom"/>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6" w:hRule="atLeast"/>
          <w:jc w:val="center"/>
        </w:trPr>
        <w:tc>
          <w:tcPr>
            <w:tcW w:w="245"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vAlign w:val="center"/>
          </w:tcPr>
          <w:p>
            <w:pPr>
              <w:adjustRightInd w:val="0"/>
              <w:snapToGrid w:val="0"/>
              <w:rPr>
                <w:rFonts w:ascii="华文中宋" w:hAnsi="华文中宋" w:eastAsia="华文中宋" w:cs="Arial Unicode MS"/>
                <w:w w:val="90"/>
                <w:sz w:val="15"/>
                <w:szCs w:val="15"/>
              </w:rPr>
            </w:pPr>
          </w:p>
        </w:tc>
        <w:tc>
          <w:tcPr>
            <w:tcW w:w="1661"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民族民间音乐</w:t>
            </w:r>
          </w:p>
        </w:tc>
        <w:tc>
          <w:tcPr>
            <w:tcW w:w="81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24010058</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3.5</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58</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58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bottom"/>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6" w:hRule="atLeast"/>
          <w:jc w:val="center"/>
        </w:trPr>
        <w:tc>
          <w:tcPr>
            <w:tcW w:w="245"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vAlign w:val="center"/>
          </w:tcPr>
          <w:p>
            <w:pPr>
              <w:adjustRightInd w:val="0"/>
              <w:snapToGrid w:val="0"/>
              <w:rPr>
                <w:rFonts w:ascii="华文中宋" w:hAnsi="华文中宋" w:eastAsia="华文中宋" w:cs="Arial Unicode MS"/>
                <w:w w:val="90"/>
                <w:sz w:val="15"/>
                <w:szCs w:val="15"/>
              </w:rPr>
            </w:pPr>
          </w:p>
        </w:tc>
        <w:tc>
          <w:tcPr>
            <w:tcW w:w="1661"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艺术概论</w:t>
            </w:r>
          </w:p>
        </w:tc>
        <w:tc>
          <w:tcPr>
            <w:tcW w:w="81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24010074</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9" w:type="dxa"/>
            <w:tcMar>
              <w:top w:w="13" w:type="dxa"/>
              <w:left w:w="13" w:type="dxa"/>
              <w:bottom w:w="0" w:type="dxa"/>
              <w:right w:w="13" w:type="dxa"/>
            </w:tcMar>
            <w:vAlign w:val="bottom"/>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6" w:hRule="atLeast"/>
          <w:jc w:val="center"/>
        </w:trPr>
        <w:tc>
          <w:tcPr>
            <w:tcW w:w="245" w:type="dxa"/>
            <w:vMerge w:val="continue"/>
            <w:shd w:val="clear" w:color="auto" w:fill="auto"/>
            <w:vAlign w:val="center"/>
          </w:tcPr>
          <w:p>
            <w:pPr>
              <w:adjustRightInd w:val="0"/>
              <w:snapToGrid w:val="0"/>
              <w:jc w:val="center"/>
              <w:rPr>
                <w:rFonts w:hint="eastAsia" w:ascii="华文中宋" w:hAnsi="华文中宋" w:eastAsia="华文中宋" w:cs="Arial Unicode MS"/>
                <w:w w:val="90"/>
                <w:sz w:val="15"/>
                <w:szCs w:val="15"/>
              </w:rPr>
            </w:pPr>
          </w:p>
        </w:tc>
        <w:tc>
          <w:tcPr>
            <w:tcW w:w="467" w:type="dxa"/>
            <w:vMerge w:val="restart"/>
            <w:shd w:val="clear" w:color="auto" w:fill="auto"/>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专业</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tc>
        <w:tc>
          <w:tcPr>
            <w:tcW w:w="1661" w:type="dxa"/>
            <w:shd w:val="clear" w:color="auto" w:fill="FFFFFF"/>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器乐演奏</w:t>
            </w:r>
          </w:p>
        </w:tc>
        <w:tc>
          <w:tcPr>
            <w:tcW w:w="81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24030061</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192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192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w:t>
            </w:r>
            <w:r>
              <w:rPr>
                <w:rFonts w:hint="eastAsia" w:ascii="华文中宋" w:hAnsi="华文中宋" w:eastAsia="华文中宋"/>
                <w:w w:val="90"/>
                <w:sz w:val="15"/>
                <w:szCs w:val="15"/>
              </w:rPr>
              <w:t>*</w:t>
            </w: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w:t>
            </w:r>
            <w:r>
              <w:rPr>
                <w:rFonts w:hint="eastAsia" w:ascii="华文中宋" w:hAnsi="华文中宋" w:eastAsia="华文中宋"/>
                <w:w w:val="90"/>
                <w:sz w:val="15"/>
                <w:szCs w:val="15"/>
              </w:rPr>
              <w:t>*x12</w:t>
            </w: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w:t>
            </w: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w:t>
            </w: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w:t>
            </w: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w:t>
            </w: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6" w:hRule="atLeast"/>
          <w:jc w:val="center"/>
        </w:trPr>
        <w:tc>
          <w:tcPr>
            <w:tcW w:w="245"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7" w:type="dxa"/>
            <w:vMerge w:val="continue"/>
            <w:shd w:val="clear" w:color="auto" w:fill="auto"/>
            <w:vAlign w:val="center"/>
          </w:tcPr>
          <w:p>
            <w:pPr>
              <w:adjustRightInd w:val="0"/>
              <w:snapToGrid w:val="0"/>
              <w:jc w:val="center"/>
              <w:rPr>
                <w:rFonts w:hint="eastAsia" w:ascii="华文中宋" w:hAnsi="华文中宋" w:eastAsia="华文中宋" w:cs="Arial Unicode MS"/>
                <w:w w:val="90"/>
                <w:sz w:val="15"/>
                <w:szCs w:val="15"/>
              </w:rPr>
            </w:pPr>
          </w:p>
        </w:tc>
        <w:tc>
          <w:tcPr>
            <w:tcW w:w="1661" w:type="dxa"/>
            <w:shd w:val="clear" w:color="auto" w:fill="FFFFFF"/>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重奏与室内乐</w:t>
            </w:r>
          </w:p>
        </w:tc>
        <w:tc>
          <w:tcPr>
            <w:tcW w:w="81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24030075</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96</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96</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x12</w:t>
            </w: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x12</w:t>
            </w: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x12</w:t>
            </w: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x12</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6" w:hRule="atLeast"/>
          <w:jc w:val="center"/>
        </w:trPr>
        <w:tc>
          <w:tcPr>
            <w:tcW w:w="245"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7"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61" w:type="dxa"/>
            <w:shd w:val="clear" w:color="auto" w:fill="FFFFFF"/>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合奏</w:t>
            </w:r>
          </w:p>
        </w:tc>
        <w:tc>
          <w:tcPr>
            <w:tcW w:w="81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24030069</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27</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432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432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w:t>
            </w:r>
            <w:r>
              <w:rPr>
                <w:rFonts w:hint="eastAsia" w:ascii="华文中宋" w:hAnsi="华文中宋" w:eastAsia="华文中宋"/>
                <w:w w:val="90"/>
                <w:sz w:val="15"/>
                <w:szCs w:val="15"/>
              </w:rPr>
              <w:t>x12</w:t>
            </w: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w:t>
            </w:r>
            <w:r>
              <w:rPr>
                <w:rFonts w:hint="eastAsia" w:ascii="华文中宋" w:hAnsi="华文中宋" w:eastAsia="华文中宋"/>
                <w:w w:val="90"/>
                <w:sz w:val="15"/>
                <w:szCs w:val="15"/>
              </w:rPr>
              <w:t>x12</w:t>
            </w: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w:t>
            </w:r>
            <w:r>
              <w:rPr>
                <w:rFonts w:hint="eastAsia" w:ascii="华文中宋" w:hAnsi="华文中宋" w:eastAsia="华文中宋"/>
                <w:w w:val="90"/>
                <w:sz w:val="15"/>
                <w:szCs w:val="15"/>
              </w:rPr>
              <w:t>x12</w:t>
            </w: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w:t>
            </w:r>
            <w:r>
              <w:rPr>
                <w:rFonts w:hint="eastAsia" w:ascii="华文中宋" w:hAnsi="华文中宋" w:eastAsia="华文中宋"/>
                <w:w w:val="90"/>
                <w:sz w:val="15"/>
                <w:szCs w:val="15"/>
              </w:rPr>
              <w:t>x12</w:t>
            </w: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w:t>
            </w:r>
            <w:r>
              <w:rPr>
                <w:rFonts w:hint="eastAsia" w:ascii="华文中宋" w:hAnsi="华文中宋" w:eastAsia="华文中宋"/>
                <w:w w:val="90"/>
                <w:sz w:val="15"/>
                <w:szCs w:val="15"/>
              </w:rPr>
              <w:t>x12</w:t>
            </w: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w:t>
            </w:r>
            <w:r>
              <w:rPr>
                <w:rFonts w:hint="eastAsia" w:ascii="华文中宋" w:hAnsi="华文中宋" w:eastAsia="华文中宋"/>
                <w:w w:val="90"/>
                <w:sz w:val="15"/>
                <w:szCs w:val="15"/>
              </w:rPr>
              <w:t>x12</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6" w:hRule="atLeast"/>
          <w:jc w:val="center"/>
        </w:trPr>
        <w:tc>
          <w:tcPr>
            <w:tcW w:w="245"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选</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adjustRightInd w:val="0"/>
              <w:snapToGrid w:val="0"/>
              <w:jc w:val="center"/>
              <w:rPr>
                <w:rFonts w:ascii="华文中宋" w:hAnsi="华文中宋" w:eastAsia="华文中宋"/>
                <w:w w:val="90"/>
                <w:sz w:val="15"/>
                <w:szCs w:val="15"/>
              </w:rPr>
            </w:pPr>
          </w:p>
        </w:tc>
        <w:tc>
          <w:tcPr>
            <w:tcW w:w="467"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专业</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（任选6学分）</w:t>
            </w:r>
          </w:p>
        </w:tc>
        <w:tc>
          <w:tcPr>
            <w:tcW w:w="1661"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高级和声理论</w:t>
            </w:r>
          </w:p>
        </w:tc>
        <w:tc>
          <w:tcPr>
            <w:tcW w:w="81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24010080</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6" w:hRule="atLeast"/>
          <w:jc w:val="center"/>
        </w:trPr>
        <w:tc>
          <w:tcPr>
            <w:tcW w:w="245"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vAlign w:val="center"/>
          </w:tcPr>
          <w:p>
            <w:pPr>
              <w:adjustRightInd w:val="0"/>
              <w:snapToGrid w:val="0"/>
              <w:jc w:val="center"/>
              <w:rPr>
                <w:rFonts w:ascii="华文中宋" w:hAnsi="华文中宋" w:eastAsia="华文中宋"/>
                <w:w w:val="90"/>
                <w:sz w:val="15"/>
                <w:szCs w:val="15"/>
              </w:rPr>
            </w:pPr>
          </w:p>
        </w:tc>
        <w:tc>
          <w:tcPr>
            <w:tcW w:w="1661"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大型曲式分析</w:t>
            </w:r>
          </w:p>
        </w:tc>
        <w:tc>
          <w:tcPr>
            <w:tcW w:w="81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24010081</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x</w:t>
            </w:r>
            <w:r>
              <w:rPr>
                <w:rFonts w:hint="eastAsia" w:ascii="华文中宋" w:hAnsi="华文中宋" w:eastAsia="华文中宋" w:cs="宋体"/>
                <w:w w:val="90"/>
                <w:sz w:val="15"/>
                <w:szCs w:val="15"/>
              </w:rPr>
              <w:t>16</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6" w:hRule="atLeast"/>
          <w:jc w:val="center"/>
        </w:trPr>
        <w:tc>
          <w:tcPr>
            <w:tcW w:w="245"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vAlign w:val="center"/>
          </w:tcPr>
          <w:p>
            <w:pPr>
              <w:adjustRightInd w:val="0"/>
              <w:snapToGrid w:val="0"/>
              <w:jc w:val="center"/>
              <w:rPr>
                <w:rFonts w:ascii="华文中宋" w:hAnsi="华文中宋" w:eastAsia="华文中宋"/>
                <w:w w:val="90"/>
                <w:sz w:val="15"/>
                <w:szCs w:val="15"/>
              </w:rPr>
            </w:pPr>
          </w:p>
        </w:tc>
        <w:tc>
          <w:tcPr>
            <w:tcW w:w="1661"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中外音乐名作赏析</w:t>
            </w:r>
          </w:p>
        </w:tc>
        <w:tc>
          <w:tcPr>
            <w:tcW w:w="81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24010082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6" w:hRule="atLeast"/>
          <w:jc w:val="center"/>
        </w:trPr>
        <w:tc>
          <w:tcPr>
            <w:tcW w:w="245"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vAlign w:val="center"/>
          </w:tcPr>
          <w:p>
            <w:pPr>
              <w:adjustRightInd w:val="0"/>
              <w:snapToGrid w:val="0"/>
              <w:jc w:val="center"/>
              <w:rPr>
                <w:rFonts w:ascii="华文中宋" w:hAnsi="华文中宋" w:eastAsia="华文中宋"/>
                <w:w w:val="90"/>
                <w:sz w:val="15"/>
                <w:szCs w:val="15"/>
              </w:rPr>
            </w:pPr>
          </w:p>
        </w:tc>
        <w:tc>
          <w:tcPr>
            <w:tcW w:w="1661"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实用音乐风格研究</w:t>
            </w:r>
          </w:p>
        </w:tc>
        <w:tc>
          <w:tcPr>
            <w:tcW w:w="81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24010087</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6" w:hRule="atLeast"/>
          <w:jc w:val="center"/>
        </w:trPr>
        <w:tc>
          <w:tcPr>
            <w:tcW w:w="245"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vAlign w:val="center"/>
          </w:tcPr>
          <w:p>
            <w:pPr>
              <w:adjustRightInd w:val="0"/>
              <w:snapToGrid w:val="0"/>
              <w:rPr>
                <w:rFonts w:ascii="华文中宋" w:hAnsi="华文中宋" w:eastAsia="华文中宋" w:cs="Arial Unicode MS"/>
                <w:w w:val="90"/>
                <w:sz w:val="15"/>
                <w:szCs w:val="15"/>
              </w:rPr>
            </w:pPr>
          </w:p>
        </w:tc>
        <w:tc>
          <w:tcPr>
            <w:tcW w:w="1661"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音乐美学</w:t>
            </w:r>
          </w:p>
        </w:tc>
        <w:tc>
          <w:tcPr>
            <w:tcW w:w="81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24010079</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bottom"/>
          </w:tcPr>
          <w:p>
            <w:pPr>
              <w:adjustRightInd w:val="0"/>
              <w:snapToGrid w:val="0"/>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x</w:t>
            </w:r>
            <w:r>
              <w:rPr>
                <w:rFonts w:hint="eastAsia" w:ascii="华文中宋" w:hAnsi="华文中宋" w:eastAsia="华文中宋" w:cs="宋体"/>
                <w:w w:val="90"/>
                <w:sz w:val="15"/>
                <w:szCs w:val="15"/>
              </w:rPr>
              <w:t>16</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6" w:hRule="atLeast"/>
          <w:jc w:val="center"/>
        </w:trPr>
        <w:tc>
          <w:tcPr>
            <w:tcW w:w="245"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vAlign w:val="center"/>
          </w:tcPr>
          <w:p>
            <w:pPr>
              <w:adjustRightInd w:val="0"/>
              <w:snapToGrid w:val="0"/>
              <w:rPr>
                <w:rFonts w:ascii="华文中宋" w:hAnsi="华文中宋" w:eastAsia="华文中宋" w:cs="Arial Unicode MS"/>
                <w:w w:val="90"/>
                <w:sz w:val="15"/>
                <w:szCs w:val="15"/>
              </w:rPr>
            </w:pPr>
          </w:p>
        </w:tc>
        <w:tc>
          <w:tcPr>
            <w:tcW w:w="1661"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音乐地理文化</w:t>
            </w:r>
          </w:p>
        </w:tc>
        <w:tc>
          <w:tcPr>
            <w:tcW w:w="81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24010083</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6" w:hRule="atLeast"/>
          <w:jc w:val="center"/>
        </w:trPr>
        <w:tc>
          <w:tcPr>
            <w:tcW w:w="245"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vAlign w:val="center"/>
          </w:tcPr>
          <w:p>
            <w:pPr>
              <w:adjustRightInd w:val="0"/>
              <w:snapToGrid w:val="0"/>
              <w:rPr>
                <w:rFonts w:ascii="华文中宋" w:hAnsi="华文中宋" w:eastAsia="华文中宋" w:cs="Arial Unicode MS"/>
                <w:w w:val="90"/>
                <w:sz w:val="15"/>
                <w:szCs w:val="15"/>
              </w:rPr>
            </w:pPr>
          </w:p>
        </w:tc>
        <w:tc>
          <w:tcPr>
            <w:tcW w:w="1661"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世界民族音乐赏析</w:t>
            </w:r>
          </w:p>
        </w:tc>
        <w:tc>
          <w:tcPr>
            <w:tcW w:w="81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24010084</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6" w:hRule="atLeast"/>
          <w:jc w:val="center"/>
        </w:trPr>
        <w:tc>
          <w:tcPr>
            <w:tcW w:w="245"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vAlign w:val="center"/>
          </w:tcPr>
          <w:p>
            <w:pPr>
              <w:adjustRightInd w:val="0"/>
              <w:snapToGrid w:val="0"/>
              <w:rPr>
                <w:rFonts w:ascii="华文中宋" w:hAnsi="华文中宋" w:eastAsia="华文中宋" w:cs="Arial Unicode MS"/>
                <w:w w:val="90"/>
                <w:sz w:val="15"/>
                <w:szCs w:val="15"/>
              </w:rPr>
            </w:pPr>
          </w:p>
        </w:tc>
        <w:tc>
          <w:tcPr>
            <w:tcW w:w="1661"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计算机音乐实用技术</w:t>
            </w:r>
          </w:p>
        </w:tc>
        <w:tc>
          <w:tcPr>
            <w:tcW w:w="81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w:t>
            </w:r>
            <w:r>
              <w:rPr>
                <w:rFonts w:hint="eastAsia" w:ascii="华文中宋" w:hAnsi="华文中宋" w:eastAsia="华文中宋" w:cs="宋体"/>
                <w:w w:val="90"/>
                <w:sz w:val="15"/>
                <w:szCs w:val="15"/>
              </w:rPr>
              <w:t>91</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16</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16</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bottom"/>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6" w:hRule="atLeast"/>
          <w:jc w:val="center"/>
        </w:trPr>
        <w:tc>
          <w:tcPr>
            <w:tcW w:w="245"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vAlign w:val="center"/>
          </w:tcPr>
          <w:p>
            <w:pPr>
              <w:adjustRightInd w:val="0"/>
              <w:snapToGrid w:val="0"/>
              <w:rPr>
                <w:rFonts w:ascii="华文中宋" w:hAnsi="华文中宋" w:eastAsia="华文中宋" w:cs="Arial Unicode MS"/>
                <w:w w:val="90"/>
                <w:sz w:val="15"/>
                <w:szCs w:val="15"/>
              </w:rPr>
            </w:pPr>
          </w:p>
        </w:tc>
        <w:tc>
          <w:tcPr>
            <w:tcW w:w="1661"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音乐学术论文写作</w:t>
            </w:r>
          </w:p>
        </w:tc>
        <w:tc>
          <w:tcPr>
            <w:tcW w:w="81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24010085</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bottom"/>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x</w:t>
            </w:r>
            <w:r>
              <w:rPr>
                <w:rFonts w:hint="eastAsia" w:ascii="华文中宋" w:hAnsi="华文中宋" w:eastAsia="华文中宋" w:cs="宋体"/>
                <w:w w:val="90"/>
                <w:sz w:val="15"/>
                <w:szCs w:val="15"/>
              </w:rPr>
              <w:t>16</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90" w:hRule="atLeast"/>
          <w:jc w:val="center"/>
        </w:trPr>
        <w:tc>
          <w:tcPr>
            <w:tcW w:w="245" w:type="dxa"/>
            <w:vMerge w:val="continue"/>
            <w:vAlign w:val="center"/>
          </w:tcPr>
          <w:p>
            <w:pPr>
              <w:adjustRightInd w:val="0"/>
              <w:snapToGrid w:val="0"/>
              <w:rPr>
                <w:rFonts w:ascii="华文中宋" w:hAnsi="华文中宋" w:eastAsia="华文中宋" w:cs="Arial Unicode MS"/>
                <w:w w:val="90"/>
                <w:sz w:val="15"/>
                <w:szCs w:val="15"/>
              </w:rPr>
            </w:pPr>
          </w:p>
        </w:tc>
        <w:tc>
          <w:tcPr>
            <w:tcW w:w="467" w:type="dxa"/>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素质</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教育</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8943" w:type="dxa"/>
            <w:gridSpan w:val="16"/>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要求学生在</w:t>
            </w:r>
            <w:r>
              <w:rPr>
                <w:rFonts w:ascii="华文中宋" w:hAnsi="华文中宋" w:eastAsia="华文中宋"/>
                <w:w w:val="90"/>
                <w:sz w:val="15"/>
                <w:szCs w:val="15"/>
              </w:rPr>
              <w:t>人文社科、自然科学、经济管理、艺术体育、实践创新等</w:t>
            </w:r>
            <w:r>
              <w:rPr>
                <w:rFonts w:hint="eastAsia" w:ascii="华文中宋" w:hAnsi="华文中宋" w:eastAsia="华文中宋"/>
                <w:w w:val="90"/>
                <w:sz w:val="15"/>
                <w:szCs w:val="15"/>
              </w:rPr>
              <w:t>各</w:t>
            </w:r>
            <w:r>
              <w:rPr>
                <w:rFonts w:ascii="华文中宋" w:hAnsi="华文中宋" w:eastAsia="华文中宋"/>
                <w:w w:val="90"/>
                <w:sz w:val="15"/>
                <w:szCs w:val="15"/>
              </w:rPr>
              <w:t>大类</w:t>
            </w:r>
            <w:r>
              <w:rPr>
                <w:rFonts w:hint="eastAsia" w:ascii="华文中宋" w:hAnsi="华文中宋" w:eastAsia="华文中宋"/>
                <w:w w:val="90"/>
                <w:sz w:val="15"/>
                <w:szCs w:val="15"/>
              </w:rPr>
              <w:t>素质教育课程中选修10学分</w:t>
            </w:r>
            <w:r>
              <w:rPr>
                <w:rFonts w:ascii="华文中宋" w:hAnsi="华文中宋" w:eastAsia="华文中宋"/>
                <w:w w:val="90"/>
                <w:sz w:val="15"/>
                <w:szCs w:val="15"/>
              </w:rPr>
              <w:t>，</w:t>
            </w:r>
          </w:p>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且</w:t>
            </w:r>
            <w:r>
              <w:rPr>
                <w:rFonts w:ascii="华文中宋" w:hAnsi="华文中宋" w:eastAsia="华文中宋"/>
                <w:w w:val="90"/>
                <w:sz w:val="15"/>
                <w:szCs w:val="15"/>
              </w:rPr>
              <w:t>至少在</w:t>
            </w:r>
            <w:r>
              <w:rPr>
                <w:rFonts w:hint="eastAsia" w:ascii="华文中宋" w:hAnsi="华文中宋" w:eastAsia="华文中宋"/>
                <w:w w:val="90"/>
                <w:sz w:val="15"/>
                <w:szCs w:val="15"/>
              </w:rPr>
              <w:t>自然科学</w:t>
            </w:r>
            <w:r>
              <w:rPr>
                <w:rFonts w:ascii="华文中宋" w:hAnsi="华文中宋" w:eastAsia="华文中宋"/>
                <w:w w:val="90"/>
                <w:sz w:val="15"/>
                <w:szCs w:val="15"/>
              </w:rPr>
              <w:t>、经济管理类内修满2学分。</w:t>
            </w:r>
          </w:p>
        </w:tc>
      </w:tr>
    </w:tbl>
    <w:p>
      <w:pPr>
        <w:rPr>
          <w:rFonts w:hint="eastAsia" w:ascii="黑体" w:eastAsia="黑体"/>
          <w:bCs/>
          <w:sz w:val="24"/>
        </w:rPr>
      </w:pPr>
    </w:p>
    <w:p>
      <w:pPr>
        <w:spacing w:line="440" w:lineRule="exact"/>
        <w:rPr>
          <w:rFonts w:hint="eastAsia" w:ascii="华文中宋" w:hAnsi="华文中宋" w:eastAsia="华文中宋"/>
          <w:bCs/>
          <w:szCs w:val="21"/>
        </w:rPr>
      </w:pPr>
    </w:p>
    <w:p>
      <w:pPr>
        <w:rPr>
          <w:rFonts w:hint="eastAsia" w:ascii="黑体" w:eastAsia="黑体"/>
          <w:bCs/>
          <w:sz w:val="24"/>
        </w:rPr>
      </w:pPr>
      <w:r>
        <w:rPr>
          <w:rFonts w:hint="eastAsia" w:ascii="黑体" w:eastAsia="黑体"/>
          <w:bCs/>
          <w:sz w:val="24"/>
        </w:rPr>
        <w:t>附表4</w:t>
      </w:r>
    </w:p>
    <w:p>
      <w:pPr>
        <w:jc w:val="center"/>
        <w:rPr>
          <w:rFonts w:hint="eastAsia" w:ascii="黑体" w:hAnsi="华文中宋" w:eastAsia="黑体"/>
          <w:sz w:val="24"/>
        </w:rPr>
      </w:pPr>
      <w:r>
        <w:rPr>
          <w:rFonts w:hint="eastAsia" w:ascii="黑体" w:hAnsi="华文中宋" w:eastAsia="黑体"/>
          <w:sz w:val="24"/>
        </w:rPr>
        <w:t>音乐表演（器乐方向）专业知识与能力实现矩阵</w:t>
      </w:r>
    </w:p>
    <w:p>
      <w:pPr>
        <w:jc w:val="center"/>
        <w:rPr>
          <w:rFonts w:hint="eastAsia" w:ascii="黑体" w:hAnsi="华文中宋" w:eastAsia="黑体"/>
          <w:sz w:val="24"/>
        </w:rPr>
      </w:pPr>
    </w:p>
    <w:tbl>
      <w:tblPr>
        <w:tblStyle w:val="3"/>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8"/>
        <w:gridCol w:w="625"/>
        <w:gridCol w:w="624"/>
        <w:gridCol w:w="625"/>
        <w:gridCol w:w="625"/>
        <w:gridCol w:w="625"/>
        <w:gridCol w:w="625"/>
        <w:gridCol w:w="625"/>
        <w:gridCol w:w="625"/>
        <w:gridCol w:w="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37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课程或实践教学环节名称</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1</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2</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3</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4</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5</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6</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7</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8</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思想道德修养与法律基础</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马克思主义基本原理概论</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中国近现代史纲要</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毛泽东思想和中国特色社会主义理论体系概论</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形势与政策</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大学外语（艺术）</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大学计算机基础</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大学计算机基础实验</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军事理论教育</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大学体育</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大学语文</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音乐基础理论</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视唱练耳</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和声</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曲式与作品分析</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中外音乐史</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民族民间音乐</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艺术概论</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器乐演奏</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重奏与室内乐</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合奏</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高级和声理论</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大型曲式分析</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中外音乐名作赏析</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实用音乐风格研究</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音乐美学</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音乐地理文化</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世界民族音乐赏析</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音乐计算机技术</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音乐学术论文写作</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公益劳动</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军事技能训练</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表演实践及星期音乐会</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毕业实习</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毕业音乐会及总结</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bl>
    <w:p>
      <w:pPr>
        <w:autoSpaceDE w:val="0"/>
        <w:autoSpaceDN w:val="0"/>
        <w:spacing w:line="440" w:lineRule="exact"/>
        <w:rPr>
          <w:rFonts w:ascii="华文中宋" w:hAnsi="华文中宋" w:eastAsia="华文中宋"/>
          <w:sz w:val="18"/>
          <w:szCs w:val="18"/>
        </w:rPr>
      </w:pPr>
      <w:r>
        <w:rPr>
          <w:rFonts w:hint="eastAsia" w:ascii="华文中宋" w:hAnsi="华文中宋" w:eastAsia="华文中宋"/>
          <w:sz w:val="18"/>
          <w:szCs w:val="18"/>
        </w:rPr>
        <w:t>注：数字1-9代表“业务培养要求”中具体的知识和能力要求。</w:t>
      </w:r>
    </w:p>
    <w:p>
      <w:pPr>
        <w:autoSpaceDE w:val="0"/>
        <w:autoSpaceDN w:val="0"/>
        <w:spacing w:line="440" w:lineRule="exact"/>
        <w:jc w:val="center"/>
        <w:rPr>
          <w:rFonts w:hint="eastAsia" w:ascii="黑体" w:eastAsia="黑体" w:cs="黑体"/>
          <w:sz w:val="36"/>
          <w:szCs w:val="36"/>
          <w:lang w:val="zh-CN"/>
        </w:rPr>
      </w:pPr>
      <w:r>
        <w:rPr>
          <w:rFonts w:ascii="华文中宋" w:hAnsi="华文中宋" w:eastAsia="华文中宋"/>
          <w:sz w:val="18"/>
          <w:szCs w:val="18"/>
        </w:rPr>
        <w:br w:type="page"/>
      </w:r>
      <w:r>
        <w:rPr>
          <w:rFonts w:hint="eastAsia" w:ascii="黑体" w:eastAsia="黑体" w:cs="黑体"/>
          <w:sz w:val="36"/>
          <w:szCs w:val="36"/>
          <w:lang w:val="zh-CN"/>
        </w:rPr>
        <w:t>音乐学院</w:t>
      </w:r>
    </w:p>
    <w:p>
      <w:pPr>
        <w:autoSpaceDE w:val="0"/>
        <w:autoSpaceDN w:val="0"/>
        <w:spacing w:line="440" w:lineRule="exact"/>
        <w:jc w:val="center"/>
        <w:rPr>
          <w:rFonts w:hint="eastAsia" w:ascii="黑体" w:eastAsia="黑体" w:cs="黑体"/>
          <w:sz w:val="36"/>
          <w:szCs w:val="36"/>
          <w:lang w:val="zh-CN"/>
        </w:rPr>
      </w:pPr>
      <w:r>
        <w:rPr>
          <w:rFonts w:hint="eastAsia" w:ascii="黑体" w:eastAsia="黑体" w:cs="黑体"/>
          <w:sz w:val="36"/>
          <w:szCs w:val="36"/>
          <w:lang w:val="zh-CN"/>
        </w:rPr>
        <w:t>音乐表演（器乐钢琴方向）专业培养方案</w:t>
      </w:r>
    </w:p>
    <w:p>
      <w:pPr>
        <w:autoSpaceDE w:val="0"/>
        <w:autoSpaceDN w:val="0"/>
        <w:spacing w:line="440" w:lineRule="exact"/>
        <w:jc w:val="center"/>
        <w:rPr>
          <w:rFonts w:ascii="黑体" w:eastAsia="黑体"/>
          <w:sz w:val="30"/>
          <w:szCs w:val="30"/>
          <w:lang w:val="zh-CN"/>
        </w:rPr>
      </w:pPr>
    </w:p>
    <w:p>
      <w:pPr>
        <w:autoSpaceDE w:val="0"/>
        <w:autoSpaceDN w:val="0"/>
        <w:spacing w:line="440" w:lineRule="exact"/>
        <w:ind w:firstLine="482" w:firstLineChars="200"/>
        <w:rPr>
          <w:rFonts w:ascii="黑体" w:eastAsia="黑体"/>
          <w:b/>
          <w:sz w:val="24"/>
          <w:lang w:val="zh-CN"/>
        </w:rPr>
      </w:pPr>
      <w:r>
        <w:rPr>
          <w:rFonts w:hint="eastAsia" w:ascii="黑体" w:eastAsia="黑体" w:cs="黑体"/>
          <w:b/>
          <w:sz w:val="24"/>
          <w:lang w:val="zh-CN"/>
        </w:rPr>
        <w:t>一、培养目标</w:t>
      </w:r>
    </w:p>
    <w:p>
      <w:pPr>
        <w:spacing w:line="440" w:lineRule="exact"/>
        <w:ind w:firstLine="420" w:firstLineChars="200"/>
        <w:rPr>
          <w:rFonts w:hint="eastAsia" w:ascii="华文中宋" w:hAnsi="华文中宋" w:eastAsia="华文中宋" w:cs="Arial"/>
        </w:rPr>
      </w:pPr>
      <w:r>
        <w:rPr>
          <w:rFonts w:hint="eastAsia" w:ascii="华文中宋" w:hAnsi="华文中宋" w:eastAsia="华文中宋" w:cs="Arial"/>
        </w:rPr>
        <w:t>本专业培养适应21世纪社会经济发展的需要，具有一定的马克思主义基本理论素养和系统的专业基本知识</w:t>
      </w:r>
      <w:r>
        <w:rPr>
          <w:rFonts w:ascii="华文中宋" w:hAnsi="华文中宋" w:eastAsia="华文中宋" w:cs="Arial"/>
        </w:rPr>
        <w:t>，</w:t>
      </w:r>
      <w:r>
        <w:rPr>
          <w:rFonts w:hint="eastAsia" w:ascii="华文中宋" w:hAnsi="华文中宋" w:eastAsia="华文中宋" w:cs="Arial"/>
        </w:rPr>
        <w:t>知识面宽、素质优良，具有创新精神和实践能力，具备器乐表演方面的能力，能在专业文艺团体、艺术院校和研究所从事独奏、合奏表演、教育教学和研究工作的高级应用型人才。</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二、业务培养要求</w:t>
      </w:r>
    </w:p>
    <w:p>
      <w:pPr>
        <w:spacing w:line="440" w:lineRule="exact"/>
        <w:ind w:firstLine="420" w:firstLineChars="200"/>
        <w:rPr>
          <w:rFonts w:hint="eastAsia" w:ascii="华文中宋" w:hAnsi="华文中宋" w:eastAsia="华文中宋" w:cs="Arial"/>
        </w:rPr>
      </w:pPr>
      <w:r>
        <w:rPr>
          <w:rFonts w:hint="eastAsia" w:ascii="华文中宋" w:hAnsi="华文中宋" w:eastAsia="华文中宋" w:cs="Arial"/>
        </w:rPr>
        <w:t>学生通过专业训练，将音乐基础理论知识与钢琴演奏专业技能融合性地汲取和传承，使学生具有深厚的专业理论功底和较高的舞台艺术实践水平，并形成精湛而纯熟的复合专业能力。</w:t>
      </w:r>
    </w:p>
    <w:p>
      <w:pPr>
        <w:spacing w:line="440" w:lineRule="exact"/>
        <w:ind w:firstLine="420" w:firstLineChars="200"/>
        <w:rPr>
          <w:rFonts w:hint="eastAsia" w:ascii="华文中宋" w:hAnsi="华文中宋" w:eastAsia="华文中宋" w:cs="Arial"/>
        </w:rPr>
      </w:pPr>
      <w:r>
        <w:rPr>
          <w:rFonts w:hint="eastAsia" w:ascii="华文中宋" w:hAnsi="华文中宋" w:eastAsia="华文中宋" w:cs="Arial"/>
        </w:rPr>
        <w:t>毕业生应获得以下几方面的知识与能力：</w:t>
      </w:r>
    </w:p>
    <w:p>
      <w:pPr>
        <w:spacing w:line="440" w:lineRule="exact"/>
        <w:ind w:firstLine="420" w:firstLineChars="200"/>
        <w:rPr>
          <w:rFonts w:hint="eastAsia" w:ascii="华文中宋" w:hAnsi="华文中宋" w:eastAsia="华文中宋" w:cs="Arial"/>
        </w:rPr>
      </w:pPr>
      <w:r>
        <w:rPr>
          <w:rFonts w:hint="eastAsia" w:ascii="华文中宋" w:hAnsi="华文中宋" w:eastAsia="华文中宋" w:cs="Arial"/>
        </w:rPr>
        <w:t>1．具有良好的政治、思想、文化、道德、身体和心理素质，具有社会责任感；</w:t>
      </w:r>
    </w:p>
    <w:p>
      <w:pPr>
        <w:spacing w:line="440" w:lineRule="exact"/>
        <w:ind w:firstLine="420" w:firstLineChars="200"/>
        <w:rPr>
          <w:rFonts w:hint="eastAsia" w:ascii="华文中宋" w:hAnsi="华文中宋" w:eastAsia="华文中宋" w:cs="Arial"/>
        </w:rPr>
      </w:pPr>
      <w:r>
        <w:rPr>
          <w:rFonts w:hint="eastAsia" w:ascii="华文中宋" w:hAnsi="华文中宋" w:eastAsia="华文中宋" w:cs="Arial"/>
        </w:rPr>
        <w:t>2．具有较高的外语水平，掌握中外文资料查询、文献检索及运用现代信息技术获取相关信息的基本方法；</w:t>
      </w:r>
    </w:p>
    <w:p>
      <w:pPr>
        <w:spacing w:line="440" w:lineRule="exact"/>
        <w:ind w:firstLine="420" w:firstLineChars="200"/>
        <w:rPr>
          <w:rFonts w:hint="eastAsia" w:ascii="华文中宋" w:hAnsi="华文中宋" w:eastAsia="华文中宋" w:cs="Arial"/>
        </w:rPr>
      </w:pPr>
      <w:r>
        <w:rPr>
          <w:rFonts w:hint="eastAsia" w:ascii="华文中宋" w:hAnsi="华文中宋" w:eastAsia="华文中宋" w:cs="Arial"/>
        </w:rPr>
        <w:t>3．融合性地掌握钢琴演奏基本理论知识与专业技能，具有较强的复合专业能力；</w:t>
      </w:r>
    </w:p>
    <w:p>
      <w:pPr>
        <w:spacing w:line="440" w:lineRule="exact"/>
        <w:ind w:firstLine="420" w:firstLineChars="200"/>
        <w:rPr>
          <w:rFonts w:hint="eastAsia" w:ascii="华文中宋" w:hAnsi="华文中宋" w:eastAsia="华文中宋" w:cs="Arial"/>
        </w:rPr>
      </w:pPr>
      <w:r>
        <w:rPr>
          <w:rFonts w:hint="eastAsia" w:ascii="华文中宋" w:hAnsi="华文中宋" w:eastAsia="华文中宋" w:cs="Arial"/>
        </w:rPr>
        <w:t>4．具备较强的艺术实践能力、舞台适应力及艺术表现力；</w:t>
      </w:r>
    </w:p>
    <w:p>
      <w:pPr>
        <w:spacing w:line="440" w:lineRule="exact"/>
        <w:ind w:firstLine="420" w:firstLineChars="200"/>
        <w:rPr>
          <w:rFonts w:hint="eastAsia" w:ascii="华文中宋" w:hAnsi="华文中宋" w:eastAsia="华文中宋" w:cs="Arial"/>
        </w:rPr>
      </w:pPr>
      <w:r>
        <w:rPr>
          <w:rFonts w:hint="eastAsia" w:ascii="华文中宋" w:hAnsi="华文中宋" w:eastAsia="华文中宋" w:cs="Arial"/>
        </w:rPr>
        <w:t>5．具有从事相关专业领域的集器乐演奏、创作、教学、理论研究于一身的应用能力；</w:t>
      </w:r>
    </w:p>
    <w:p>
      <w:pPr>
        <w:spacing w:line="440" w:lineRule="exact"/>
        <w:ind w:firstLine="420" w:firstLineChars="200"/>
        <w:rPr>
          <w:rFonts w:hint="eastAsia" w:ascii="华文中宋" w:hAnsi="华文中宋" w:eastAsia="华文中宋" w:cs="Arial"/>
        </w:rPr>
      </w:pPr>
      <w:r>
        <w:rPr>
          <w:rFonts w:hint="eastAsia" w:ascii="华文中宋" w:hAnsi="华文中宋" w:eastAsia="华文中宋" w:cs="Arial"/>
        </w:rPr>
        <w:t xml:space="preserve">6．具有准确把握专业及相关学科发展动态的能力； </w:t>
      </w:r>
    </w:p>
    <w:p>
      <w:pPr>
        <w:spacing w:line="440" w:lineRule="exact"/>
        <w:ind w:firstLine="420" w:firstLineChars="200"/>
        <w:rPr>
          <w:rFonts w:hint="eastAsia" w:ascii="华文中宋" w:hAnsi="华文中宋" w:eastAsia="华文中宋" w:cs="Arial"/>
        </w:rPr>
      </w:pPr>
      <w:r>
        <w:rPr>
          <w:rFonts w:hint="eastAsia" w:ascii="华文中宋" w:hAnsi="华文中宋" w:eastAsia="华文中宋" w:cs="Arial"/>
        </w:rPr>
        <w:t>7．具有较强的文字编辑、整理能力；</w:t>
      </w:r>
    </w:p>
    <w:p>
      <w:pPr>
        <w:spacing w:line="440" w:lineRule="exact"/>
        <w:ind w:firstLine="420" w:firstLineChars="200"/>
        <w:rPr>
          <w:rFonts w:hint="eastAsia" w:ascii="华文中宋" w:hAnsi="华文中宋" w:eastAsia="华文中宋" w:cs="Arial"/>
        </w:rPr>
      </w:pPr>
      <w:r>
        <w:rPr>
          <w:rFonts w:hint="eastAsia" w:ascii="华文中宋" w:hAnsi="华文中宋" w:eastAsia="华文中宋" w:cs="Arial"/>
        </w:rPr>
        <w:t>8．具有进一步专业和职业发展能力；</w:t>
      </w:r>
    </w:p>
    <w:p>
      <w:pPr>
        <w:spacing w:line="440" w:lineRule="exact"/>
        <w:ind w:firstLine="420" w:firstLineChars="200"/>
        <w:rPr>
          <w:rFonts w:hint="eastAsia" w:ascii="华文中宋" w:hAnsi="华文中宋" w:eastAsia="华文中宋" w:cs="Arial"/>
        </w:rPr>
      </w:pPr>
      <w:r>
        <w:rPr>
          <w:rFonts w:hint="eastAsia" w:ascii="华文中宋" w:hAnsi="华文中宋" w:eastAsia="华文中宋" w:cs="Arial"/>
        </w:rPr>
        <w:t>9．具有较强的组织管理、交流沟通、环境适应和合作能力。</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三、主干学科与核心课程</w:t>
      </w:r>
    </w:p>
    <w:p>
      <w:pPr>
        <w:autoSpaceDE w:val="0"/>
        <w:autoSpaceDN w:val="0"/>
        <w:spacing w:line="440" w:lineRule="exact"/>
        <w:ind w:firstLine="420" w:firstLineChars="200"/>
        <w:rPr>
          <w:rFonts w:hint="eastAsia" w:ascii="华文中宋" w:hAnsi="华文中宋" w:eastAsia="华文中宋" w:cs="Arial"/>
        </w:rPr>
      </w:pPr>
      <w:r>
        <w:rPr>
          <w:rFonts w:hint="eastAsia" w:ascii="华文中宋" w:hAnsi="华文中宋" w:eastAsia="华文中宋" w:cs="黑体"/>
          <w:lang w:val="zh-CN"/>
        </w:rPr>
        <w:t>主干学科：</w:t>
      </w:r>
      <w:r>
        <w:rPr>
          <w:rFonts w:hint="eastAsia" w:ascii="华文中宋" w:hAnsi="华文中宋" w:eastAsia="华文中宋" w:cs="Arial"/>
        </w:rPr>
        <w:t>音乐与舞蹈学。</w:t>
      </w:r>
    </w:p>
    <w:p>
      <w:pPr>
        <w:spacing w:line="440" w:lineRule="exact"/>
        <w:ind w:firstLine="420" w:firstLineChars="200"/>
        <w:rPr>
          <w:rFonts w:hint="eastAsia" w:ascii="华文中宋" w:hAnsi="华文中宋" w:eastAsia="华文中宋" w:cs="Arial"/>
        </w:rPr>
      </w:pPr>
      <w:r>
        <w:rPr>
          <w:rFonts w:hint="eastAsia" w:ascii="华文中宋" w:hAnsi="华文中宋" w:eastAsia="华文中宋" w:cs="黑体"/>
          <w:lang w:val="zh-CN"/>
        </w:rPr>
        <w:t>核心课程：</w:t>
      </w:r>
      <w:r>
        <w:rPr>
          <w:rFonts w:hint="eastAsia" w:ascii="华文中宋" w:hAnsi="华文中宋" w:eastAsia="华文中宋" w:cs="Arial"/>
        </w:rPr>
        <w:t>钢琴演奏、音乐基础理论、视唱练耳、和声、曲式与作品分析、室内乐演奏与实践、复调学概论、钢琴伴奏艺术。</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四、主要实践环节</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表演实践及星期音乐会、毕业实习、毕业音乐会及总结。</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五、专业特色</w:t>
      </w:r>
    </w:p>
    <w:p>
      <w:pPr>
        <w:spacing w:line="440" w:lineRule="exact"/>
        <w:ind w:right="-178" w:rightChars="-85" w:firstLine="420" w:firstLineChars="200"/>
        <w:rPr>
          <w:rFonts w:hint="eastAsia" w:ascii="华文中宋" w:hAnsi="华文中宋" w:eastAsia="华文中宋"/>
        </w:rPr>
      </w:pPr>
      <w:r>
        <w:rPr>
          <w:rFonts w:hint="eastAsia" w:ascii="华文中宋" w:hAnsi="华文中宋" w:eastAsia="华文中宋"/>
        </w:rPr>
        <w:t>通过大学四年的教学，始终将课堂理论教学与舞台表演实践紧密结合，培养具有深厚专业理论功底又具有较高演奏水准的钢琴演奏人才。</w:t>
      </w:r>
      <w:r>
        <w:rPr>
          <w:rFonts w:ascii="华文中宋" w:hAnsi="华文中宋" w:eastAsia="华文中宋"/>
        </w:rPr>
        <w:t>突出</w:t>
      </w:r>
      <w:r>
        <w:rPr>
          <w:rFonts w:hint="eastAsia" w:ascii="华文中宋" w:hAnsi="华文中宋" w:eastAsia="华文中宋"/>
        </w:rPr>
        <w:t>理论与实践相结合的</w:t>
      </w:r>
      <w:r>
        <w:rPr>
          <w:rFonts w:ascii="华文中宋" w:hAnsi="华文中宋" w:eastAsia="华文中宋"/>
        </w:rPr>
        <w:t>特色与优势，做到专业建设重点突出，特色鲜明，并具有持续发展能力。</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六、学制与学位</w:t>
      </w:r>
    </w:p>
    <w:p>
      <w:pPr>
        <w:autoSpaceDE w:val="0"/>
        <w:autoSpaceDN w:val="0"/>
        <w:spacing w:line="440" w:lineRule="exact"/>
        <w:ind w:right="-126" w:rightChars="-60" w:firstLine="420" w:firstLineChars="200"/>
        <w:rPr>
          <w:rFonts w:hint="eastAsia" w:ascii="华文中宋" w:hAnsi="华文中宋" w:eastAsia="华文中宋"/>
        </w:rPr>
      </w:pPr>
      <w:r>
        <w:rPr>
          <w:rFonts w:hint="eastAsia" w:ascii="华文中宋" w:hAnsi="华文中宋" w:eastAsia="华文中宋"/>
        </w:rPr>
        <w:t>实行学分制，本专业学制为四年，学生可申请延长修业年限，延长修业年限后在校时间累计不得超过8年（含休学、保留入学资格和保留学籍）。按人才培养方案要求修完所有课程并获得专业要求学分，且达到长春大学授予学士学位的其他条件，授予艺术学学士学位。</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七、最低学分要求</w:t>
      </w:r>
    </w:p>
    <w:p>
      <w:pPr>
        <w:autoSpaceDE w:val="0"/>
        <w:autoSpaceDN w:val="0"/>
        <w:spacing w:line="440" w:lineRule="exact"/>
        <w:ind w:right="-126" w:rightChars="-60" w:firstLine="420" w:firstLineChars="200"/>
        <w:rPr>
          <w:rFonts w:hint="eastAsia" w:ascii="华文中宋" w:hAnsi="华文中宋" w:eastAsia="华文中宋"/>
          <w:szCs w:val="21"/>
        </w:rPr>
      </w:pPr>
      <w:r>
        <w:rPr>
          <w:rFonts w:hint="eastAsia" w:ascii="华文中宋" w:hAnsi="华文中宋" w:eastAsia="华文中宋"/>
          <w:szCs w:val="21"/>
        </w:rPr>
        <w:t>该培养方案分为理论课程、实践教学环节和课外创新实践三部分，学生毕业时应修满122.5+30+4学分。</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八、附表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1．各类课程学时、学分分配表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2．实践教学安排表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3．课程设置表</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szCs w:val="21"/>
        </w:rPr>
        <w:t>4．知识与能力实现矩阵</w:t>
      </w:r>
    </w:p>
    <w:p>
      <w:pPr>
        <w:autoSpaceDE w:val="0"/>
        <w:autoSpaceDN w:val="0"/>
        <w:spacing w:line="440" w:lineRule="exact"/>
        <w:ind w:firstLine="420" w:firstLineChars="200"/>
        <w:rPr>
          <w:rFonts w:hint="eastAsia" w:ascii="华文中宋" w:hAnsi="华文中宋" w:eastAsia="华文中宋" w:cs="黑体"/>
          <w:lang w:val="zh-CN"/>
        </w:rPr>
      </w:pPr>
    </w:p>
    <w:p>
      <w:pPr>
        <w:autoSpaceDE w:val="0"/>
        <w:autoSpaceDN w:val="0"/>
        <w:spacing w:line="440" w:lineRule="exact"/>
        <w:ind w:firstLine="420" w:firstLineChars="200"/>
        <w:rPr>
          <w:rFonts w:hint="eastAsia" w:ascii="华文中宋" w:hAnsi="华文中宋" w:eastAsia="华文中宋" w:cs="黑体"/>
          <w:lang w:val="zh-CN"/>
        </w:rPr>
      </w:pPr>
    </w:p>
    <w:p>
      <w:pPr>
        <w:autoSpaceDE w:val="0"/>
        <w:autoSpaceDN w:val="0"/>
        <w:spacing w:line="440" w:lineRule="exact"/>
        <w:ind w:firstLine="420" w:firstLineChars="200"/>
        <w:rPr>
          <w:rFonts w:hint="eastAsia" w:ascii="华文中宋" w:hAnsi="华文中宋" w:eastAsia="华文中宋" w:cs="黑体"/>
          <w:lang w:val="zh-CN"/>
        </w:rPr>
      </w:pPr>
    </w:p>
    <w:p>
      <w:pPr>
        <w:autoSpaceDE w:val="0"/>
        <w:autoSpaceDN w:val="0"/>
        <w:spacing w:line="440" w:lineRule="exact"/>
        <w:ind w:firstLine="420" w:firstLineChars="200"/>
        <w:rPr>
          <w:rFonts w:hint="eastAsia" w:ascii="华文中宋" w:hAnsi="华文中宋" w:eastAsia="华文中宋" w:cs="黑体"/>
          <w:lang w:val="zh-CN"/>
        </w:rPr>
      </w:pPr>
    </w:p>
    <w:p>
      <w:pPr>
        <w:autoSpaceDE w:val="0"/>
        <w:autoSpaceDN w:val="0"/>
        <w:spacing w:line="440" w:lineRule="exact"/>
        <w:ind w:firstLine="420" w:firstLineChars="200"/>
        <w:rPr>
          <w:rFonts w:hint="eastAsia" w:ascii="华文中宋" w:hAnsi="华文中宋" w:eastAsia="华文中宋" w:cs="黑体"/>
          <w:lang w:val="zh-CN"/>
        </w:rPr>
      </w:pPr>
      <w:r>
        <w:drawing>
          <wp:anchor distT="0" distB="0" distL="114300" distR="114300" simplePos="0" relativeHeight="251702272" behindDoc="0" locked="0" layoutInCell="1" allowOverlap="1">
            <wp:simplePos x="0" y="0"/>
            <wp:positionH relativeFrom="column">
              <wp:posOffset>1600200</wp:posOffset>
            </wp:positionH>
            <wp:positionV relativeFrom="paragraph">
              <wp:posOffset>86360</wp:posOffset>
            </wp:positionV>
            <wp:extent cx="1837690" cy="2769235"/>
            <wp:effectExtent l="0" t="0" r="10160" b="12065"/>
            <wp:wrapNone/>
            <wp:docPr id="6" name="图片 3" descr="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54"/>
                    <pic:cNvPicPr>
                      <a:picLocks noChangeAspect="1"/>
                    </pic:cNvPicPr>
                  </pic:nvPicPr>
                  <pic:blipFill>
                    <a:blip r:embed="rId4"/>
                    <a:stretch>
                      <a:fillRect/>
                    </a:stretch>
                  </pic:blipFill>
                  <pic:spPr>
                    <a:xfrm>
                      <a:off x="0" y="0"/>
                      <a:ext cx="1837690" cy="2769235"/>
                    </a:xfrm>
                    <a:prstGeom prst="rect">
                      <a:avLst/>
                    </a:prstGeom>
                    <a:noFill/>
                    <a:ln w="9525">
                      <a:noFill/>
                    </a:ln>
                  </pic:spPr>
                </pic:pic>
              </a:graphicData>
            </a:graphic>
          </wp:anchor>
        </w:drawing>
      </w:r>
    </w:p>
    <w:p>
      <w:pPr>
        <w:autoSpaceDE w:val="0"/>
        <w:autoSpaceDN w:val="0"/>
        <w:spacing w:line="440" w:lineRule="exact"/>
        <w:ind w:firstLine="420" w:firstLineChars="200"/>
        <w:rPr>
          <w:rFonts w:hint="eastAsia" w:ascii="华文中宋" w:hAnsi="华文中宋" w:eastAsia="华文中宋" w:cs="黑体"/>
          <w:lang w:val="zh-CN"/>
        </w:rPr>
      </w:pPr>
    </w:p>
    <w:p>
      <w:pPr>
        <w:spacing w:line="440" w:lineRule="exact"/>
        <w:rPr>
          <w:rFonts w:hint="eastAsia" w:ascii="华文新魏" w:eastAsia="华文新魏"/>
          <w:bCs/>
          <w:sz w:val="30"/>
          <w:szCs w:val="30"/>
        </w:rPr>
      </w:pPr>
      <w:r>
        <w:rPr>
          <w:rFonts w:hint="eastAsia" w:ascii="华文新魏" w:eastAsia="华文新魏"/>
          <w:bCs/>
          <w:sz w:val="30"/>
          <w:szCs w:val="30"/>
        </w:rPr>
        <w:t>院    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教学院长（签字）：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系 主 任（签字）：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rPr>
          <w:rFonts w:hint="eastAsia" w:ascii="黑体" w:eastAsia="黑体"/>
          <w:bCs/>
          <w:sz w:val="24"/>
        </w:rPr>
      </w:pPr>
    </w:p>
    <w:p>
      <w:pPr>
        <w:rPr>
          <w:rFonts w:hint="eastAsia"/>
          <w:bCs/>
          <w:sz w:val="32"/>
          <w:szCs w:val="32"/>
        </w:rPr>
      </w:pPr>
      <w:r>
        <w:rPr>
          <w:rFonts w:hint="eastAsia" w:ascii="黑体" w:eastAsia="黑体"/>
          <w:bCs/>
          <w:sz w:val="24"/>
        </w:rPr>
        <w:t xml:space="preserve">附表1 </w:t>
      </w:r>
      <w:r>
        <w:rPr>
          <w:rFonts w:hint="eastAsia" w:ascii="黑体" w:eastAsia="黑体"/>
          <w:bCs/>
          <w:sz w:val="32"/>
          <w:szCs w:val="32"/>
        </w:rPr>
        <w:t xml:space="preserve">  </w:t>
      </w:r>
      <w:r>
        <w:rPr>
          <w:rFonts w:hint="eastAsia"/>
          <w:bCs/>
          <w:sz w:val="32"/>
          <w:szCs w:val="32"/>
        </w:rPr>
        <w:t xml:space="preserve">             </w:t>
      </w:r>
    </w:p>
    <w:p>
      <w:pPr>
        <w:jc w:val="center"/>
        <w:rPr>
          <w:rFonts w:hint="eastAsia" w:ascii="黑体" w:eastAsia="黑体"/>
          <w:bCs/>
          <w:sz w:val="24"/>
        </w:rPr>
      </w:pPr>
      <w:r>
        <w:rPr>
          <w:rFonts w:hint="eastAsia" w:ascii="黑体" w:eastAsia="黑体"/>
          <w:bCs/>
          <w:sz w:val="24"/>
        </w:rPr>
        <w:t>各类课程学时、学分分配表</w:t>
      </w:r>
    </w:p>
    <w:p>
      <w:pPr>
        <w:jc w:val="center"/>
        <w:rPr>
          <w:rFonts w:hint="eastAsia" w:ascii="黑体" w:eastAsia="黑体"/>
          <w:bCs/>
          <w:sz w:val="24"/>
        </w:rPr>
      </w:pPr>
    </w:p>
    <w:tbl>
      <w:tblPr>
        <w:tblStyle w:val="3"/>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720"/>
        <w:gridCol w:w="754"/>
        <w:gridCol w:w="976"/>
        <w:gridCol w:w="955"/>
        <w:gridCol w:w="910"/>
        <w:gridCol w:w="730"/>
        <w:gridCol w:w="712"/>
        <w:gridCol w:w="802"/>
        <w:gridCol w:w="815"/>
        <w:gridCol w:w="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15" w:type="dxa"/>
            <w:vMerge w:val="restart"/>
            <w:shd w:val="clear" w:color="auto" w:fill="auto"/>
            <w:vAlign w:val="center"/>
          </w:tcPr>
          <w:p>
            <w:pPr>
              <w:ind w:left="27" w:hanging="27" w:hangingChars="15"/>
              <w:jc w:val="center"/>
              <w:rPr>
                <w:rFonts w:ascii="华文中宋" w:hAnsi="华文中宋" w:eastAsia="华文中宋"/>
                <w:sz w:val="18"/>
                <w:szCs w:val="18"/>
              </w:rPr>
            </w:pPr>
            <w:r>
              <w:rPr>
                <w:rFonts w:hint="eastAsia" w:ascii="华文中宋" w:hAnsi="华文中宋" w:eastAsia="华文中宋"/>
                <w:sz w:val="18"/>
                <w:szCs w:val="18"/>
              </w:rPr>
              <w:t>课程类别</w:t>
            </w:r>
          </w:p>
        </w:tc>
        <w:tc>
          <w:tcPr>
            <w:tcW w:w="720" w:type="dxa"/>
            <w:vMerge w:val="restart"/>
            <w:shd w:val="clear" w:color="auto" w:fill="auto"/>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hint="eastAsia" w:ascii="华文中宋" w:hAnsi="华文中宋" w:eastAsia="华文中宋"/>
                <w:sz w:val="18"/>
                <w:szCs w:val="18"/>
              </w:rPr>
            </w:pPr>
            <w:r>
              <w:rPr>
                <w:rFonts w:hint="eastAsia" w:ascii="华文中宋" w:hAnsi="华文中宋" w:eastAsia="华文中宋"/>
                <w:sz w:val="18"/>
                <w:szCs w:val="18"/>
              </w:rPr>
              <w:t>分</w:t>
            </w:r>
          </w:p>
        </w:tc>
        <w:tc>
          <w:tcPr>
            <w:tcW w:w="3595" w:type="dxa"/>
            <w:gridSpan w:val="4"/>
            <w:shd w:val="clear" w:color="auto" w:fill="auto"/>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730"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时</w:t>
            </w:r>
          </w:p>
        </w:tc>
        <w:tc>
          <w:tcPr>
            <w:tcW w:w="2329" w:type="dxa"/>
            <w:gridSpan w:val="3"/>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课内学时</w:t>
            </w:r>
          </w:p>
        </w:tc>
        <w:tc>
          <w:tcPr>
            <w:tcW w:w="723"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课外</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15" w:type="dxa"/>
            <w:vMerge w:val="continue"/>
            <w:shd w:val="clear" w:color="auto" w:fill="auto"/>
            <w:vAlign w:val="center"/>
          </w:tcPr>
          <w:p>
            <w:pPr>
              <w:ind w:left="523" w:leftChars="249"/>
              <w:jc w:val="center"/>
              <w:rPr>
                <w:rFonts w:hint="eastAsia" w:ascii="华文中宋" w:hAnsi="华文中宋" w:eastAsia="华文中宋"/>
                <w:sz w:val="18"/>
                <w:szCs w:val="18"/>
              </w:rPr>
            </w:pPr>
          </w:p>
        </w:tc>
        <w:tc>
          <w:tcPr>
            <w:tcW w:w="720" w:type="dxa"/>
            <w:vMerge w:val="continue"/>
            <w:shd w:val="clear" w:color="auto" w:fill="auto"/>
            <w:vAlign w:val="top"/>
          </w:tcPr>
          <w:p>
            <w:pPr>
              <w:jc w:val="center"/>
              <w:rPr>
                <w:rFonts w:hint="eastAsia" w:ascii="华文中宋" w:hAnsi="华文中宋" w:eastAsia="华文中宋"/>
                <w:sz w:val="18"/>
                <w:szCs w:val="18"/>
              </w:rPr>
            </w:pPr>
          </w:p>
        </w:tc>
        <w:tc>
          <w:tcPr>
            <w:tcW w:w="754" w:type="dxa"/>
            <w:shd w:val="clear" w:color="auto" w:fill="auto"/>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w:t>
            </w:r>
          </w:p>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976" w:type="dxa"/>
            <w:shd w:val="clear" w:color="auto" w:fill="auto"/>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955" w:type="dxa"/>
            <w:shd w:val="clear" w:color="auto" w:fill="auto"/>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实验/上机/实践学分</w:t>
            </w:r>
          </w:p>
        </w:tc>
        <w:tc>
          <w:tcPr>
            <w:tcW w:w="910" w:type="dxa"/>
            <w:shd w:val="clear" w:color="auto" w:fill="auto"/>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730" w:type="dxa"/>
            <w:vMerge w:val="continue"/>
            <w:vAlign w:val="center"/>
          </w:tcPr>
          <w:p>
            <w:pPr>
              <w:jc w:val="center"/>
              <w:rPr>
                <w:rFonts w:hint="eastAsia" w:ascii="华文中宋" w:hAnsi="华文中宋" w:eastAsia="华文中宋"/>
                <w:sz w:val="18"/>
                <w:szCs w:val="18"/>
              </w:rPr>
            </w:pPr>
          </w:p>
        </w:tc>
        <w:tc>
          <w:tcPr>
            <w:tcW w:w="71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w:t>
            </w:r>
          </w:p>
          <w:p>
            <w:pPr>
              <w:jc w:val="center"/>
              <w:rPr>
                <w:rFonts w:hint="eastAsia" w:ascii="华文中宋" w:hAnsi="华文中宋" w:eastAsia="华文中宋"/>
                <w:sz w:val="18"/>
                <w:szCs w:val="18"/>
              </w:rPr>
            </w:pPr>
            <w:r>
              <w:rPr>
                <w:rFonts w:hint="eastAsia" w:ascii="华文中宋" w:hAnsi="华文中宋" w:eastAsia="华文中宋"/>
                <w:sz w:val="18"/>
                <w:szCs w:val="18"/>
              </w:rPr>
              <w:t>学时</w:t>
            </w:r>
          </w:p>
        </w:tc>
        <w:tc>
          <w:tcPr>
            <w:tcW w:w="80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w:t>
            </w:r>
          </w:p>
          <w:p>
            <w:pPr>
              <w:jc w:val="center"/>
              <w:rPr>
                <w:rFonts w:hint="eastAsia" w:ascii="华文中宋" w:hAnsi="华文中宋" w:eastAsia="华文中宋"/>
                <w:sz w:val="18"/>
                <w:szCs w:val="18"/>
              </w:rPr>
            </w:pPr>
            <w:r>
              <w:rPr>
                <w:rFonts w:hint="eastAsia" w:ascii="华文中宋" w:hAnsi="华文中宋" w:eastAsia="华文中宋"/>
                <w:sz w:val="18"/>
                <w:szCs w:val="18"/>
              </w:rPr>
              <w:t>学时</w:t>
            </w:r>
          </w:p>
        </w:tc>
        <w:tc>
          <w:tcPr>
            <w:tcW w:w="81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w:t>
            </w:r>
          </w:p>
          <w:p>
            <w:pPr>
              <w:jc w:val="center"/>
              <w:rPr>
                <w:rFonts w:hint="eastAsia" w:ascii="华文中宋" w:hAnsi="华文中宋" w:eastAsia="华文中宋"/>
                <w:sz w:val="18"/>
                <w:szCs w:val="18"/>
              </w:rPr>
            </w:pPr>
            <w:r>
              <w:rPr>
                <w:rFonts w:hint="eastAsia" w:ascii="华文中宋" w:hAnsi="华文中宋" w:eastAsia="华文中宋"/>
                <w:sz w:val="18"/>
                <w:szCs w:val="18"/>
              </w:rPr>
              <w:t>总学时</w:t>
            </w:r>
          </w:p>
        </w:tc>
        <w:tc>
          <w:tcPr>
            <w:tcW w:w="723" w:type="dxa"/>
            <w:vMerge w:val="continue"/>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1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公共基础课程</w:t>
            </w:r>
          </w:p>
        </w:tc>
        <w:tc>
          <w:tcPr>
            <w:tcW w:w="72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44.5</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40.5</w:t>
            </w:r>
          </w:p>
        </w:tc>
        <w:tc>
          <w:tcPr>
            <w:tcW w:w="97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26.5</w:t>
            </w:r>
          </w:p>
        </w:tc>
        <w:tc>
          <w:tcPr>
            <w:tcW w:w="955"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91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2.6</w:t>
            </w:r>
          </w:p>
        </w:tc>
        <w:tc>
          <w:tcPr>
            <w:tcW w:w="73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920</w:t>
            </w:r>
          </w:p>
        </w:tc>
        <w:tc>
          <w:tcPr>
            <w:tcW w:w="71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494</w:t>
            </w:r>
          </w:p>
        </w:tc>
        <w:tc>
          <w:tcPr>
            <w:tcW w:w="80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76</w:t>
            </w:r>
          </w:p>
        </w:tc>
        <w:tc>
          <w:tcPr>
            <w:tcW w:w="81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570</w:t>
            </w:r>
          </w:p>
        </w:tc>
        <w:tc>
          <w:tcPr>
            <w:tcW w:w="72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31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学科基础课程</w:t>
            </w:r>
          </w:p>
        </w:tc>
        <w:tc>
          <w:tcPr>
            <w:tcW w:w="72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30.5</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30.5</w:t>
            </w:r>
          </w:p>
        </w:tc>
        <w:tc>
          <w:tcPr>
            <w:tcW w:w="97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20.0</w:t>
            </w:r>
          </w:p>
        </w:tc>
        <w:tc>
          <w:tcPr>
            <w:tcW w:w="955" w:type="dxa"/>
            <w:vAlign w:val="top"/>
          </w:tcPr>
          <w:p>
            <w:pPr>
              <w:jc w:val="center"/>
              <w:rPr>
                <w:rFonts w:hint="eastAsia" w:ascii="华文中宋" w:hAnsi="华文中宋" w:eastAsia="华文中宋"/>
                <w:sz w:val="18"/>
                <w:szCs w:val="18"/>
              </w:rPr>
            </w:pPr>
          </w:p>
        </w:tc>
        <w:tc>
          <w:tcPr>
            <w:tcW w:w="910" w:type="dxa"/>
            <w:vAlign w:val="top"/>
          </w:tcPr>
          <w:p>
            <w:pPr>
              <w:jc w:val="center"/>
              <w:rPr>
                <w:rFonts w:hint="eastAsia" w:ascii="华文中宋" w:hAnsi="华文中宋" w:eastAsia="华文中宋"/>
                <w:sz w:val="18"/>
                <w:szCs w:val="18"/>
              </w:rPr>
            </w:pPr>
          </w:p>
        </w:tc>
        <w:tc>
          <w:tcPr>
            <w:tcW w:w="73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494</w:t>
            </w:r>
          </w:p>
        </w:tc>
        <w:tc>
          <w:tcPr>
            <w:tcW w:w="71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494</w:t>
            </w:r>
          </w:p>
        </w:tc>
        <w:tc>
          <w:tcPr>
            <w:tcW w:w="802" w:type="dxa"/>
            <w:vAlign w:val="center"/>
          </w:tcPr>
          <w:p>
            <w:pPr>
              <w:jc w:val="center"/>
              <w:rPr>
                <w:rFonts w:hint="eastAsia" w:ascii="华文中宋" w:hAnsi="华文中宋" w:eastAsia="华文中宋"/>
                <w:sz w:val="18"/>
                <w:szCs w:val="18"/>
              </w:rPr>
            </w:pPr>
          </w:p>
        </w:tc>
        <w:tc>
          <w:tcPr>
            <w:tcW w:w="81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494</w:t>
            </w:r>
          </w:p>
        </w:tc>
        <w:tc>
          <w:tcPr>
            <w:tcW w:w="723"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1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专业课程</w:t>
            </w:r>
          </w:p>
        </w:tc>
        <w:tc>
          <w:tcPr>
            <w:tcW w:w="72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37.5</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37.5</w:t>
            </w:r>
          </w:p>
        </w:tc>
        <w:tc>
          <w:tcPr>
            <w:tcW w:w="97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24.6</w:t>
            </w:r>
          </w:p>
        </w:tc>
        <w:tc>
          <w:tcPr>
            <w:tcW w:w="955" w:type="dxa"/>
            <w:vAlign w:val="top"/>
          </w:tcPr>
          <w:p>
            <w:pPr>
              <w:jc w:val="center"/>
              <w:rPr>
                <w:rFonts w:hint="eastAsia" w:ascii="华文中宋" w:hAnsi="华文中宋" w:eastAsia="华文中宋"/>
                <w:sz w:val="18"/>
                <w:szCs w:val="18"/>
              </w:rPr>
            </w:pPr>
          </w:p>
        </w:tc>
        <w:tc>
          <w:tcPr>
            <w:tcW w:w="910" w:type="dxa"/>
            <w:vAlign w:val="top"/>
          </w:tcPr>
          <w:p>
            <w:pPr>
              <w:jc w:val="center"/>
              <w:rPr>
                <w:rFonts w:hint="eastAsia" w:ascii="华文中宋" w:hAnsi="华文中宋" w:eastAsia="华文中宋"/>
                <w:sz w:val="18"/>
                <w:szCs w:val="18"/>
              </w:rPr>
            </w:pPr>
          </w:p>
        </w:tc>
        <w:tc>
          <w:tcPr>
            <w:tcW w:w="73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606</w:t>
            </w:r>
          </w:p>
        </w:tc>
        <w:tc>
          <w:tcPr>
            <w:tcW w:w="71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606</w:t>
            </w:r>
          </w:p>
        </w:tc>
        <w:tc>
          <w:tcPr>
            <w:tcW w:w="802" w:type="dxa"/>
            <w:vAlign w:val="center"/>
          </w:tcPr>
          <w:p>
            <w:pPr>
              <w:jc w:val="center"/>
              <w:rPr>
                <w:rFonts w:hint="eastAsia" w:ascii="华文中宋" w:hAnsi="华文中宋" w:eastAsia="华文中宋"/>
                <w:sz w:val="18"/>
                <w:szCs w:val="18"/>
              </w:rPr>
            </w:pPr>
          </w:p>
        </w:tc>
        <w:tc>
          <w:tcPr>
            <w:tcW w:w="81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606</w:t>
            </w:r>
          </w:p>
        </w:tc>
        <w:tc>
          <w:tcPr>
            <w:tcW w:w="723"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1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素质教育课程</w:t>
            </w:r>
          </w:p>
        </w:tc>
        <w:tc>
          <w:tcPr>
            <w:tcW w:w="72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97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6.6</w:t>
            </w:r>
          </w:p>
        </w:tc>
        <w:tc>
          <w:tcPr>
            <w:tcW w:w="955" w:type="dxa"/>
            <w:vAlign w:val="top"/>
          </w:tcPr>
          <w:p>
            <w:pPr>
              <w:jc w:val="center"/>
              <w:rPr>
                <w:rFonts w:hint="eastAsia" w:ascii="华文中宋" w:hAnsi="华文中宋" w:eastAsia="华文中宋"/>
                <w:sz w:val="18"/>
                <w:szCs w:val="18"/>
              </w:rPr>
            </w:pPr>
          </w:p>
        </w:tc>
        <w:tc>
          <w:tcPr>
            <w:tcW w:w="910" w:type="dxa"/>
            <w:vAlign w:val="top"/>
          </w:tcPr>
          <w:p>
            <w:pPr>
              <w:jc w:val="center"/>
              <w:rPr>
                <w:rFonts w:hint="eastAsia" w:ascii="华文中宋" w:hAnsi="华文中宋" w:eastAsia="华文中宋"/>
                <w:sz w:val="18"/>
                <w:szCs w:val="18"/>
              </w:rPr>
            </w:pPr>
          </w:p>
        </w:tc>
        <w:tc>
          <w:tcPr>
            <w:tcW w:w="73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71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160</w:t>
            </w:r>
          </w:p>
        </w:tc>
        <w:tc>
          <w:tcPr>
            <w:tcW w:w="802" w:type="dxa"/>
            <w:vAlign w:val="center"/>
          </w:tcPr>
          <w:p>
            <w:pPr>
              <w:jc w:val="center"/>
              <w:rPr>
                <w:rFonts w:hint="eastAsia" w:ascii="华文中宋" w:hAnsi="华文中宋" w:eastAsia="华文中宋"/>
                <w:sz w:val="18"/>
                <w:szCs w:val="18"/>
              </w:rPr>
            </w:pPr>
          </w:p>
        </w:tc>
        <w:tc>
          <w:tcPr>
            <w:tcW w:w="81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723"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1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实践环节</w:t>
            </w:r>
          </w:p>
        </w:tc>
        <w:tc>
          <w:tcPr>
            <w:tcW w:w="72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30</w:t>
            </w:r>
          </w:p>
        </w:tc>
        <w:tc>
          <w:tcPr>
            <w:tcW w:w="754" w:type="dxa"/>
            <w:vAlign w:val="center"/>
          </w:tcPr>
          <w:p>
            <w:pPr>
              <w:jc w:val="center"/>
              <w:rPr>
                <w:rFonts w:hint="eastAsia" w:ascii="华文中宋" w:hAnsi="华文中宋" w:eastAsia="华文中宋"/>
                <w:sz w:val="18"/>
                <w:szCs w:val="18"/>
              </w:rPr>
            </w:pPr>
          </w:p>
        </w:tc>
        <w:tc>
          <w:tcPr>
            <w:tcW w:w="976" w:type="dxa"/>
            <w:vAlign w:val="top"/>
          </w:tcPr>
          <w:p>
            <w:pPr>
              <w:jc w:val="center"/>
              <w:rPr>
                <w:rFonts w:hint="eastAsia" w:ascii="华文中宋" w:hAnsi="华文中宋" w:eastAsia="华文中宋"/>
                <w:sz w:val="18"/>
                <w:szCs w:val="18"/>
              </w:rPr>
            </w:pPr>
          </w:p>
        </w:tc>
        <w:tc>
          <w:tcPr>
            <w:tcW w:w="955"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30</w:t>
            </w:r>
          </w:p>
        </w:tc>
        <w:tc>
          <w:tcPr>
            <w:tcW w:w="91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19.7</w:t>
            </w:r>
          </w:p>
        </w:tc>
        <w:tc>
          <w:tcPr>
            <w:tcW w:w="730" w:type="dxa"/>
            <w:vAlign w:val="center"/>
          </w:tcPr>
          <w:p>
            <w:pPr>
              <w:jc w:val="center"/>
              <w:rPr>
                <w:rFonts w:hint="eastAsia" w:ascii="华文中宋" w:hAnsi="华文中宋" w:eastAsia="华文中宋"/>
                <w:sz w:val="18"/>
                <w:szCs w:val="18"/>
              </w:rPr>
            </w:pPr>
          </w:p>
        </w:tc>
        <w:tc>
          <w:tcPr>
            <w:tcW w:w="712" w:type="dxa"/>
            <w:vAlign w:val="center"/>
          </w:tcPr>
          <w:p>
            <w:pPr>
              <w:jc w:val="center"/>
              <w:rPr>
                <w:rFonts w:hint="eastAsia" w:ascii="华文中宋" w:hAnsi="华文中宋" w:eastAsia="华文中宋"/>
                <w:sz w:val="18"/>
                <w:szCs w:val="18"/>
              </w:rPr>
            </w:pPr>
          </w:p>
        </w:tc>
        <w:tc>
          <w:tcPr>
            <w:tcW w:w="802" w:type="dxa"/>
            <w:vAlign w:val="center"/>
          </w:tcPr>
          <w:p>
            <w:pPr>
              <w:jc w:val="center"/>
              <w:rPr>
                <w:rFonts w:hint="eastAsia" w:ascii="华文中宋" w:hAnsi="华文中宋" w:eastAsia="华文中宋"/>
                <w:sz w:val="18"/>
                <w:szCs w:val="18"/>
              </w:rPr>
            </w:pPr>
          </w:p>
        </w:tc>
        <w:tc>
          <w:tcPr>
            <w:tcW w:w="815" w:type="dxa"/>
            <w:vAlign w:val="center"/>
          </w:tcPr>
          <w:p>
            <w:pPr>
              <w:jc w:val="center"/>
              <w:rPr>
                <w:rFonts w:hint="eastAsia" w:ascii="华文中宋" w:hAnsi="华文中宋" w:eastAsia="华文中宋"/>
                <w:sz w:val="18"/>
                <w:szCs w:val="18"/>
              </w:rPr>
            </w:pPr>
          </w:p>
        </w:tc>
        <w:tc>
          <w:tcPr>
            <w:tcW w:w="723"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15" w:type="dxa"/>
            <w:vAlign w:val="center"/>
          </w:tcPr>
          <w:p>
            <w:pPr>
              <w:tabs>
                <w:tab w:val="left" w:pos="1584"/>
              </w:tabs>
              <w:jc w:val="center"/>
              <w:rPr>
                <w:rFonts w:ascii="华文中宋" w:hAnsi="华文中宋" w:eastAsia="华文中宋"/>
                <w:sz w:val="18"/>
                <w:szCs w:val="18"/>
              </w:rPr>
            </w:pPr>
            <w:r>
              <w:rPr>
                <w:rFonts w:hint="eastAsia" w:ascii="华文中宋" w:hAnsi="华文中宋" w:eastAsia="华文中宋"/>
                <w:sz w:val="18"/>
                <w:szCs w:val="18"/>
              </w:rPr>
              <w:t>合计</w:t>
            </w:r>
          </w:p>
        </w:tc>
        <w:tc>
          <w:tcPr>
            <w:tcW w:w="72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152.5</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118.5</w:t>
            </w:r>
          </w:p>
        </w:tc>
        <w:tc>
          <w:tcPr>
            <w:tcW w:w="97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77.7</w:t>
            </w:r>
          </w:p>
        </w:tc>
        <w:tc>
          <w:tcPr>
            <w:tcW w:w="955"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34</w:t>
            </w:r>
          </w:p>
        </w:tc>
        <w:tc>
          <w:tcPr>
            <w:tcW w:w="91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22.3</w:t>
            </w:r>
          </w:p>
        </w:tc>
        <w:tc>
          <w:tcPr>
            <w:tcW w:w="73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2180</w:t>
            </w:r>
          </w:p>
        </w:tc>
        <w:tc>
          <w:tcPr>
            <w:tcW w:w="71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1754</w:t>
            </w:r>
          </w:p>
        </w:tc>
        <w:tc>
          <w:tcPr>
            <w:tcW w:w="80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76</w:t>
            </w:r>
          </w:p>
        </w:tc>
        <w:tc>
          <w:tcPr>
            <w:tcW w:w="81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1830</w:t>
            </w:r>
          </w:p>
        </w:tc>
        <w:tc>
          <w:tcPr>
            <w:tcW w:w="72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350</w:t>
            </w:r>
          </w:p>
        </w:tc>
      </w:tr>
    </w:tbl>
    <w:p>
      <w:pPr>
        <w:rPr>
          <w:rFonts w:hint="eastAsia"/>
          <w:bCs/>
          <w:sz w:val="24"/>
        </w:rPr>
      </w:pPr>
    </w:p>
    <w:p>
      <w:pPr>
        <w:rPr>
          <w:rFonts w:hint="eastAsia"/>
          <w:bCs/>
          <w:sz w:val="24"/>
        </w:rPr>
      </w:pPr>
      <w:r>
        <w:rPr>
          <w:rFonts w:hint="eastAsia" w:ascii="黑体" w:eastAsia="黑体"/>
          <w:bCs/>
          <w:sz w:val="24"/>
        </w:rPr>
        <w:t>附表2</w:t>
      </w:r>
      <w:r>
        <w:rPr>
          <w:rFonts w:hint="eastAsia"/>
          <w:bCs/>
          <w:sz w:val="24"/>
        </w:rPr>
        <w:t xml:space="preserve">                         </w:t>
      </w:r>
    </w:p>
    <w:p>
      <w:pPr>
        <w:jc w:val="center"/>
        <w:rPr>
          <w:rFonts w:hint="eastAsia" w:ascii="黑体" w:eastAsia="黑体"/>
          <w:bCs/>
          <w:sz w:val="24"/>
        </w:rPr>
      </w:pPr>
      <w:r>
        <w:rPr>
          <w:rFonts w:hint="eastAsia" w:ascii="黑体" w:eastAsia="黑体"/>
          <w:bCs/>
          <w:sz w:val="24"/>
        </w:rPr>
        <w:t>实践教学安排表</w:t>
      </w:r>
    </w:p>
    <w:p>
      <w:pPr>
        <w:jc w:val="center"/>
        <w:rPr>
          <w:rFonts w:hint="eastAsia"/>
          <w:bCs/>
          <w:sz w:val="18"/>
          <w:szCs w:val="18"/>
        </w:rPr>
      </w:pPr>
    </w:p>
    <w:tbl>
      <w:tblPr>
        <w:tblStyle w:val="3"/>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1901"/>
        <w:gridCol w:w="583"/>
        <w:gridCol w:w="623"/>
        <w:gridCol w:w="619"/>
        <w:gridCol w:w="1656"/>
        <w:gridCol w:w="1421"/>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22"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实践环节编码</w:t>
            </w:r>
          </w:p>
        </w:tc>
        <w:tc>
          <w:tcPr>
            <w:tcW w:w="1901"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实践环节名称</w:t>
            </w:r>
          </w:p>
        </w:tc>
        <w:tc>
          <w:tcPr>
            <w:tcW w:w="583"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学期</w:t>
            </w:r>
          </w:p>
        </w:tc>
        <w:tc>
          <w:tcPr>
            <w:tcW w:w="623"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周数</w:t>
            </w:r>
          </w:p>
        </w:tc>
        <w:tc>
          <w:tcPr>
            <w:tcW w:w="619"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学分</w:t>
            </w:r>
          </w:p>
        </w:tc>
        <w:tc>
          <w:tcPr>
            <w:tcW w:w="1656"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内  容</w:t>
            </w:r>
          </w:p>
        </w:tc>
        <w:tc>
          <w:tcPr>
            <w:tcW w:w="1421"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场所</w:t>
            </w:r>
          </w:p>
        </w:tc>
        <w:tc>
          <w:tcPr>
            <w:tcW w:w="1187"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22"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sz w:val="18"/>
                <w:szCs w:val="18"/>
              </w:rPr>
              <w:t>20010001</w:t>
            </w:r>
          </w:p>
        </w:tc>
        <w:tc>
          <w:tcPr>
            <w:tcW w:w="1901"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sz w:val="18"/>
                <w:szCs w:val="18"/>
              </w:rPr>
              <w:t>公益劳动</w:t>
            </w:r>
          </w:p>
        </w:tc>
        <w:tc>
          <w:tcPr>
            <w:tcW w:w="58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62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619"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1656" w:type="dxa"/>
            <w:vAlign w:val="center"/>
          </w:tcPr>
          <w:p>
            <w:pPr>
              <w:spacing w:line="240" w:lineRule="exact"/>
              <w:rPr>
                <w:rFonts w:ascii="华文中宋" w:hAnsi="华文中宋" w:eastAsia="华文中宋"/>
                <w:sz w:val="18"/>
                <w:szCs w:val="18"/>
              </w:rPr>
            </w:pPr>
          </w:p>
        </w:tc>
        <w:tc>
          <w:tcPr>
            <w:tcW w:w="1421"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1187"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分散安排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22"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sz w:val="18"/>
                <w:szCs w:val="18"/>
              </w:rPr>
              <w:t>19010001</w:t>
            </w:r>
          </w:p>
        </w:tc>
        <w:tc>
          <w:tcPr>
            <w:tcW w:w="1901"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sz w:val="18"/>
                <w:szCs w:val="18"/>
              </w:rPr>
              <w:t>军事技能训练</w:t>
            </w:r>
          </w:p>
        </w:tc>
        <w:tc>
          <w:tcPr>
            <w:tcW w:w="58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62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619"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1656" w:type="dxa"/>
            <w:vAlign w:val="center"/>
          </w:tcPr>
          <w:p>
            <w:pPr>
              <w:spacing w:line="240" w:lineRule="exact"/>
              <w:rPr>
                <w:rFonts w:ascii="华文中宋" w:hAnsi="华文中宋" w:eastAsia="华文中宋"/>
                <w:sz w:val="18"/>
                <w:szCs w:val="18"/>
              </w:rPr>
            </w:pPr>
          </w:p>
        </w:tc>
        <w:tc>
          <w:tcPr>
            <w:tcW w:w="1421"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1187"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22" w:type="dxa"/>
            <w:vAlign w:val="center"/>
          </w:tcPr>
          <w:p>
            <w:pPr>
              <w:spacing w:line="240" w:lineRule="exact"/>
              <w:jc w:val="center"/>
              <w:rPr>
                <w:rFonts w:hint="eastAsia" w:ascii="华文中宋" w:hAnsi="华文中宋" w:eastAsia="华文中宋" w:cs="宋体"/>
                <w:sz w:val="18"/>
                <w:szCs w:val="18"/>
              </w:rPr>
            </w:pPr>
            <w:r>
              <w:rPr>
                <w:rFonts w:ascii="华文中宋" w:hAnsi="华文中宋" w:eastAsia="华文中宋" w:cs="宋体"/>
                <w:sz w:val="18"/>
                <w:szCs w:val="18"/>
              </w:rPr>
              <w:t>24030073</w:t>
            </w:r>
          </w:p>
        </w:tc>
        <w:tc>
          <w:tcPr>
            <w:tcW w:w="1901" w:type="dxa"/>
            <w:vAlign w:val="center"/>
          </w:tcPr>
          <w:p>
            <w:pPr>
              <w:spacing w:line="240" w:lineRule="exact"/>
              <w:rPr>
                <w:rFonts w:hint="eastAsia" w:ascii="华文中宋" w:hAnsi="华文中宋" w:eastAsia="华文中宋"/>
                <w:spacing w:val="-6"/>
                <w:sz w:val="18"/>
                <w:szCs w:val="18"/>
              </w:rPr>
            </w:pPr>
            <w:r>
              <w:rPr>
                <w:rFonts w:hint="eastAsia" w:ascii="华文中宋" w:hAnsi="华文中宋" w:eastAsia="华文中宋"/>
                <w:spacing w:val="-6"/>
                <w:sz w:val="18"/>
                <w:szCs w:val="18"/>
              </w:rPr>
              <w:t>表演实践及星期音乐会</w:t>
            </w:r>
          </w:p>
        </w:tc>
        <w:tc>
          <w:tcPr>
            <w:tcW w:w="58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2-6</w:t>
            </w:r>
          </w:p>
        </w:tc>
        <w:tc>
          <w:tcPr>
            <w:tcW w:w="62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619"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1656" w:type="dxa"/>
            <w:vAlign w:val="center"/>
          </w:tcPr>
          <w:p>
            <w:pPr>
              <w:spacing w:line="240" w:lineRule="exact"/>
              <w:rPr>
                <w:rFonts w:hint="eastAsia" w:ascii="华文中宋" w:hAnsi="华文中宋" w:eastAsia="华文中宋"/>
                <w:sz w:val="13"/>
                <w:szCs w:val="13"/>
              </w:rPr>
            </w:pPr>
            <w:r>
              <w:rPr>
                <w:rFonts w:hint="eastAsia" w:ascii="华文中宋" w:hAnsi="华文中宋" w:eastAsia="华文中宋"/>
                <w:sz w:val="18"/>
                <w:szCs w:val="18"/>
              </w:rPr>
              <w:t>排练及演出</w:t>
            </w:r>
          </w:p>
        </w:tc>
        <w:tc>
          <w:tcPr>
            <w:tcW w:w="1421"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校内外</w:t>
            </w:r>
          </w:p>
        </w:tc>
        <w:tc>
          <w:tcPr>
            <w:tcW w:w="118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每学期2周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22" w:type="dxa"/>
            <w:vAlign w:val="center"/>
          </w:tcPr>
          <w:p>
            <w:pPr>
              <w:spacing w:line="240" w:lineRule="exact"/>
              <w:jc w:val="center"/>
              <w:rPr>
                <w:rFonts w:hint="eastAsia" w:ascii="华文中宋" w:hAnsi="华文中宋" w:eastAsia="华文中宋" w:cs="宋体"/>
                <w:sz w:val="18"/>
                <w:szCs w:val="18"/>
              </w:rPr>
            </w:pPr>
            <w:r>
              <w:rPr>
                <w:rFonts w:ascii="华文中宋" w:hAnsi="华文中宋" w:eastAsia="华文中宋" w:cs="宋体"/>
                <w:sz w:val="18"/>
                <w:szCs w:val="18"/>
              </w:rPr>
              <w:t>24030107</w:t>
            </w:r>
          </w:p>
        </w:tc>
        <w:tc>
          <w:tcPr>
            <w:tcW w:w="1901"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cs="宋体"/>
                <w:sz w:val="18"/>
                <w:szCs w:val="18"/>
              </w:rPr>
              <w:t>毕业实习</w:t>
            </w:r>
          </w:p>
        </w:tc>
        <w:tc>
          <w:tcPr>
            <w:tcW w:w="58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8</w:t>
            </w:r>
          </w:p>
        </w:tc>
        <w:tc>
          <w:tcPr>
            <w:tcW w:w="62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619"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1656" w:type="dxa"/>
            <w:vAlign w:val="center"/>
          </w:tcPr>
          <w:p>
            <w:pPr>
              <w:autoSpaceDE w:val="0"/>
              <w:autoSpaceDN w:val="0"/>
              <w:spacing w:line="240" w:lineRule="exact"/>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教学与演出</w:t>
            </w:r>
          </w:p>
        </w:tc>
        <w:tc>
          <w:tcPr>
            <w:tcW w:w="1421" w:type="dxa"/>
            <w:vAlign w:val="center"/>
          </w:tcPr>
          <w:p>
            <w:pPr>
              <w:autoSpaceDE w:val="0"/>
              <w:autoSpaceDN w:val="0"/>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spacing w:val="-6"/>
                <w:sz w:val="18"/>
                <w:szCs w:val="18"/>
              </w:rPr>
              <w:t>学校及演出团体</w:t>
            </w:r>
          </w:p>
        </w:tc>
        <w:tc>
          <w:tcPr>
            <w:tcW w:w="1187"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22" w:type="dxa"/>
            <w:vAlign w:val="center"/>
          </w:tcPr>
          <w:p>
            <w:pPr>
              <w:spacing w:line="240" w:lineRule="exact"/>
              <w:jc w:val="center"/>
              <w:rPr>
                <w:rFonts w:hint="eastAsia" w:ascii="华文中宋" w:hAnsi="华文中宋" w:eastAsia="华文中宋"/>
                <w:sz w:val="18"/>
                <w:szCs w:val="18"/>
              </w:rPr>
            </w:pPr>
            <w:r>
              <w:rPr>
                <w:rFonts w:ascii="华文中宋" w:hAnsi="华文中宋" w:eastAsia="华文中宋"/>
                <w:sz w:val="18"/>
                <w:szCs w:val="18"/>
              </w:rPr>
              <w:t>24030108</w:t>
            </w:r>
          </w:p>
        </w:tc>
        <w:tc>
          <w:tcPr>
            <w:tcW w:w="1901"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cs="宋体"/>
                <w:sz w:val="18"/>
                <w:szCs w:val="18"/>
              </w:rPr>
              <w:t>毕业音乐会及总结</w:t>
            </w:r>
          </w:p>
        </w:tc>
        <w:tc>
          <w:tcPr>
            <w:tcW w:w="58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8</w:t>
            </w:r>
          </w:p>
        </w:tc>
        <w:tc>
          <w:tcPr>
            <w:tcW w:w="62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12</w:t>
            </w:r>
          </w:p>
        </w:tc>
        <w:tc>
          <w:tcPr>
            <w:tcW w:w="619"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12</w:t>
            </w:r>
          </w:p>
        </w:tc>
        <w:tc>
          <w:tcPr>
            <w:tcW w:w="1656" w:type="dxa"/>
            <w:vAlign w:val="center"/>
          </w:tcPr>
          <w:p>
            <w:pPr>
              <w:spacing w:line="240" w:lineRule="exact"/>
              <w:rPr>
                <w:rFonts w:hint="eastAsia" w:ascii="华文中宋" w:hAnsi="华文中宋" w:eastAsia="华文中宋"/>
                <w:spacing w:val="-6"/>
                <w:sz w:val="18"/>
                <w:szCs w:val="18"/>
              </w:rPr>
            </w:pPr>
            <w:r>
              <w:rPr>
                <w:rFonts w:hint="eastAsia" w:ascii="华文中宋" w:hAnsi="华文中宋" w:eastAsia="华文中宋" w:cs="宋体"/>
                <w:spacing w:val="-6"/>
                <w:sz w:val="18"/>
                <w:szCs w:val="18"/>
              </w:rPr>
              <w:t>举办毕业音乐会，</w:t>
            </w:r>
            <w:r>
              <w:rPr>
                <w:rFonts w:hint="eastAsia" w:ascii="华文中宋" w:hAnsi="华文中宋" w:eastAsia="华文中宋" w:cs="宋体"/>
                <w:spacing w:val="-4"/>
                <w:sz w:val="18"/>
                <w:szCs w:val="18"/>
              </w:rPr>
              <w:t>撰写毕业音乐会总结</w:t>
            </w:r>
          </w:p>
        </w:tc>
        <w:tc>
          <w:tcPr>
            <w:tcW w:w="1421"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1187"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529" w:type="dxa"/>
            <w:gridSpan w:val="4"/>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cs="宋体"/>
                <w:kern w:val="0"/>
                <w:sz w:val="18"/>
                <w:szCs w:val="18"/>
              </w:rPr>
              <w:t>实践教学环节总学分</w:t>
            </w:r>
          </w:p>
        </w:tc>
        <w:tc>
          <w:tcPr>
            <w:tcW w:w="4883" w:type="dxa"/>
            <w:gridSpan w:val="4"/>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30</w:t>
            </w:r>
          </w:p>
        </w:tc>
      </w:tr>
    </w:tbl>
    <w:p>
      <w:pPr>
        <w:spacing w:line="440" w:lineRule="exact"/>
        <w:rPr>
          <w:rFonts w:hint="eastAsia" w:ascii="华文中宋" w:hAnsi="华文中宋" w:eastAsia="华文中宋"/>
          <w:bCs/>
          <w:szCs w:val="21"/>
        </w:rPr>
      </w:pPr>
    </w:p>
    <w:p>
      <w:pPr>
        <w:spacing w:line="440" w:lineRule="exact"/>
        <w:rPr>
          <w:rFonts w:hint="eastAsia" w:ascii="华文中宋" w:hAnsi="华文中宋" w:eastAsia="华文中宋"/>
          <w:bCs/>
          <w:szCs w:val="21"/>
        </w:rPr>
      </w:pPr>
    </w:p>
    <w:p>
      <w:pPr>
        <w:spacing w:line="440" w:lineRule="exact"/>
        <w:rPr>
          <w:rFonts w:hint="eastAsia" w:ascii="华文中宋" w:hAnsi="华文中宋" w:eastAsia="华文中宋"/>
          <w:bCs/>
          <w:szCs w:val="21"/>
        </w:rPr>
      </w:pPr>
    </w:p>
    <w:p>
      <w:pPr>
        <w:spacing w:line="440" w:lineRule="exact"/>
        <w:rPr>
          <w:rFonts w:hint="eastAsia" w:ascii="华文中宋" w:hAnsi="华文中宋" w:eastAsia="华文中宋"/>
          <w:bCs/>
          <w:szCs w:val="21"/>
        </w:rPr>
      </w:pPr>
    </w:p>
    <w:p>
      <w:pPr>
        <w:spacing w:line="440" w:lineRule="exact"/>
        <w:rPr>
          <w:rFonts w:hint="eastAsia" w:ascii="华文中宋" w:hAnsi="华文中宋" w:eastAsia="华文中宋"/>
          <w:bCs/>
          <w:szCs w:val="21"/>
        </w:rPr>
      </w:pPr>
    </w:p>
    <w:p>
      <w:pPr>
        <w:spacing w:line="440" w:lineRule="exact"/>
        <w:rPr>
          <w:rFonts w:hint="eastAsia" w:ascii="华文中宋" w:hAnsi="华文中宋" w:eastAsia="华文中宋"/>
          <w:bCs/>
          <w:szCs w:val="21"/>
        </w:rPr>
      </w:pPr>
    </w:p>
    <w:p>
      <w:pPr>
        <w:spacing w:line="440" w:lineRule="exact"/>
        <w:rPr>
          <w:rFonts w:hint="eastAsia" w:ascii="华文中宋" w:hAnsi="华文中宋" w:eastAsia="华文中宋"/>
          <w:bCs/>
          <w:szCs w:val="21"/>
        </w:rPr>
      </w:pPr>
    </w:p>
    <w:p>
      <w:pPr>
        <w:spacing w:line="440" w:lineRule="exact"/>
        <w:rPr>
          <w:rFonts w:hint="eastAsia" w:ascii="华文中宋" w:hAnsi="华文中宋" w:eastAsia="华文中宋"/>
          <w:bCs/>
          <w:szCs w:val="21"/>
        </w:rPr>
      </w:pPr>
    </w:p>
    <w:p>
      <w:pPr>
        <w:spacing w:line="440" w:lineRule="exact"/>
        <w:rPr>
          <w:rFonts w:hint="eastAsia" w:ascii="华文中宋" w:hAnsi="华文中宋" w:eastAsia="华文中宋"/>
          <w:bCs/>
          <w:szCs w:val="21"/>
        </w:rPr>
      </w:pPr>
    </w:p>
    <w:p>
      <w:pPr>
        <w:spacing w:line="440" w:lineRule="exact"/>
        <w:rPr>
          <w:rFonts w:hint="eastAsia" w:ascii="华文中宋" w:hAnsi="华文中宋" w:eastAsia="华文中宋"/>
          <w:bCs/>
          <w:szCs w:val="21"/>
        </w:rPr>
      </w:pPr>
    </w:p>
    <w:p>
      <w:pPr>
        <w:spacing w:line="440" w:lineRule="exact"/>
        <w:rPr>
          <w:rFonts w:hint="eastAsia" w:ascii="华文中宋" w:hAnsi="华文中宋" w:eastAsia="华文中宋"/>
          <w:bCs/>
          <w:szCs w:val="21"/>
        </w:rPr>
      </w:pPr>
    </w:p>
    <w:p>
      <w:pPr>
        <w:rPr>
          <w:rFonts w:hint="eastAsia" w:ascii="黑体" w:eastAsia="黑体"/>
          <w:bCs/>
          <w:sz w:val="24"/>
        </w:rPr>
      </w:pPr>
      <w:r>
        <w:rPr>
          <w:rFonts w:hint="eastAsia" w:ascii="黑体" w:eastAsia="黑体"/>
          <w:bCs/>
          <w:sz w:val="24"/>
        </w:rPr>
        <w:t>附表3</w:t>
      </w:r>
    </w:p>
    <w:p>
      <w:pPr>
        <w:jc w:val="center"/>
        <w:rPr>
          <w:rFonts w:hint="eastAsia" w:ascii="黑体" w:eastAsia="黑体"/>
          <w:bCs/>
          <w:sz w:val="24"/>
        </w:rPr>
      </w:pPr>
      <w:r>
        <w:rPr>
          <w:rFonts w:hint="eastAsia" w:ascii="黑体" w:eastAsia="黑体"/>
          <w:bCs/>
          <w:sz w:val="24"/>
        </w:rPr>
        <w:t>音乐表演（器乐钢琴方向）专业课程设置表</w:t>
      </w:r>
    </w:p>
    <w:p>
      <w:pPr>
        <w:rPr>
          <w:rFonts w:hint="eastAsia" w:ascii="黑体" w:eastAsia="黑体"/>
          <w:bCs/>
          <w:sz w:val="24"/>
        </w:rPr>
      </w:pPr>
    </w:p>
    <w:tbl>
      <w:tblPr>
        <w:tblStyle w:val="3"/>
        <w:tblW w:w="962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4"/>
        <w:gridCol w:w="466"/>
        <w:gridCol w:w="1656"/>
        <w:gridCol w:w="814"/>
        <w:gridCol w:w="358"/>
        <w:gridCol w:w="358"/>
        <w:gridCol w:w="358"/>
        <w:gridCol w:w="358"/>
        <w:gridCol w:w="358"/>
        <w:gridCol w:w="358"/>
        <w:gridCol w:w="537"/>
        <w:gridCol w:w="537"/>
        <w:gridCol w:w="537"/>
        <w:gridCol w:w="537"/>
        <w:gridCol w:w="537"/>
        <w:gridCol w:w="537"/>
        <w:gridCol w:w="537"/>
        <w:gridCol w:w="5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4"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课程性质</w:t>
            </w:r>
          </w:p>
        </w:tc>
        <w:tc>
          <w:tcPr>
            <w:tcW w:w="466"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类别</w:t>
            </w:r>
          </w:p>
        </w:tc>
        <w:tc>
          <w:tcPr>
            <w:tcW w:w="1656"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课程名称</w:t>
            </w:r>
          </w:p>
        </w:tc>
        <w:tc>
          <w:tcPr>
            <w:tcW w:w="814"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课程编码</w:t>
            </w:r>
          </w:p>
        </w:tc>
        <w:tc>
          <w:tcPr>
            <w:tcW w:w="358"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分</w:t>
            </w:r>
          </w:p>
        </w:tc>
        <w:tc>
          <w:tcPr>
            <w:tcW w:w="358"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总</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时</w:t>
            </w:r>
          </w:p>
        </w:tc>
        <w:tc>
          <w:tcPr>
            <w:tcW w:w="1432" w:type="dxa"/>
            <w:gridSpan w:val="4"/>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学时数</w:t>
            </w:r>
          </w:p>
        </w:tc>
        <w:tc>
          <w:tcPr>
            <w:tcW w:w="4296" w:type="dxa"/>
            <w:gridSpan w:val="8"/>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开课学期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 w:hRule="atLeast"/>
          <w:tblHeader/>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vMerge w:val="continue"/>
            <w:vAlign w:val="center"/>
          </w:tcPr>
          <w:p>
            <w:pPr>
              <w:adjustRightInd w:val="0"/>
              <w:snapToGrid w:val="0"/>
              <w:rPr>
                <w:rFonts w:ascii="华文中宋" w:hAnsi="华文中宋" w:eastAsia="华文中宋" w:cs="Arial Unicode MS"/>
                <w:w w:val="90"/>
                <w:sz w:val="15"/>
                <w:szCs w:val="15"/>
              </w:rPr>
            </w:pPr>
          </w:p>
        </w:tc>
        <w:tc>
          <w:tcPr>
            <w:tcW w:w="814"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讲课</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w:t>
            </w:r>
          </w:p>
        </w:tc>
        <w:tc>
          <w:tcPr>
            <w:tcW w:w="358"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实验学时</w:t>
            </w:r>
          </w:p>
        </w:tc>
        <w:tc>
          <w:tcPr>
            <w:tcW w:w="358"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上机学时</w:t>
            </w:r>
          </w:p>
        </w:tc>
        <w:tc>
          <w:tcPr>
            <w:tcW w:w="358"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课外学时</w:t>
            </w:r>
          </w:p>
        </w:tc>
        <w:tc>
          <w:tcPr>
            <w:tcW w:w="1074" w:type="dxa"/>
            <w:gridSpan w:val="2"/>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第一学年</w:t>
            </w:r>
          </w:p>
        </w:tc>
        <w:tc>
          <w:tcPr>
            <w:tcW w:w="1074"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第二学年</w:t>
            </w:r>
          </w:p>
        </w:tc>
        <w:tc>
          <w:tcPr>
            <w:tcW w:w="1074"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第三学年</w:t>
            </w:r>
          </w:p>
        </w:tc>
        <w:tc>
          <w:tcPr>
            <w:tcW w:w="1074"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第四学年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vMerge w:val="continue"/>
            <w:vAlign w:val="center"/>
          </w:tcPr>
          <w:p>
            <w:pPr>
              <w:adjustRightInd w:val="0"/>
              <w:snapToGrid w:val="0"/>
              <w:rPr>
                <w:rFonts w:ascii="华文中宋" w:hAnsi="华文中宋" w:eastAsia="华文中宋" w:cs="Arial Unicode MS"/>
                <w:w w:val="90"/>
                <w:sz w:val="15"/>
                <w:szCs w:val="15"/>
              </w:rPr>
            </w:pPr>
          </w:p>
        </w:tc>
        <w:tc>
          <w:tcPr>
            <w:tcW w:w="814"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5</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vMerge w:val="continue"/>
            <w:vAlign w:val="center"/>
          </w:tcPr>
          <w:p>
            <w:pPr>
              <w:adjustRightInd w:val="0"/>
              <w:snapToGrid w:val="0"/>
              <w:rPr>
                <w:rFonts w:ascii="华文中宋" w:hAnsi="华文中宋" w:eastAsia="华文中宋" w:cs="Arial Unicode MS"/>
                <w:w w:val="90"/>
                <w:sz w:val="15"/>
                <w:szCs w:val="15"/>
              </w:rPr>
            </w:pPr>
          </w:p>
        </w:tc>
        <w:tc>
          <w:tcPr>
            <w:tcW w:w="814"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0</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13</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5</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18</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0</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必</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adjustRightInd w:val="0"/>
              <w:snapToGrid w:val="0"/>
              <w:jc w:val="center"/>
              <w:rPr>
                <w:rFonts w:ascii="华文中宋" w:hAnsi="华文中宋" w:eastAsia="华文中宋"/>
                <w:w w:val="90"/>
                <w:sz w:val="15"/>
                <w:szCs w:val="15"/>
              </w:rPr>
            </w:pPr>
          </w:p>
        </w:tc>
        <w:tc>
          <w:tcPr>
            <w:tcW w:w="466"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公共</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思想道德修养与法律基础</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17041401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18</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马克思主义基本原理概论</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17011401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18</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　3x10</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中国近现代史纲要</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17060001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毛泽东思想和中国特色社会主义理论体系概论</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17031401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96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56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40</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形势与政策</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17051401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104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大学外语Ⅰ（艺术）</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大学外语Ⅱ（艺术）</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15010139</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大学外语Ⅲ（艺术）</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15010140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大学外语Ⅳ（艺术）</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15010141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04031400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大学计算机基础实验</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04031401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军事理论教育</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19010002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bottom"/>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大学体育</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14010011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144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大学语文</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07050008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bottom"/>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　2x14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2x10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学科</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音乐基</w:t>
            </w:r>
            <w:r>
              <w:rPr>
                <w:rFonts w:hint="eastAsia" w:ascii="宋体" w:hAnsi="宋体" w:cs="宋体"/>
                <w:w w:val="90"/>
                <w:sz w:val="15"/>
                <w:szCs w:val="15"/>
              </w:rPr>
              <w:t>础</w:t>
            </w:r>
            <w:r>
              <w:rPr>
                <w:rFonts w:hint="eastAsia" w:ascii="华文中宋" w:hAnsi="华文中宋" w:eastAsia="华文中宋" w:cs="宋体"/>
                <w:w w:val="90"/>
                <w:sz w:val="15"/>
                <w:szCs w:val="15"/>
              </w:rPr>
              <w:t>理论</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24010052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58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58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视唱练耳</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24010053</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和声A</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24010100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曲式与作品分析A</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24010106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中外音乐史</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24010070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bottom"/>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民族民间音乐</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24010058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58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58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bottom"/>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艺术概论</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24010074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bottom"/>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adjustRightInd w:val="0"/>
              <w:snapToGrid w:val="0"/>
              <w:jc w:val="center"/>
              <w:rPr>
                <w:rFonts w:hint="eastAsia" w:ascii="华文中宋" w:hAnsi="华文中宋" w:eastAsia="华文中宋" w:cs="Arial Unicode MS"/>
                <w:w w:val="90"/>
                <w:sz w:val="15"/>
                <w:szCs w:val="15"/>
              </w:rPr>
            </w:pPr>
          </w:p>
        </w:tc>
        <w:tc>
          <w:tcPr>
            <w:tcW w:w="466" w:type="dxa"/>
            <w:vMerge w:val="restart"/>
            <w:shd w:val="clear" w:color="auto" w:fill="auto"/>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专业</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tc>
        <w:tc>
          <w:tcPr>
            <w:tcW w:w="1656" w:type="dxa"/>
            <w:shd w:val="clear" w:color="auto" w:fill="FFFFFF"/>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钢琴演奏</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24030062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192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192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w:t>
            </w:r>
            <w:r>
              <w:rPr>
                <w:rFonts w:hint="eastAsia" w:ascii="华文中宋" w:hAnsi="华文中宋" w:eastAsia="华文中宋"/>
                <w:w w:val="90"/>
                <w:sz w:val="15"/>
                <w:szCs w:val="15"/>
              </w:rPr>
              <w:t>*</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w:t>
            </w:r>
            <w:r>
              <w:rPr>
                <w:rFonts w:hint="eastAsia" w:ascii="华文中宋" w:hAnsi="华文中宋" w:eastAsia="华文中宋"/>
                <w:w w:val="90"/>
                <w:sz w:val="15"/>
                <w:szCs w:val="15"/>
              </w:rPr>
              <w:t>*x12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6" w:type="dxa"/>
            <w:vMerge w:val="continue"/>
            <w:shd w:val="clear" w:color="auto" w:fill="auto"/>
            <w:vAlign w:val="center"/>
          </w:tcPr>
          <w:p>
            <w:pPr>
              <w:adjustRightInd w:val="0"/>
              <w:snapToGrid w:val="0"/>
              <w:jc w:val="center"/>
              <w:rPr>
                <w:rFonts w:hint="eastAsia" w:ascii="华文中宋" w:hAnsi="华文中宋" w:eastAsia="华文中宋" w:cs="Arial Unicode MS"/>
                <w:w w:val="90"/>
                <w:sz w:val="15"/>
                <w:szCs w:val="15"/>
              </w:rPr>
            </w:pPr>
          </w:p>
        </w:tc>
        <w:tc>
          <w:tcPr>
            <w:tcW w:w="1656" w:type="dxa"/>
            <w:shd w:val="clear" w:color="auto" w:fill="FFFFFF"/>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室内乐演奏与实践</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24030100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100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100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56" w:type="dxa"/>
            <w:shd w:val="clear" w:color="auto" w:fill="FFFFFF"/>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钢琴伴奏艺术</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24030080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56" w:type="dxa"/>
            <w:shd w:val="clear" w:color="auto" w:fill="FFFFFF"/>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复调学概论</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24030104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56" w:type="dxa"/>
            <w:shd w:val="clear" w:color="auto" w:fill="FFFFFF"/>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钢琴艺术史</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24030072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 xml:space="preserve"> </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56" w:type="dxa"/>
            <w:shd w:val="clear" w:color="auto" w:fill="FFFFFF"/>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钢琴教学法</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24030081</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56" w:type="dxa"/>
            <w:shd w:val="clear" w:color="auto" w:fill="FFFFFF"/>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钢琴基本结构及调律</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24030063</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选</w:t>
            </w:r>
          </w:p>
          <w:p>
            <w:pPr>
              <w:adjustRightInd w:val="0"/>
              <w:snapToGrid w:val="0"/>
              <w:jc w:val="center"/>
              <w:rPr>
                <w:rFonts w:hint="eastAsia" w:ascii="华文中宋" w:hAnsi="华文中宋" w:eastAsia="华文中宋"/>
                <w:w w:val="90"/>
                <w:sz w:val="15"/>
                <w:szCs w:val="15"/>
              </w:rPr>
            </w:pPr>
          </w:p>
          <w:p>
            <w:pPr>
              <w:adjustRightInd w:val="0"/>
              <w:snapToGrid w:val="0"/>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adjustRightInd w:val="0"/>
              <w:snapToGrid w:val="0"/>
              <w:jc w:val="center"/>
              <w:rPr>
                <w:rFonts w:ascii="华文中宋" w:hAnsi="华文中宋" w:eastAsia="华文中宋"/>
                <w:w w:val="90"/>
                <w:sz w:val="15"/>
                <w:szCs w:val="15"/>
              </w:rPr>
            </w:pPr>
          </w:p>
        </w:tc>
        <w:tc>
          <w:tcPr>
            <w:tcW w:w="466"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专业</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（任选6学分）</w:t>
            </w: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高级和声理论</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24010080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466" w:type="dxa"/>
            <w:vMerge w:val="continue"/>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大型曲式分析</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24010081</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x</w:t>
            </w:r>
            <w:r>
              <w:rPr>
                <w:rFonts w:hint="eastAsia" w:ascii="华文中宋" w:hAnsi="华文中宋" w:eastAsia="华文中宋" w:cs="宋体"/>
                <w:w w:val="90"/>
                <w:sz w:val="15"/>
                <w:szCs w:val="15"/>
              </w:rPr>
              <w:t>16</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中外音乐名作赏析</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24010082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实用音乐风格研究</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24010087</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音乐美学</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24010079</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bottom"/>
          </w:tcPr>
          <w:p>
            <w:pPr>
              <w:adjustRightInd w:val="0"/>
              <w:snapToGrid w:val="0"/>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x</w:t>
            </w:r>
            <w:r>
              <w:rPr>
                <w:rFonts w:hint="eastAsia" w:ascii="华文中宋" w:hAnsi="华文中宋" w:eastAsia="华文中宋" w:cs="宋体"/>
                <w:w w:val="90"/>
                <w:sz w:val="15"/>
                <w:szCs w:val="15"/>
              </w:rPr>
              <w:t>16</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音乐地理文化</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24010083</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世界民族音乐赏析</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24010084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计算机音乐实用技术</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w:t>
            </w:r>
            <w:r>
              <w:rPr>
                <w:rFonts w:hint="eastAsia" w:ascii="华文中宋" w:hAnsi="华文中宋" w:eastAsia="华文中宋" w:cs="宋体"/>
                <w:w w:val="90"/>
                <w:sz w:val="15"/>
                <w:szCs w:val="15"/>
              </w:rPr>
              <w:t>91</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16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bottom"/>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3"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音乐学术论文写作</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24010085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bottom"/>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x</w:t>
            </w:r>
            <w:r>
              <w:rPr>
                <w:rFonts w:hint="eastAsia" w:ascii="华文中宋" w:hAnsi="华文中宋" w:eastAsia="华文中宋" w:cs="宋体"/>
                <w:w w:val="90"/>
                <w:sz w:val="15"/>
                <w:szCs w:val="15"/>
              </w:rPr>
              <w:t>16</w:t>
            </w:r>
          </w:p>
        </w:tc>
        <w:tc>
          <w:tcPr>
            <w:tcW w:w="53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83"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6" w:type="dxa"/>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素质</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教育</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8914" w:type="dxa"/>
            <w:gridSpan w:val="16"/>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要求学生在</w:t>
            </w:r>
            <w:r>
              <w:rPr>
                <w:rFonts w:ascii="华文中宋" w:hAnsi="华文中宋" w:eastAsia="华文中宋"/>
                <w:w w:val="90"/>
                <w:sz w:val="15"/>
                <w:szCs w:val="15"/>
              </w:rPr>
              <w:t>人文社科、自然科学、经济管理、艺术体育、实践创新等</w:t>
            </w:r>
            <w:r>
              <w:rPr>
                <w:rFonts w:hint="eastAsia" w:ascii="华文中宋" w:hAnsi="华文中宋" w:eastAsia="华文中宋"/>
                <w:w w:val="90"/>
                <w:sz w:val="15"/>
                <w:szCs w:val="15"/>
              </w:rPr>
              <w:t>各</w:t>
            </w:r>
            <w:r>
              <w:rPr>
                <w:rFonts w:ascii="华文中宋" w:hAnsi="华文中宋" w:eastAsia="华文中宋"/>
                <w:w w:val="90"/>
                <w:sz w:val="15"/>
                <w:szCs w:val="15"/>
              </w:rPr>
              <w:t>大类</w:t>
            </w:r>
            <w:r>
              <w:rPr>
                <w:rFonts w:hint="eastAsia" w:ascii="华文中宋" w:hAnsi="华文中宋" w:eastAsia="华文中宋"/>
                <w:w w:val="90"/>
                <w:sz w:val="15"/>
                <w:szCs w:val="15"/>
              </w:rPr>
              <w:t>素质教育课程中选修10学分</w:t>
            </w:r>
            <w:r>
              <w:rPr>
                <w:rFonts w:ascii="华文中宋" w:hAnsi="华文中宋" w:eastAsia="华文中宋"/>
                <w:w w:val="90"/>
                <w:sz w:val="15"/>
                <w:szCs w:val="15"/>
              </w:rPr>
              <w:t>，</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且至少在自然科学、经济管理类内修满2学分。</w:t>
            </w:r>
          </w:p>
        </w:tc>
      </w:tr>
    </w:tbl>
    <w:p>
      <w:pPr>
        <w:rPr>
          <w:rFonts w:hint="eastAsia" w:ascii="黑体" w:eastAsia="黑体"/>
          <w:bCs/>
          <w:sz w:val="24"/>
        </w:rPr>
      </w:pPr>
      <w:r>
        <w:rPr>
          <w:rFonts w:hint="eastAsia" w:ascii="黑体" w:eastAsia="黑体"/>
          <w:bCs/>
          <w:sz w:val="24"/>
        </w:rPr>
        <w:t>附表4</w:t>
      </w:r>
    </w:p>
    <w:p>
      <w:pPr>
        <w:jc w:val="center"/>
        <w:rPr>
          <w:rFonts w:hint="eastAsia" w:ascii="黑体" w:hAnsi="华文中宋" w:eastAsia="黑体"/>
          <w:sz w:val="24"/>
        </w:rPr>
      </w:pPr>
      <w:r>
        <w:rPr>
          <w:rFonts w:hint="eastAsia" w:ascii="黑体" w:hAnsi="华文中宋" w:eastAsia="黑体"/>
          <w:sz w:val="24"/>
        </w:rPr>
        <w:t>音乐表演（器乐钢琴方向）专业知识与能力实现矩阵</w:t>
      </w:r>
    </w:p>
    <w:p>
      <w:pPr>
        <w:jc w:val="center"/>
        <w:rPr>
          <w:rFonts w:hint="eastAsia" w:ascii="黑体" w:hAnsi="华文中宋" w:eastAsia="黑体"/>
          <w:sz w:val="24"/>
        </w:rPr>
      </w:pPr>
    </w:p>
    <w:tbl>
      <w:tblPr>
        <w:tblStyle w:val="3"/>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5"/>
        <w:gridCol w:w="632"/>
        <w:gridCol w:w="633"/>
        <w:gridCol w:w="631"/>
        <w:gridCol w:w="632"/>
        <w:gridCol w:w="632"/>
        <w:gridCol w:w="632"/>
        <w:gridCol w:w="632"/>
        <w:gridCol w:w="632"/>
        <w:gridCol w:w="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37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课程或实践教学环节名称</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1</w:t>
            </w: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2</w:t>
            </w:r>
          </w:p>
        </w:tc>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3</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4</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5</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6</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7</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8</w:t>
            </w: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思想道德修养与法律基础</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马克思主义基本原理概论</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中国近现代史纲要</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毛泽东思想和中国特色社会主义理论体系概论</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形势与政策</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大学外语（艺术）</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大学计算机基础</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大学计算机基础实验</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军事理论教育</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大学体育</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大学语文</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音乐基础理论</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视唱练耳</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和声</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曲式与作品分析</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中外音乐史</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民族民间音乐</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艺术概论</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钢琴演奏</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室内乐演奏与实践</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钢琴伴奏艺术</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复调学概论</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钢琴艺术史</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钢琴教学法</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钢琴基本结构及调律</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高级和声理论</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大型曲式分析</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中外音乐名作赏析</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实用音乐风格研究</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音乐美学</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音乐地理文化</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世界民族音乐赏析</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音乐计算机技术</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音乐学术论文写作</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公益劳动</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军事技能训练</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表演实践及星期音乐会</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毕业实习</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毕业音乐会及总结</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bl>
    <w:p>
      <w:pPr>
        <w:autoSpaceDE w:val="0"/>
        <w:autoSpaceDN w:val="0"/>
        <w:spacing w:line="440" w:lineRule="exact"/>
        <w:rPr>
          <w:rFonts w:ascii="华文中宋" w:hAnsi="华文中宋" w:eastAsia="华文中宋"/>
          <w:sz w:val="18"/>
          <w:szCs w:val="18"/>
        </w:rPr>
      </w:pPr>
      <w:r>
        <w:rPr>
          <w:rFonts w:hint="eastAsia" w:ascii="华文中宋" w:hAnsi="华文中宋" w:eastAsia="华文中宋"/>
          <w:sz w:val="18"/>
          <w:szCs w:val="18"/>
        </w:rPr>
        <w:t>注：数字1-9代表“业务培养要求”中具体的知识和能力要求。</w:t>
      </w:r>
    </w:p>
    <w:p>
      <w:pPr>
        <w:autoSpaceDE w:val="0"/>
        <w:autoSpaceDN w:val="0"/>
        <w:spacing w:line="440" w:lineRule="exact"/>
        <w:jc w:val="center"/>
        <w:rPr>
          <w:rFonts w:hint="eastAsia" w:ascii="黑体" w:eastAsia="黑体" w:cs="黑体"/>
          <w:sz w:val="36"/>
          <w:szCs w:val="36"/>
          <w:lang w:val="zh-CN"/>
        </w:rPr>
      </w:pPr>
      <w:r>
        <w:rPr>
          <w:rFonts w:ascii="华文中宋" w:hAnsi="华文中宋" w:eastAsia="华文中宋"/>
          <w:sz w:val="18"/>
          <w:szCs w:val="18"/>
        </w:rPr>
        <w:br w:type="page"/>
      </w:r>
      <w:r>
        <w:rPr>
          <w:rFonts w:hint="eastAsia" w:ascii="黑体" w:eastAsia="黑体" w:cs="黑体"/>
          <w:sz w:val="36"/>
          <w:szCs w:val="36"/>
          <w:lang w:val="zh-CN"/>
        </w:rPr>
        <w:t>音乐学院</w:t>
      </w:r>
    </w:p>
    <w:p>
      <w:pPr>
        <w:autoSpaceDE w:val="0"/>
        <w:autoSpaceDN w:val="0"/>
        <w:spacing w:line="440" w:lineRule="exact"/>
        <w:jc w:val="center"/>
        <w:rPr>
          <w:rFonts w:hint="eastAsia" w:ascii="黑体" w:eastAsia="黑体" w:cs="黑体"/>
          <w:sz w:val="30"/>
          <w:szCs w:val="30"/>
          <w:lang w:val="zh-CN"/>
        </w:rPr>
      </w:pPr>
      <w:r>
        <w:rPr>
          <w:rFonts w:hint="eastAsia" w:ascii="黑体" w:eastAsia="黑体" w:cs="黑体"/>
          <w:sz w:val="36"/>
          <w:szCs w:val="36"/>
          <w:lang w:val="zh-CN"/>
        </w:rPr>
        <w:t>音乐表演（声乐方向）专业培养方案</w:t>
      </w:r>
    </w:p>
    <w:p>
      <w:pPr>
        <w:autoSpaceDE w:val="0"/>
        <w:autoSpaceDN w:val="0"/>
        <w:spacing w:line="440" w:lineRule="exact"/>
        <w:ind w:firstLine="600" w:firstLineChars="200"/>
        <w:rPr>
          <w:rFonts w:ascii="黑体" w:eastAsia="黑体"/>
          <w:sz w:val="30"/>
          <w:szCs w:val="30"/>
          <w:lang w:val="zh-CN"/>
        </w:rPr>
      </w:pPr>
    </w:p>
    <w:p>
      <w:pPr>
        <w:autoSpaceDE w:val="0"/>
        <w:autoSpaceDN w:val="0"/>
        <w:spacing w:line="440" w:lineRule="exact"/>
        <w:ind w:firstLine="482" w:firstLineChars="200"/>
        <w:rPr>
          <w:rFonts w:ascii="黑体" w:eastAsia="黑体"/>
          <w:b/>
          <w:sz w:val="24"/>
          <w:lang w:val="zh-CN"/>
        </w:rPr>
      </w:pPr>
      <w:r>
        <w:rPr>
          <w:rFonts w:hint="eastAsia" w:ascii="黑体" w:eastAsia="黑体" w:cs="黑体"/>
          <w:b/>
          <w:sz w:val="24"/>
          <w:lang w:val="zh-CN"/>
        </w:rPr>
        <w:t>一、培养目标</w:t>
      </w:r>
    </w:p>
    <w:p>
      <w:pPr>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本专业培养适应国家战略需求和地方经济社会发展需要，具有一定的马克思主义基本理论素养和系统的专业基本知识，素质优良，具有创新精神和实践能力，能在专业文艺团体、艺术院校和研究所从事独唱、合唱表演、教育教学和研究工作的一专多能的高级应用型声乐表演艺术人才，满足基层机关团体、事业单位、基层企业、城乡社区及群众文化馆等用人单位所需要的既能从事声乐表演及相关事宜的工作，又能组织、培训、辅导基层群众的音乐文化活动、且具备一定文字应用能力的人才培养需求。</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二、业务培养要求</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学生通过专业训练，将声乐基础理论知识与专业技能融合性地汲取和传承，使学生具有深厚的专业理论功底和较高的舞台艺术实践水平，具备应用型专业人才的能力。</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毕业生应获得以下几方面的知识与能力：</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1．具有良好的政治、思想、文化、道德、身体和心理素质，具有社会责任感；</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2．具有较高的外语水平，掌握中外文资料查询、文献检索及运用现代信息技术获取相关信息的基本方法；</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3．熟悉并了解中西方音乐的历史、发展脉络及学科前沿。了解中国民族民间音乐的风格流派及其代表作品；</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4．掌握与声乐艺术相关的理论知识；</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5．具有演唱声乐艺术作品的能力 ，包括演唱各流派、风格、时期的声乐艺术作品；</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6．具有较强的艺术实践能力和舞台表现力；</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7．具有从事相关专业领域的集音乐表演、创作、教学、理论研究于一身的应用能力；</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8．具有准确把握专业及相关学科发展动态的能力；</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9．具有较强的组织管理、交流沟通、环境适应和合作能力。</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三、主干学科与核心课程</w:t>
      </w:r>
    </w:p>
    <w:p>
      <w:pPr>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主干学科：音乐与舞蹈学。</w:t>
      </w:r>
    </w:p>
    <w:p>
      <w:pPr>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核心课程：声乐演唱、舞台表演、重唱与歌剧、合唱排练、声乐基础理论、声乐艺术史、视唱练耳、和声、曲式与作品分析、中外音乐史、民族民间音乐、形体训练、歌唱语言等。</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四、主要实践环节</w:t>
      </w:r>
    </w:p>
    <w:p>
      <w:pPr>
        <w:spacing w:line="440" w:lineRule="exact"/>
        <w:ind w:left="1365" w:leftChars="200" w:hanging="945" w:hangingChars="450"/>
        <w:rPr>
          <w:rFonts w:hint="eastAsia" w:ascii="华文中宋" w:hAnsi="华文中宋" w:eastAsia="华文中宋" w:cs="黑体"/>
          <w:lang w:val="zh-CN"/>
        </w:rPr>
      </w:pPr>
      <w:r>
        <w:rPr>
          <w:rFonts w:hint="eastAsia" w:ascii="华文中宋" w:hAnsi="华文中宋" w:eastAsia="华文中宋" w:cs="黑体"/>
          <w:lang w:val="zh-CN"/>
        </w:rPr>
        <w:t>表演实践及星期音乐会、毕业实习、毕业音乐会及总结。</w:t>
      </w:r>
    </w:p>
    <w:p>
      <w:pPr>
        <w:tabs>
          <w:tab w:val="left" w:pos="4665"/>
        </w:tabs>
        <w:spacing w:line="440" w:lineRule="exact"/>
        <w:ind w:firstLine="482" w:firstLineChars="200"/>
        <w:rPr>
          <w:rFonts w:hint="eastAsia" w:ascii="黑体" w:eastAsia="黑体" w:cs="黑体"/>
          <w:b/>
          <w:sz w:val="24"/>
          <w:lang w:val="zh-CN"/>
        </w:rPr>
      </w:pPr>
    </w:p>
    <w:p>
      <w:pPr>
        <w:tabs>
          <w:tab w:val="left" w:pos="4665"/>
        </w:tabs>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五、专业特色</w:t>
      </w:r>
    </w:p>
    <w:p>
      <w:pPr>
        <w:tabs>
          <w:tab w:val="left" w:pos="4665"/>
        </w:tabs>
        <w:spacing w:line="360" w:lineRule="auto"/>
        <w:ind w:firstLine="420" w:firstLineChars="200"/>
        <w:rPr>
          <w:rFonts w:hint="eastAsia" w:ascii="华文中宋" w:hAnsi="华文中宋" w:eastAsia="华文中宋"/>
        </w:rPr>
      </w:pPr>
      <w:r>
        <w:rPr>
          <w:rFonts w:hint="eastAsia" w:ascii="华文中宋" w:hAnsi="华文中宋" w:eastAsia="华文中宋"/>
        </w:rPr>
        <w:t>本专业以培养具有深厚专业理论功底和较高演唱水平的声乐表演人才为宗旨，</w:t>
      </w:r>
      <w:r>
        <w:rPr>
          <w:rFonts w:ascii="华文中宋" w:hAnsi="华文中宋" w:eastAsia="华文中宋"/>
        </w:rPr>
        <w:t>以国家经济发展和</w:t>
      </w:r>
      <w:r>
        <w:rPr>
          <w:rFonts w:hint="eastAsia" w:ascii="华文中宋" w:hAnsi="华文中宋" w:eastAsia="华文中宋"/>
        </w:rPr>
        <w:t>声</w:t>
      </w:r>
      <w:r>
        <w:rPr>
          <w:rFonts w:ascii="华文中宋" w:hAnsi="华文中宋" w:eastAsia="华文中宋"/>
        </w:rPr>
        <w:t>乐文化传承对</w:t>
      </w:r>
      <w:r>
        <w:rPr>
          <w:rFonts w:hint="eastAsia" w:ascii="华文中宋" w:hAnsi="华文中宋" w:eastAsia="华文中宋"/>
        </w:rPr>
        <w:t>声乐演唱</w:t>
      </w:r>
      <w:r>
        <w:rPr>
          <w:rFonts w:ascii="华文中宋" w:hAnsi="华文中宋" w:eastAsia="华文中宋"/>
        </w:rPr>
        <w:t>人才的需求为导向</w:t>
      </w:r>
      <w:r>
        <w:rPr>
          <w:rFonts w:hint="eastAsia" w:ascii="华文中宋" w:hAnsi="华文中宋" w:eastAsia="华文中宋"/>
        </w:rPr>
        <w:t>，创新</w:t>
      </w:r>
      <w:r>
        <w:rPr>
          <w:rFonts w:ascii="华文中宋" w:hAnsi="华文中宋" w:eastAsia="华文中宋"/>
        </w:rPr>
        <w:t>人才培养模式，优化课程设置</w:t>
      </w:r>
      <w:r>
        <w:rPr>
          <w:rFonts w:hint="eastAsia" w:ascii="华文中宋" w:hAnsi="华文中宋" w:eastAsia="华文中宋"/>
        </w:rPr>
        <w:t>，在课堂教学中注重理论与实践的紧密结合，既要培养学生具有扎实的理论基础，又要在表演实践中灵活运用科学的声乐技巧演唱声乐作品。</w:t>
      </w:r>
      <w:r>
        <w:rPr>
          <w:rFonts w:ascii="华文中宋" w:hAnsi="华文中宋" w:eastAsia="华文中宋"/>
        </w:rPr>
        <w:t>突出</w:t>
      </w:r>
      <w:r>
        <w:rPr>
          <w:rFonts w:hint="eastAsia" w:ascii="华文中宋" w:hAnsi="华文中宋" w:eastAsia="华文中宋"/>
        </w:rPr>
        <w:t>理论与实践相结合的</w:t>
      </w:r>
      <w:r>
        <w:rPr>
          <w:rFonts w:ascii="华文中宋" w:hAnsi="华文中宋" w:eastAsia="华文中宋"/>
        </w:rPr>
        <w:t>特色与优势，做到专业建设重点突出，特色鲜明，</w:t>
      </w:r>
      <w:r>
        <w:rPr>
          <w:rFonts w:hint="eastAsia" w:ascii="华文中宋" w:hAnsi="华文中宋" w:eastAsia="华文中宋"/>
        </w:rPr>
        <w:t>符合</w:t>
      </w:r>
      <w:r>
        <w:rPr>
          <w:rFonts w:hint="eastAsia" w:ascii="华文中宋" w:hAnsi="华文中宋" w:eastAsia="华文中宋" w:cs="黑体"/>
          <w:lang w:val="zh-CN"/>
        </w:rPr>
        <w:t>一专多能的高级应用型</w:t>
      </w:r>
      <w:r>
        <w:rPr>
          <w:rFonts w:hint="eastAsia" w:ascii="华文中宋" w:hAnsi="华文中宋" w:eastAsia="华文中宋"/>
        </w:rPr>
        <w:t>人才培养需求</w:t>
      </w:r>
      <w:r>
        <w:rPr>
          <w:rFonts w:ascii="华文中宋" w:hAnsi="华文中宋" w:eastAsia="华文中宋"/>
        </w:rPr>
        <w:t>。</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六、学制与学位</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实行学分制，本专业学制为四年，学生可申请延长修业年限，延长修业年限后在校时间累计不得超过8年（含休学、保留入学资格和保留学籍）。按人才培养方案要求修完所有课程并获得专业要求学分，且达到长春大学授予学士学位的其他条件，授予艺术学学士学位。</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七、最低学分要求</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该培养方案分为理论课程、实践教学环节和课外创新实践三部分，学生毕业时应修满138+30+4  学分。</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八、附表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1．各类课程学时、学分分配表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2．实践教学安排表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3．课程设置表</w:t>
      </w:r>
    </w:p>
    <w:p>
      <w:pPr>
        <w:spacing w:line="440" w:lineRule="exact"/>
        <w:ind w:firstLine="420" w:firstLineChars="200"/>
        <w:rPr>
          <w:rFonts w:hint="eastAsia" w:ascii="华文中宋" w:hAnsi="华文中宋" w:eastAsia="华文中宋"/>
        </w:rPr>
      </w:pPr>
      <w:r>
        <w:rPr>
          <w:rFonts w:hint="eastAsia" w:ascii="华文中宋" w:hAnsi="华文中宋" w:eastAsia="华文中宋"/>
          <w:szCs w:val="21"/>
        </w:rPr>
        <w:t>4．知识与能力实现矩阵</w:t>
      </w:r>
    </w:p>
    <w:p>
      <w:pPr>
        <w:autoSpaceDE w:val="0"/>
        <w:autoSpaceDN w:val="0"/>
        <w:spacing w:line="440" w:lineRule="exact"/>
        <w:rPr>
          <w:rFonts w:hint="eastAsia" w:ascii="华文中宋" w:hAnsi="华文中宋" w:eastAsia="华文中宋" w:cs="黑体"/>
          <w:lang w:val="zh-CN"/>
        </w:rPr>
      </w:pPr>
    </w:p>
    <w:p>
      <w:pPr>
        <w:autoSpaceDE w:val="0"/>
        <w:autoSpaceDN w:val="0"/>
        <w:spacing w:line="440" w:lineRule="exact"/>
        <w:rPr>
          <w:rFonts w:hint="eastAsia" w:ascii="华文中宋" w:hAnsi="华文中宋" w:eastAsia="华文中宋" w:cs="黑体"/>
          <w:lang w:val="zh-CN"/>
        </w:rPr>
      </w:pPr>
      <w:r>
        <w:drawing>
          <wp:anchor distT="0" distB="0" distL="114300" distR="114300" simplePos="0" relativeHeight="251703296" behindDoc="0" locked="0" layoutInCell="1" allowOverlap="1">
            <wp:simplePos x="0" y="0"/>
            <wp:positionH relativeFrom="column">
              <wp:posOffset>1591310</wp:posOffset>
            </wp:positionH>
            <wp:positionV relativeFrom="paragraph">
              <wp:posOffset>210820</wp:posOffset>
            </wp:positionV>
            <wp:extent cx="1794510" cy="2708910"/>
            <wp:effectExtent l="0" t="0" r="15240" b="15240"/>
            <wp:wrapNone/>
            <wp:docPr id="4" name="图片 4" descr="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5"/>
                    <pic:cNvPicPr>
                      <a:picLocks noChangeAspect="1"/>
                    </pic:cNvPicPr>
                  </pic:nvPicPr>
                  <pic:blipFill>
                    <a:blip r:embed="rId5"/>
                    <a:stretch>
                      <a:fillRect/>
                    </a:stretch>
                  </pic:blipFill>
                  <pic:spPr>
                    <a:xfrm>
                      <a:off x="0" y="0"/>
                      <a:ext cx="1794510" cy="2708910"/>
                    </a:xfrm>
                    <a:prstGeom prst="rect">
                      <a:avLst/>
                    </a:prstGeom>
                    <a:noFill/>
                    <a:ln w="9525">
                      <a:noFill/>
                    </a:ln>
                  </pic:spPr>
                </pic:pic>
              </a:graphicData>
            </a:graphic>
          </wp:anchor>
        </w:drawing>
      </w:r>
    </w:p>
    <w:p>
      <w:pPr>
        <w:autoSpaceDE w:val="0"/>
        <w:autoSpaceDN w:val="0"/>
        <w:spacing w:line="440" w:lineRule="exact"/>
        <w:rPr>
          <w:rFonts w:hint="eastAsia" w:ascii="华文中宋" w:hAnsi="华文中宋" w:eastAsia="华文中宋" w:cs="黑体"/>
          <w:lang w:val="zh-CN"/>
        </w:rPr>
      </w:pPr>
    </w:p>
    <w:p>
      <w:pPr>
        <w:spacing w:line="440" w:lineRule="exact"/>
        <w:rPr>
          <w:rFonts w:hint="eastAsia" w:ascii="华文新魏" w:eastAsia="华文新魏"/>
          <w:bCs/>
          <w:sz w:val="30"/>
          <w:szCs w:val="30"/>
        </w:rPr>
      </w:pPr>
      <w:r>
        <w:rPr>
          <w:rFonts w:hint="eastAsia" w:ascii="华文新魏" w:eastAsia="华文新魏"/>
          <w:bCs/>
          <w:sz w:val="30"/>
          <w:szCs w:val="30"/>
        </w:rPr>
        <w:t>院    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教学院长（签字）：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系 主 任（签字）：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rPr>
          <w:rFonts w:hint="eastAsia"/>
          <w:bCs/>
          <w:sz w:val="32"/>
          <w:szCs w:val="32"/>
        </w:rPr>
      </w:pPr>
      <w:r>
        <w:rPr>
          <w:rFonts w:hint="eastAsia" w:ascii="黑体" w:eastAsia="黑体"/>
          <w:bCs/>
          <w:sz w:val="24"/>
        </w:rPr>
        <w:t xml:space="preserve">附表1 </w:t>
      </w:r>
      <w:r>
        <w:rPr>
          <w:rFonts w:hint="eastAsia" w:ascii="黑体" w:eastAsia="黑体"/>
          <w:bCs/>
          <w:sz w:val="32"/>
          <w:szCs w:val="32"/>
        </w:rPr>
        <w:t xml:space="preserve">  </w:t>
      </w:r>
      <w:r>
        <w:rPr>
          <w:rFonts w:hint="eastAsia"/>
          <w:bCs/>
          <w:sz w:val="32"/>
          <w:szCs w:val="32"/>
        </w:rPr>
        <w:t xml:space="preserve">             </w:t>
      </w:r>
    </w:p>
    <w:p>
      <w:pPr>
        <w:jc w:val="center"/>
        <w:rPr>
          <w:rFonts w:hint="eastAsia" w:ascii="黑体" w:eastAsia="黑体"/>
          <w:bCs/>
          <w:sz w:val="24"/>
        </w:rPr>
      </w:pPr>
      <w:r>
        <w:rPr>
          <w:rFonts w:hint="eastAsia" w:ascii="黑体" w:eastAsia="黑体"/>
          <w:bCs/>
          <w:sz w:val="24"/>
        </w:rPr>
        <w:t>各类课程学时、学分分配表</w:t>
      </w:r>
    </w:p>
    <w:p>
      <w:pPr>
        <w:jc w:val="center"/>
        <w:rPr>
          <w:rFonts w:hint="eastAsia" w:ascii="黑体" w:eastAsia="黑体"/>
          <w:bCs/>
          <w:sz w:val="24"/>
        </w:rPr>
      </w:pPr>
    </w:p>
    <w:tbl>
      <w:tblPr>
        <w:tblStyle w:val="3"/>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610"/>
        <w:gridCol w:w="755"/>
        <w:gridCol w:w="985"/>
        <w:gridCol w:w="976"/>
        <w:gridCol w:w="917"/>
        <w:gridCol w:w="733"/>
        <w:gridCol w:w="714"/>
        <w:gridCol w:w="817"/>
        <w:gridCol w:w="821"/>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4" w:type="dxa"/>
            <w:vMerge w:val="restart"/>
            <w:shd w:val="clear" w:color="auto" w:fill="auto"/>
            <w:vAlign w:val="center"/>
          </w:tcPr>
          <w:p>
            <w:pPr>
              <w:ind w:left="27" w:hanging="27" w:hangingChars="15"/>
              <w:jc w:val="center"/>
              <w:rPr>
                <w:rFonts w:ascii="华文中宋" w:hAnsi="华文中宋" w:eastAsia="华文中宋"/>
                <w:sz w:val="18"/>
                <w:szCs w:val="18"/>
              </w:rPr>
            </w:pPr>
            <w:r>
              <w:rPr>
                <w:rFonts w:hint="eastAsia" w:ascii="华文中宋" w:hAnsi="华文中宋" w:eastAsia="华文中宋"/>
                <w:sz w:val="18"/>
                <w:szCs w:val="18"/>
              </w:rPr>
              <w:t>课程类别</w:t>
            </w:r>
          </w:p>
        </w:tc>
        <w:tc>
          <w:tcPr>
            <w:tcW w:w="610" w:type="dxa"/>
            <w:vMerge w:val="restart"/>
            <w:shd w:val="clear" w:color="auto" w:fill="auto"/>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hint="eastAsia" w:ascii="华文中宋" w:hAnsi="华文中宋" w:eastAsia="华文中宋"/>
                <w:sz w:val="18"/>
                <w:szCs w:val="18"/>
              </w:rPr>
            </w:pPr>
            <w:r>
              <w:rPr>
                <w:rFonts w:hint="eastAsia" w:ascii="华文中宋" w:hAnsi="华文中宋" w:eastAsia="华文中宋"/>
                <w:sz w:val="18"/>
                <w:szCs w:val="18"/>
              </w:rPr>
              <w:t>分</w:t>
            </w:r>
          </w:p>
        </w:tc>
        <w:tc>
          <w:tcPr>
            <w:tcW w:w="3633" w:type="dxa"/>
            <w:gridSpan w:val="4"/>
            <w:shd w:val="clear" w:color="auto" w:fill="auto"/>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733"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时</w:t>
            </w:r>
          </w:p>
        </w:tc>
        <w:tc>
          <w:tcPr>
            <w:tcW w:w="2352" w:type="dxa"/>
            <w:gridSpan w:val="3"/>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课内学时</w:t>
            </w:r>
          </w:p>
        </w:tc>
        <w:tc>
          <w:tcPr>
            <w:tcW w:w="730"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课外</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4" w:type="dxa"/>
            <w:vMerge w:val="continue"/>
            <w:shd w:val="clear" w:color="auto" w:fill="auto"/>
            <w:vAlign w:val="center"/>
          </w:tcPr>
          <w:p>
            <w:pPr>
              <w:ind w:left="523" w:leftChars="249"/>
              <w:jc w:val="center"/>
              <w:rPr>
                <w:rFonts w:hint="eastAsia" w:ascii="华文中宋" w:hAnsi="华文中宋" w:eastAsia="华文中宋"/>
                <w:sz w:val="18"/>
                <w:szCs w:val="18"/>
              </w:rPr>
            </w:pPr>
          </w:p>
        </w:tc>
        <w:tc>
          <w:tcPr>
            <w:tcW w:w="610" w:type="dxa"/>
            <w:vMerge w:val="continue"/>
            <w:shd w:val="clear" w:color="auto" w:fill="auto"/>
            <w:vAlign w:val="top"/>
          </w:tcPr>
          <w:p>
            <w:pPr>
              <w:jc w:val="center"/>
              <w:rPr>
                <w:rFonts w:hint="eastAsia" w:ascii="华文中宋" w:hAnsi="华文中宋" w:eastAsia="华文中宋"/>
                <w:sz w:val="18"/>
                <w:szCs w:val="18"/>
              </w:rPr>
            </w:pPr>
          </w:p>
        </w:tc>
        <w:tc>
          <w:tcPr>
            <w:tcW w:w="755" w:type="dxa"/>
            <w:shd w:val="clear" w:color="auto" w:fill="auto"/>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w:t>
            </w:r>
          </w:p>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985" w:type="dxa"/>
            <w:shd w:val="clear" w:color="auto" w:fill="auto"/>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976" w:type="dxa"/>
            <w:shd w:val="clear" w:color="auto" w:fill="auto"/>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实验/上机/实践学分</w:t>
            </w:r>
          </w:p>
        </w:tc>
        <w:tc>
          <w:tcPr>
            <w:tcW w:w="917" w:type="dxa"/>
            <w:shd w:val="clear" w:color="auto" w:fill="auto"/>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733" w:type="dxa"/>
            <w:vMerge w:val="continue"/>
            <w:vAlign w:val="center"/>
          </w:tcPr>
          <w:p>
            <w:pPr>
              <w:jc w:val="center"/>
              <w:rPr>
                <w:rFonts w:hint="eastAsia" w:ascii="华文中宋" w:hAnsi="华文中宋" w:eastAsia="华文中宋"/>
                <w:sz w:val="18"/>
                <w:szCs w:val="18"/>
              </w:rPr>
            </w:pPr>
          </w:p>
        </w:tc>
        <w:tc>
          <w:tcPr>
            <w:tcW w:w="71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w:t>
            </w:r>
          </w:p>
          <w:p>
            <w:pPr>
              <w:jc w:val="center"/>
              <w:rPr>
                <w:rFonts w:hint="eastAsia" w:ascii="华文中宋" w:hAnsi="华文中宋" w:eastAsia="华文中宋"/>
                <w:sz w:val="18"/>
                <w:szCs w:val="18"/>
              </w:rPr>
            </w:pPr>
            <w:r>
              <w:rPr>
                <w:rFonts w:hint="eastAsia" w:ascii="华文中宋" w:hAnsi="华文中宋" w:eastAsia="华文中宋"/>
                <w:sz w:val="18"/>
                <w:szCs w:val="18"/>
              </w:rPr>
              <w:t>学时</w:t>
            </w:r>
          </w:p>
        </w:tc>
        <w:tc>
          <w:tcPr>
            <w:tcW w:w="81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w:t>
            </w:r>
          </w:p>
          <w:p>
            <w:pPr>
              <w:jc w:val="center"/>
              <w:rPr>
                <w:rFonts w:hint="eastAsia" w:ascii="华文中宋" w:hAnsi="华文中宋" w:eastAsia="华文中宋"/>
                <w:sz w:val="18"/>
                <w:szCs w:val="18"/>
              </w:rPr>
            </w:pPr>
            <w:r>
              <w:rPr>
                <w:rFonts w:hint="eastAsia" w:ascii="华文中宋" w:hAnsi="华文中宋" w:eastAsia="华文中宋"/>
                <w:sz w:val="18"/>
                <w:szCs w:val="18"/>
              </w:rPr>
              <w:t>学时</w:t>
            </w:r>
          </w:p>
        </w:tc>
        <w:tc>
          <w:tcPr>
            <w:tcW w:w="82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w:t>
            </w:r>
          </w:p>
          <w:p>
            <w:pPr>
              <w:jc w:val="center"/>
              <w:rPr>
                <w:rFonts w:hint="eastAsia" w:ascii="华文中宋" w:hAnsi="华文中宋" w:eastAsia="华文中宋"/>
                <w:sz w:val="18"/>
                <w:szCs w:val="18"/>
              </w:rPr>
            </w:pPr>
            <w:r>
              <w:rPr>
                <w:rFonts w:hint="eastAsia" w:ascii="华文中宋" w:hAnsi="华文中宋" w:eastAsia="华文中宋"/>
                <w:sz w:val="18"/>
                <w:szCs w:val="18"/>
              </w:rPr>
              <w:t>总学时</w:t>
            </w:r>
          </w:p>
        </w:tc>
        <w:tc>
          <w:tcPr>
            <w:tcW w:w="730" w:type="dxa"/>
            <w:vMerge w:val="continue"/>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公共基础课程</w:t>
            </w:r>
          </w:p>
        </w:tc>
        <w:tc>
          <w:tcPr>
            <w:tcW w:w="61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44.5</w:t>
            </w:r>
          </w:p>
        </w:tc>
        <w:tc>
          <w:tcPr>
            <w:tcW w:w="75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40.5</w:t>
            </w:r>
          </w:p>
        </w:tc>
        <w:tc>
          <w:tcPr>
            <w:tcW w:w="985"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24.1</w:t>
            </w:r>
          </w:p>
        </w:tc>
        <w:tc>
          <w:tcPr>
            <w:tcW w:w="97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917"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2.4</w:t>
            </w:r>
          </w:p>
        </w:tc>
        <w:tc>
          <w:tcPr>
            <w:tcW w:w="73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920</w:t>
            </w:r>
          </w:p>
        </w:tc>
        <w:tc>
          <w:tcPr>
            <w:tcW w:w="71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494</w:t>
            </w:r>
          </w:p>
        </w:tc>
        <w:tc>
          <w:tcPr>
            <w:tcW w:w="81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76</w:t>
            </w:r>
          </w:p>
        </w:tc>
        <w:tc>
          <w:tcPr>
            <w:tcW w:w="82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570</w:t>
            </w:r>
          </w:p>
        </w:tc>
        <w:tc>
          <w:tcPr>
            <w:tcW w:w="73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35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学科基础课程</w:t>
            </w:r>
          </w:p>
        </w:tc>
        <w:tc>
          <w:tcPr>
            <w:tcW w:w="61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34</w:t>
            </w:r>
          </w:p>
        </w:tc>
        <w:tc>
          <w:tcPr>
            <w:tcW w:w="75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34</w:t>
            </w:r>
          </w:p>
        </w:tc>
        <w:tc>
          <w:tcPr>
            <w:tcW w:w="985"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20.2</w:t>
            </w:r>
          </w:p>
        </w:tc>
        <w:tc>
          <w:tcPr>
            <w:tcW w:w="976" w:type="dxa"/>
            <w:vAlign w:val="top"/>
          </w:tcPr>
          <w:p>
            <w:pPr>
              <w:jc w:val="center"/>
              <w:rPr>
                <w:rFonts w:hint="eastAsia" w:ascii="华文中宋" w:hAnsi="华文中宋" w:eastAsia="华文中宋"/>
                <w:sz w:val="18"/>
                <w:szCs w:val="18"/>
              </w:rPr>
            </w:pPr>
          </w:p>
        </w:tc>
        <w:tc>
          <w:tcPr>
            <w:tcW w:w="917" w:type="dxa"/>
            <w:vAlign w:val="top"/>
          </w:tcPr>
          <w:p>
            <w:pPr>
              <w:jc w:val="center"/>
              <w:rPr>
                <w:rFonts w:hint="eastAsia" w:ascii="华文中宋" w:hAnsi="华文中宋" w:eastAsia="华文中宋"/>
                <w:sz w:val="18"/>
                <w:szCs w:val="18"/>
              </w:rPr>
            </w:pPr>
          </w:p>
        </w:tc>
        <w:tc>
          <w:tcPr>
            <w:tcW w:w="73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554</w:t>
            </w:r>
          </w:p>
        </w:tc>
        <w:tc>
          <w:tcPr>
            <w:tcW w:w="71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554</w:t>
            </w:r>
          </w:p>
        </w:tc>
        <w:tc>
          <w:tcPr>
            <w:tcW w:w="817" w:type="dxa"/>
            <w:vAlign w:val="center"/>
          </w:tcPr>
          <w:p>
            <w:pPr>
              <w:jc w:val="center"/>
              <w:rPr>
                <w:rFonts w:hint="eastAsia" w:ascii="华文中宋" w:hAnsi="华文中宋" w:eastAsia="华文中宋"/>
                <w:sz w:val="18"/>
                <w:szCs w:val="18"/>
              </w:rPr>
            </w:pPr>
          </w:p>
        </w:tc>
        <w:tc>
          <w:tcPr>
            <w:tcW w:w="82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554</w:t>
            </w: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专业课程</w:t>
            </w:r>
          </w:p>
        </w:tc>
        <w:tc>
          <w:tcPr>
            <w:tcW w:w="61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49.5</w:t>
            </w:r>
          </w:p>
        </w:tc>
        <w:tc>
          <w:tcPr>
            <w:tcW w:w="75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49.5</w:t>
            </w:r>
          </w:p>
        </w:tc>
        <w:tc>
          <w:tcPr>
            <w:tcW w:w="985"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29.5</w:t>
            </w:r>
          </w:p>
        </w:tc>
        <w:tc>
          <w:tcPr>
            <w:tcW w:w="976" w:type="dxa"/>
            <w:vAlign w:val="top"/>
          </w:tcPr>
          <w:p>
            <w:pPr>
              <w:jc w:val="center"/>
              <w:rPr>
                <w:rFonts w:hint="eastAsia" w:ascii="华文中宋" w:hAnsi="华文中宋" w:eastAsia="华文中宋"/>
                <w:sz w:val="18"/>
                <w:szCs w:val="18"/>
              </w:rPr>
            </w:pPr>
          </w:p>
        </w:tc>
        <w:tc>
          <w:tcPr>
            <w:tcW w:w="917" w:type="dxa"/>
            <w:vAlign w:val="top"/>
          </w:tcPr>
          <w:p>
            <w:pPr>
              <w:jc w:val="center"/>
              <w:rPr>
                <w:rFonts w:hint="eastAsia" w:ascii="华文中宋" w:hAnsi="华文中宋" w:eastAsia="华文中宋"/>
                <w:sz w:val="18"/>
                <w:szCs w:val="18"/>
              </w:rPr>
            </w:pPr>
          </w:p>
        </w:tc>
        <w:tc>
          <w:tcPr>
            <w:tcW w:w="73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804</w:t>
            </w:r>
          </w:p>
        </w:tc>
        <w:tc>
          <w:tcPr>
            <w:tcW w:w="71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804</w:t>
            </w:r>
          </w:p>
        </w:tc>
        <w:tc>
          <w:tcPr>
            <w:tcW w:w="817" w:type="dxa"/>
            <w:vAlign w:val="center"/>
          </w:tcPr>
          <w:p>
            <w:pPr>
              <w:jc w:val="center"/>
              <w:rPr>
                <w:rFonts w:hint="eastAsia" w:ascii="华文中宋" w:hAnsi="华文中宋" w:eastAsia="华文中宋"/>
                <w:sz w:val="18"/>
                <w:szCs w:val="18"/>
              </w:rPr>
            </w:pPr>
          </w:p>
        </w:tc>
        <w:tc>
          <w:tcPr>
            <w:tcW w:w="82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804</w:t>
            </w: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素质教育课程</w:t>
            </w:r>
          </w:p>
        </w:tc>
        <w:tc>
          <w:tcPr>
            <w:tcW w:w="61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75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985"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6.0</w:t>
            </w:r>
          </w:p>
        </w:tc>
        <w:tc>
          <w:tcPr>
            <w:tcW w:w="976" w:type="dxa"/>
            <w:vAlign w:val="top"/>
          </w:tcPr>
          <w:p>
            <w:pPr>
              <w:jc w:val="center"/>
              <w:rPr>
                <w:rFonts w:hint="eastAsia" w:ascii="华文中宋" w:hAnsi="华文中宋" w:eastAsia="华文中宋"/>
                <w:sz w:val="18"/>
                <w:szCs w:val="18"/>
              </w:rPr>
            </w:pPr>
          </w:p>
        </w:tc>
        <w:tc>
          <w:tcPr>
            <w:tcW w:w="917" w:type="dxa"/>
            <w:vAlign w:val="top"/>
          </w:tcPr>
          <w:p>
            <w:pPr>
              <w:jc w:val="center"/>
              <w:rPr>
                <w:rFonts w:hint="eastAsia" w:ascii="华文中宋" w:hAnsi="华文中宋" w:eastAsia="华文中宋"/>
                <w:sz w:val="18"/>
                <w:szCs w:val="18"/>
              </w:rPr>
            </w:pPr>
          </w:p>
        </w:tc>
        <w:tc>
          <w:tcPr>
            <w:tcW w:w="73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71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817" w:type="dxa"/>
            <w:vAlign w:val="center"/>
          </w:tcPr>
          <w:p>
            <w:pPr>
              <w:jc w:val="center"/>
              <w:rPr>
                <w:rFonts w:hint="eastAsia" w:ascii="华文中宋" w:hAnsi="华文中宋" w:eastAsia="华文中宋"/>
                <w:sz w:val="18"/>
                <w:szCs w:val="18"/>
              </w:rPr>
            </w:pPr>
          </w:p>
        </w:tc>
        <w:tc>
          <w:tcPr>
            <w:tcW w:w="82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实践环节</w:t>
            </w:r>
          </w:p>
        </w:tc>
        <w:tc>
          <w:tcPr>
            <w:tcW w:w="61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30</w:t>
            </w:r>
          </w:p>
        </w:tc>
        <w:tc>
          <w:tcPr>
            <w:tcW w:w="755" w:type="dxa"/>
            <w:vAlign w:val="center"/>
          </w:tcPr>
          <w:p>
            <w:pPr>
              <w:jc w:val="center"/>
              <w:rPr>
                <w:rFonts w:hint="eastAsia" w:ascii="华文中宋" w:hAnsi="华文中宋" w:eastAsia="华文中宋"/>
                <w:sz w:val="18"/>
                <w:szCs w:val="18"/>
              </w:rPr>
            </w:pPr>
          </w:p>
        </w:tc>
        <w:tc>
          <w:tcPr>
            <w:tcW w:w="985" w:type="dxa"/>
            <w:vAlign w:val="top"/>
          </w:tcPr>
          <w:p>
            <w:pPr>
              <w:jc w:val="center"/>
              <w:rPr>
                <w:rFonts w:hint="eastAsia" w:ascii="华文中宋" w:hAnsi="华文中宋" w:eastAsia="华文中宋"/>
                <w:sz w:val="18"/>
                <w:szCs w:val="18"/>
              </w:rPr>
            </w:pPr>
          </w:p>
        </w:tc>
        <w:tc>
          <w:tcPr>
            <w:tcW w:w="97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30</w:t>
            </w:r>
          </w:p>
        </w:tc>
        <w:tc>
          <w:tcPr>
            <w:tcW w:w="917"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17.8</w:t>
            </w:r>
          </w:p>
        </w:tc>
        <w:tc>
          <w:tcPr>
            <w:tcW w:w="733" w:type="dxa"/>
            <w:vAlign w:val="center"/>
          </w:tcPr>
          <w:p>
            <w:pPr>
              <w:jc w:val="center"/>
              <w:rPr>
                <w:rFonts w:hint="eastAsia" w:ascii="华文中宋" w:hAnsi="华文中宋" w:eastAsia="华文中宋"/>
                <w:sz w:val="18"/>
                <w:szCs w:val="18"/>
              </w:rPr>
            </w:pPr>
          </w:p>
        </w:tc>
        <w:tc>
          <w:tcPr>
            <w:tcW w:w="714" w:type="dxa"/>
            <w:vAlign w:val="center"/>
          </w:tcPr>
          <w:p>
            <w:pPr>
              <w:jc w:val="center"/>
              <w:rPr>
                <w:rFonts w:hint="eastAsia" w:ascii="华文中宋" w:hAnsi="华文中宋" w:eastAsia="华文中宋"/>
                <w:sz w:val="18"/>
                <w:szCs w:val="18"/>
              </w:rPr>
            </w:pPr>
          </w:p>
        </w:tc>
        <w:tc>
          <w:tcPr>
            <w:tcW w:w="817" w:type="dxa"/>
            <w:vAlign w:val="center"/>
          </w:tcPr>
          <w:p>
            <w:pPr>
              <w:jc w:val="center"/>
              <w:rPr>
                <w:rFonts w:hint="eastAsia" w:ascii="华文中宋" w:hAnsi="华文中宋" w:eastAsia="华文中宋"/>
                <w:sz w:val="18"/>
                <w:szCs w:val="18"/>
              </w:rPr>
            </w:pPr>
          </w:p>
        </w:tc>
        <w:tc>
          <w:tcPr>
            <w:tcW w:w="821" w:type="dxa"/>
            <w:vAlign w:val="center"/>
          </w:tcPr>
          <w:p>
            <w:pPr>
              <w:jc w:val="center"/>
              <w:rPr>
                <w:rFonts w:hint="eastAsia" w:ascii="华文中宋" w:hAnsi="华文中宋" w:eastAsia="华文中宋"/>
                <w:sz w:val="18"/>
                <w:szCs w:val="18"/>
              </w:rPr>
            </w:pP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4" w:type="dxa"/>
            <w:vAlign w:val="center"/>
          </w:tcPr>
          <w:p>
            <w:pPr>
              <w:tabs>
                <w:tab w:val="left" w:pos="1584"/>
              </w:tabs>
              <w:jc w:val="center"/>
              <w:rPr>
                <w:rFonts w:ascii="华文中宋" w:hAnsi="华文中宋" w:eastAsia="华文中宋"/>
                <w:sz w:val="18"/>
                <w:szCs w:val="18"/>
              </w:rPr>
            </w:pPr>
            <w:r>
              <w:rPr>
                <w:rFonts w:hint="eastAsia" w:ascii="华文中宋" w:hAnsi="华文中宋" w:eastAsia="华文中宋"/>
                <w:sz w:val="18"/>
                <w:szCs w:val="18"/>
              </w:rPr>
              <w:t>合计</w:t>
            </w:r>
          </w:p>
        </w:tc>
        <w:tc>
          <w:tcPr>
            <w:tcW w:w="61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168</w:t>
            </w:r>
          </w:p>
        </w:tc>
        <w:tc>
          <w:tcPr>
            <w:tcW w:w="75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134</w:t>
            </w:r>
          </w:p>
        </w:tc>
        <w:tc>
          <w:tcPr>
            <w:tcW w:w="985"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79.8</w:t>
            </w:r>
          </w:p>
        </w:tc>
        <w:tc>
          <w:tcPr>
            <w:tcW w:w="97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34</w:t>
            </w:r>
          </w:p>
        </w:tc>
        <w:tc>
          <w:tcPr>
            <w:tcW w:w="917"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20.2</w:t>
            </w:r>
          </w:p>
        </w:tc>
        <w:tc>
          <w:tcPr>
            <w:tcW w:w="73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2438</w:t>
            </w:r>
          </w:p>
        </w:tc>
        <w:tc>
          <w:tcPr>
            <w:tcW w:w="71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2012</w:t>
            </w:r>
          </w:p>
        </w:tc>
        <w:tc>
          <w:tcPr>
            <w:tcW w:w="81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76</w:t>
            </w:r>
          </w:p>
        </w:tc>
        <w:tc>
          <w:tcPr>
            <w:tcW w:w="82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2088</w:t>
            </w:r>
          </w:p>
        </w:tc>
        <w:tc>
          <w:tcPr>
            <w:tcW w:w="73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350</w:t>
            </w:r>
          </w:p>
        </w:tc>
      </w:tr>
    </w:tbl>
    <w:p>
      <w:pPr>
        <w:rPr>
          <w:rFonts w:hint="eastAsia"/>
          <w:bCs/>
          <w:sz w:val="24"/>
        </w:rPr>
      </w:pPr>
    </w:p>
    <w:p>
      <w:pPr>
        <w:rPr>
          <w:rFonts w:hint="eastAsia"/>
          <w:bCs/>
          <w:sz w:val="24"/>
        </w:rPr>
      </w:pPr>
      <w:r>
        <w:rPr>
          <w:rFonts w:hint="eastAsia" w:ascii="黑体" w:eastAsia="黑体"/>
          <w:bCs/>
          <w:sz w:val="24"/>
        </w:rPr>
        <w:t>附表2</w:t>
      </w:r>
      <w:r>
        <w:rPr>
          <w:rFonts w:hint="eastAsia"/>
          <w:bCs/>
          <w:sz w:val="24"/>
        </w:rPr>
        <w:t xml:space="preserve">                         </w:t>
      </w:r>
    </w:p>
    <w:p>
      <w:pPr>
        <w:jc w:val="center"/>
        <w:rPr>
          <w:rFonts w:hint="eastAsia" w:ascii="黑体" w:eastAsia="黑体"/>
          <w:bCs/>
          <w:sz w:val="24"/>
        </w:rPr>
      </w:pPr>
      <w:r>
        <w:rPr>
          <w:rFonts w:hint="eastAsia" w:ascii="黑体" w:eastAsia="黑体"/>
          <w:bCs/>
          <w:sz w:val="24"/>
        </w:rPr>
        <w:t>实践教学安排表</w:t>
      </w:r>
    </w:p>
    <w:p>
      <w:pPr>
        <w:jc w:val="center"/>
        <w:rPr>
          <w:rFonts w:hint="eastAsia"/>
          <w:bCs/>
          <w:sz w:val="18"/>
          <w:szCs w:val="18"/>
        </w:rPr>
      </w:pPr>
    </w:p>
    <w:tbl>
      <w:tblPr>
        <w:tblStyle w:val="3"/>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1915"/>
        <w:gridCol w:w="581"/>
        <w:gridCol w:w="580"/>
        <w:gridCol w:w="580"/>
        <w:gridCol w:w="1597"/>
        <w:gridCol w:w="1562"/>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9"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实践环节编码</w:t>
            </w:r>
          </w:p>
        </w:tc>
        <w:tc>
          <w:tcPr>
            <w:tcW w:w="1915"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实践环节名称</w:t>
            </w:r>
          </w:p>
        </w:tc>
        <w:tc>
          <w:tcPr>
            <w:tcW w:w="581"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学期</w:t>
            </w:r>
          </w:p>
        </w:tc>
        <w:tc>
          <w:tcPr>
            <w:tcW w:w="580"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周数</w:t>
            </w:r>
          </w:p>
        </w:tc>
        <w:tc>
          <w:tcPr>
            <w:tcW w:w="580"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学分</w:t>
            </w:r>
          </w:p>
        </w:tc>
        <w:tc>
          <w:tcPr>
            <w:tcW w:w="1597"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内  容</w:t>
            </w:r>
          </w:p>
        </w:tc>
        <w:tc>
          <w:tcPr>
            <w:tcW w:w="1562"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场所</w:t>
            </w:r>
          </w:p>
        </w:tc>
        <w:tc>
          <w:tcPr>
            <w:tcW w:w="1208"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9"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20010001</w:t>
            </w:r>
          </w:p>
        </w:tc>
        <w:tc>
          <w:tcPr>
            <w:tcW w:w="1915"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cs="宋体"/>
                <w:sz w:val="18"/>
                <w:szCs w:val="18"/>
              </w:rPr>
              <w:t>公益劳动</w:t>
            </w:r>
          </w:p>
        </w:tc>
        <w:tc>
          <w:tcPr>
            <w:tcW w:w="581"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1</w:t>
            </w:r>
          </w:p>
        </w:tc>
        <w:tc>
          <w:tcPr>
            <w:tcW w:w="580"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1</w:t>
            </w:r>
          </w:p>
        </w:tc>
        <w:tc>
          <w:tcPr>
            <w:tcW w:w="580"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1</w:t>
            </w:r>
          </w:p>
        </w:tc>
        <w:tc>
          <w:tcPr>
            <w:tcW w:w="1597" w:type="dxa"/>
            <w:vAlign w:val="center"/>
          </w:tcPr>
          <w:p>
            <w:pPr>
              <w:spacing w:line="240" w:lineRule="exact"/>
              <w:rPr>
                <w:rFonts w:ascii="华文中宋" w:hAnsi="华文中宋" w:eastAsia="华文中宋" w:cs="宋体"/>
                <w:sz w:val="18"/>
                <w:szCs w:val="18"/>
              </w:rPr>
            </w:pPr>
          </w:p>
        </w:tc>
        <w:tc>
          <w:tcPr>
            <w:tcW w:w="1562" w:type="dxa"/>
            <w:vAlign w:val="center"/>
          </w:tcPr>
          <w:p>
            <w:pPr>
              <w:spacing w:line="240" w:lineRule="exact"/>
              <w:jc w:val="center"/>
              <w:rPr>
                <w:rFonts w:ascii="华文中宋" w:hAnsi="华文中宋" w:eastAsia="华文中宋" w:cs="宋体"/>
                <w:sz w:val="18"/>
                <w:szCs w:val="18"/>
              </w:rPr>
            </w:pPr>
            <w:r>
              <w:rPr>
                <w:rFonts w:hint="eastAsia" w:ascii="华文中宋" w:hAnsi="华文中宋" w:eastAsia="华文中宋" w:cs="宋体"/>
                <w:sz w:val="18"/>
                <w:szCs w:val="18"/>
              </w:rPr>
              <w:t>校内</w:t>
            </w:r>
          </w:p>
        </w:tc>
        <w:tc>
          <w:tcPr>
            <w:tcW w:w="1208"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分散安排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9"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sz w:val="18"/>
                <w:szCs w:val="18"/>
              </w:rPr>
              <w:t>19010001</w:t>
            </w:r>
          </w:p>
        </w:tc>
        <w:tc>
          <w:tcPr>
            <w:tcW w:w="1915"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sz w:val="18"/>
                <w:szCs w:val="18"/>
              </w:rPr>
              <w:t>军事技能训练</w:t>
            </w:r>
          </w:p>
        </w:tc>
        <w:tc>
          <w:tcPr>
            <w:tcW w:w="581"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580"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580"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1597" w:type="dxa"/>
            <w:vAlign w:val="center"/>
          </w:tcPr>
          <w:p>
            <w:pPr>
              <w:spacing w:line="240" w:lineRule="exact"/>
              <w:rPr>
                <w:rFonts w:ascii="华文中宋" w:hAnsi="华文中宋" w:eastAsia="华文中宋"/>
                <w:sz w:val="18"/>
                <w:szCs w:val="18"/>
              </w:rPr>
            </w:pPr>
          </w:p>
        </w:tc>
        <w:tc>
          <w:tcPr>
            <w:tcW w:w="1562"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1208" w:type="dxa"/>
            <w:vAlign w:val="center"/>
          </w:tcPr>
          <w:p>
            <w:pPr>
              <w:spacing w:line="240" w:lineRule="exact"/>
              <w:jc w:val="center"/>
              <w:rPr>
                <w:rFonts w:hint="eastAsia" w:ascii="华文中宋" w:hAnsi="华文中宋" w:eastAsia="华文中宋"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9" w:type="dxa"/>
            <w:vAlign w:val="center"/>
          </w:tcPr>
          <w:p>
            <w:pPr>
              <w:spacing w:line="240" w:lineRule="exact"/>
              <w:jc w:val="center"/>
              <w:rPr>
                <w:rFonts w:hint="eastAsia" w:ascii="华文中宋" w:hAnsi="华文中宋" w:eastAsia="华文中宋" w:cs="宋体"/>
                <w:sz w:val="18"/>
                <w:szCs w:val="18"/>
              </w:rPr>
            </w:pPr>
            <w:r>
              <w:rPr>
                <w:rFonts w:ascii="华文中宋" w:hAnsi="华文中宋" w:eastAsia="华文中宋" w:cs="宋体"/>
                <w:sz w:val="18"/>
                <w:szCs w:val="18"/>
              </w:rPr>
              <w:t>24020038</w:t>
            </w:r>
          </w:p>
        </w:tc>
        <w:tc>
          <w:tcPr>
            <w:tcW w:w="1915" w:type="dxa"/>
            <w:vAlign w:val="center"/>
          </w:tcPr>
          <w:p>
            <w:pPr>
              <w:spacing w:line="240" w:lineRule="exact"/>
              <w:rPr>
                <w:rFonts w:hint="eastAsia" w:ascii="华文中宋" w:hAnsi="华文中宋" w:eastAsia="华文中宋" w:cs="宋体"/>
                <w:spacing w:val="-6"/>
                <w:sz w:val="18"/>
                <w:szCs w:val="18"/>
              </w:rPr>
            </w:pPr>
            <w:r>
              <w:rPr>
                <w:rFonts w:hint="eastAsia" w:ascii="华文中宋" w:hAnsi="华文中宋" w:eastAsia="华文中宋" w:cs="宋体"/>
                <w:spacing w:val="-6"/>
                <w:sz w:val="18"/>
                <w:szCs w:val="18"/>
              </w:rPr>
              <w:t>表演实践及星期音乐会</w:t>
            </w:r>
          </w:p>
        </w:tc>
        <w:tc>
          <w:tcPr>
            <w:tcW w:w="581"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2-6</w:t>
            </w:r>
          </w:p>
        </w:tc>
        <w:tc>
          <w:tcPr>
            <w:tcW w:w="580"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10</w:t>
            </w:r>
          </w:p>
        </w:tc>
        <w:tc>
          <w:tcPr>
            <w:tcW w:w="580"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10</w:t>
            </w:r>
          </w:p>
        </w:tc>
        <w:tc>
          <w:tcPr>
            <w:tcW w:w="1597"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cs="宋体"/>
                <w:sz w:val="18"/>
                <w:szCs w:val="18"/>
              </w:rPr>
              <w:t>排练及演出</w:t>
            </w:r>
          </w:p>
        </w:tc>
        <w:tc>
          <w:tcPr>
            <w:tcW w:w="1562"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校内外</w:t>
            </w:r>
          </w:p>
        </w:tc>
        <w:tc>
          <w:tcPr>
            <w:tcW w:w="1208"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每学期两周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9" w:type="dxa"/>
            <w:vAlign w:val="center"/>
          </w:tcPr>
          <w:p>
            <w:pPr>
              <w:spacing w:line="240" w:lineRule="exact"/>
              <w:jc w:val="center"/>
              <w:rPr>
                <w:rFonts w:hint="eastAsia" w:ascii="华文中宋" w:hAnsi="华文中宋" w:eastAsia="华文中宋" w:cs="宋体"/>
                <w:sz w:val="18"/>
                <w:szCs w:val="18"/>
              </w:rPr>
            </w:pPr>
            <w:r>
              <w:rPr>
                <w:rFonts w:ascii="华文中宋" w:hAnsi="华文中宋" w:eastAsia="华文中宋" w:cs="宋体"/>
                <w:sz w:val="18"/>
                <w:szCs w:val="18"/>
              </w:rPr>
              <w:t>24020057</w:t>
            </w:r>
          </w:p>
        </w:tc>
        <w:tc>
          <w:tcPr>
            <w:tcW w:w="1915"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cs="宋体"/>
                <w:sz w:val="18"/>
                <w:szCs w:val="18"/>
              </w:rPr>
              <w:t>毕业实习</w:t>
            </w:r>
          </w:p>
        </w:tc>
        <w:tc>
          <w:tcPr>
            <w:tcW w:w="581"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8</w:t>
            </w:r>
          </w:p>
        </w:tc>
        <w:tc>
          <w:tcPr>
            <w:tcW w:w="580"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4</w:t>
            </w:r>
          </w:p>
        </w:tc>
        <w:tc>
          <w:tcPr>
            <w:tcW w:w="580"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4</w:t>
            </w:r>
          </w:p>
        </w:tc>
        <w:tc>
          <w:tcPr>
            <w:tcW w:w="1597"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cs="宋体"/>
                <w:sz w:val="18"/>
                <w:szCs w:val="18"/>
              </w:rPr>
              <w:t>教学与演出</w:t>
            </w:r>
          </w:p>
        </w:tc>
        <w:tc>
          <w:tcPr>
            <w:tcW w:w="1562"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学校及演出团体</w:t>
            </w:r>
          </w:p>
        </w:tc>
        <w:tc>
          <w:tcPr>
            <w:tcW w:w="1208"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9" w:type="dxa"/>
            <w:vAlign w:val="center"/>
          </w:tcPr>
          <w:p>
            <w:pPr>
              <w:spacing w:line="240" w:lineRule="exact"/>
              <w:jc w:val="center"/>
              <w:rPr>
                <w:rFonts w:hint="eastAsia" w:ascii="华文中宋" w:hAnsi="华文中宋" w:eastAsia="华文中宋" w:cs="宋体"/>
                <w:sz w:val="18"/>
                <w:szCs w:val="18"/>
              </w:rPr>
            </w:pPr>
            <w:r>
              <w:rPr>
                <w:rFonts w:ascii="华文中宋" w:hAnsi="华文中宋" w:eastAsia="华文中宋" w:cs="宋体"/>
                <w:sz w:val="18"/>
                <w:szCs w:val="18"/>
              </w:rPr>
              <w:t>24020058</w:t>
            </w:r>
          </w:p>
        </w:tc>
        <w:tc>
          <w:tcPr>
            <w:tcW w:w="1915"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cs="宋体"/>
                <w:sz w:val="18"/>
                <w:szCs w:val="18"/>
              </w:rPr>
              <w:t>毕业音乐会及总结</w:t>
            </w:r>
          </w:p>
        </w:tc>
        <w:tc>
          <w:tcPr>
            <w:tcW w:w="581"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8</w:t>
            </w:r>
          </w:p>
        </w:tc>
        <w:tc>
          <w:tcPr>
            <w:tcW w:w="580"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12</w:t>
            </w:r>
          </w:p>
        </w:tc>
        <w:tc>
          <w:tcPr>
            <w:tcW w:w="580"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12</w:t>
            </w:r>
          </w:p>
        </w:tc>
        <w:tc>
          <w:tcPr>
            <w:tcW w:w="1597"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cs="宋体"/>
                <w:sz w:val="18"/>
                <w:szCs w:val="18"/>
              </w:rPr>
              <w:t>举行毕业音乐会，撰写毕业音乐会总结</w:t>
            </w:r>
          </w:p>
        </w:tc>
        <w:tc>
          <w:tcPr>
            <w:tcW w:w="1562"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校内</w:t>
            </w:r>
          </w:p>
        </w:tc>
        <w:tc>
          <w:tcPr>
            <w:tcW w:w="1208"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465" w:type="dxa"/>
            <w:gridSpan w:val="4"/>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cs="宋体"/>
                <w:kern w:val="0"/>
                <w:sz w:val="18"/>
                <w:szCs w:val="18"/>
              </w:rPr>
              <w:t>实践教学环节总学分</w:t>
            </w:r>
          </w:p>
        </w:tc>
        <w:tc>
          <w:tcPr>
            <w:tcW w:w="4947" w:type="dxa"/>
            <w:gridSpan w:val="4"/>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30</w:t>
            </w:r>
          </w:p>
        </w:tc>
      </w:tr>
    </w:tbl>
    <w:p>
      <w:pPr>
        <w:rPr>
          <w:rFonts w:hint="eastAsia" w:ascii="黑体" w:eastAsia="黑体"/>
          <w:bCs/>
          <w:sz w:val="24"/>
        </w:rPr>
      </w:pPr>
      <w:r>
        <w:rPr>
          <w:rFonts w:ascii="黑体" w:eastAsia="黑体"/>
          <w:bCs/>
          <w:sz w:val="24"/>
        </w:rPr>
        <w:br w:type="page"/>
      </w:r>
      <w:r>
        <w:rPr>
          <w:rFonts w:hint="eastAsia" w:ascii="黑体" w:eastAsia="黑体"/>
          <w:bCs/>
          <w:sz w:val="24"/>
        </w:rPr>
        <w:t>附表3</w:t>
      </w:r>
    </w:p>
    <w:p>
      <w:pPr>
        <w:jc w:val="center"/>
        <w:rPr>
          <w:rFonts w:hint="eastAsia" w:ascii="黑体" w:eastAsia="黑体"/>
          <w:bCs/>
          <w:sz w:val="24"/>
        </w:rPr>
      </w:pPr>
      <w:r>
        <w:rPr>
          <w:rFonts w:hint="eastAsia" w:ascii="黑体" w:eastAsia="黑体"/>
          <w:bCs/>
          <w:sz w:val="24"/>
        </w:rPr>
        <w:t>音乐表演（声乐方向）专业课程设置表</w:t>
      </w:r>
    </w:p>
    <w:p>
      <w:pPr>
        <w:rPr>
          <w:rFonts w:hint="eastAsia" w:ascii="黑体" w:eastAsia="黑体"/>
          <w:bCs/>
          <w:sz w:val="24"/>
        </w:rPr>
      </w:pPr>
    </w:p>
    <w:tbl>
      <w:tblPr>
        <w:tblStyle w:val="3"/>
        <w:tblW w:w="962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4"/>
        <w:gridCol w:w="466"/>
        <w:gridCol w:w="1656"/>
        <w:gridCol w:w="814"/>
        <w:gridCol w:w="358"/>
        <w:gridCol w:w="358"/>
        <w:gridCol w:w="358"/>
        <w:gridCol w:w="358"/>
        <w:gridCol w:w="358"/>
        <w:gridCol w:w="358"/>
        <w:gridCol w:w="537"/>
        <w:gridCol w:w="537"/>
        <w:gridCol w:w="537"/>
        <w:gridCol w:w="537"/>
        <w:gridCol w:w="537"/>
        <w:gridCol w:w="537"/>
        <w:gridCol w:w="537"/>
        <w:gridCol w:w="5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4"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课程性质</w:t>
            </w:r>
          </w:p>
        </w:tc>
        <w:tc>
          <w:tcPr>
            <w:tcW w:w="466"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类别</w:t>
            </w:r>
          </w:p>
        </w:tc>
        <w:tc>
          <w:tcPr>
            <w:tcW w:w="1656"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课程名称</w:t>
            </w:r>
          </w:p>
        </w:tc>
        <w:tc>
          <w:tcPr>
            <w:tcW w:w="814"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课程编码</w:t>
            </w:r>
          </w:p>
        </w:tc>
        <w:tc>
          <w:tcPr>
            <w:tcW w:w="358"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分</w:t>
            </w:r>
          </w:p>
        </w:tc>
        <w:tc>
          <w:tcPr>
            <w:tcW w:w="358"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总</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时</w:t>
            </w:r>
          </w:p>
        </w:tc>
        <w:tc>
          <w:tcPr>
            <w:tcW w:w="1432" w:type="dxa"/>
            <w:gridSpan w:val="4"/>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学时数</w:t>
            </w:r>
          </w:p>
        </w:tc>
        <w:tc>
          <w:tcPr>
            <w:tcW w:w="4296" w:type="dxa"/>
            <w:gridSpan w:val="8"/>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开课学期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 w:hRule="atLeast"/>
          <w:tblHeader/>
          <w:jc w:val="center"/>
        </w:trPr>
        <w:tc>
          <w:tcPr>
            <w:tcW w:w="24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5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81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vMerge w:val="restart"/>
            <w:shd w:val="clear" w:color="auto" w:fill="auto"/>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讲课</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w:t>
            </w:r>
          </w:p>
        </w:tc>
        <w:tc>
          <w:tcPr>
            <w:tcW w:w="358" w:type="dxa"/>
            <w:vMerge w:val="restart"/>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实验学时</w:t>
            </w:r>
          </w:p>
        </w:tc>
        <w:tc>
          <w:tcPr>
            <w:tcW w:w="358" w:type="dxa"/>
            <w:vMerge w:val="restart"/>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上机学时</w:t>
            </w:r>
          </w:p>
        </w:tc>
        <w:tc>
          <w:tcPr>
            <w:tcW w:w="358" w:type="dxa"/>
            <w:vMerge w:val="restart"/>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课外学时</w:t>
            </w:r>
          </w:p>
        </w:tc>
        <w:tc>
          <w:tcPr>
            <w:tcW w:w="1074" w:type="dxa"/>
            <w:gridSpan w:val="2"/>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第一学年</w:t>
            </w:r>
          </w:p>
        </w:tc>
        <w:tc>
          <w:tcPr>
            <w:tcW w:w="1074"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第二学年</w:t>
            </w:r>
          </w:p>
        </w:tc>
        <w:tc>
          <w:tcPr>
            <w:tcW w:w="1074"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第三学年</w:t>
            </w:r>
          </w:p>
        </w:tc>
        <w:tc>
          <w:tcPr>
            <w:tcW w:w="1074"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第四学年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5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81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5</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vMerge w:val="continue"/>
            <w:vAlign w:val="center"/>
          </w:tcPr>
          <w:p>
            <w:pPr>
              <w:adjustRightInd w:val="0"/>
              <w:snapToGrid w:val="0"/>
              <w:rPr>
                <w:rFonts w:ascii="华文中宋" w:hAnsi="华文中宋" w:eastAsia="华文中宋" w:cs="Arial Unicode MS"/>
                <w:w w:val="90"/>
                <w:sz w:val="15"/>
                <w:szCs w:val="15"/>
              </w:rPr>
            </w:pPr>
          </w:p>
        </w:tc>
        <w:tc>
          <w:tcPr>
            <w:tcW w:w="814"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0</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13</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5</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18</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0</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0</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44"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必</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adjustRightInd w:val="0"/>
              <w:snapToGrid w:val="0"/>
              <w:jc w:val="center"/>
              <w:rPr>
                <w:rFonts w:ascii="华文中宋" w:hAnsi="华文中宋" w:eastAsia="华文中宋"/>
                <w:w w:val="90"/>
                <w:sz w:val="15"/>
                <w:szCs w:val="15"/>
              </w:rPr>
            </w:pPr>
          </w:p>
        </w:tc>
        <w:tc>
          <w:tcPr>
            <w:tcW w:w="466"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公共</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思想道德修养与法律基础</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17041401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18</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马克思主义基本原理概论</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17011401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18</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　3x10</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中国近现代史纲要</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17060001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毛泽东思想和中国特色社会主义理论体系概论</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17031401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96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56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40</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形势与政策</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17051401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104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大学外语Ⅰ（艺术）</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大学外语Ⅱ（艺术）</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15010139</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大学外语Ⅲ（艺术）</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15010140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大学外语Ⅳ（艺术）</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15010141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04031400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大学计算机基础实验</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04031401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军事理论教育</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19010002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bottom"/>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大学体育</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14010011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144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72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2*x9</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2*x9</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2*x9</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2*x9</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大学语文</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07050008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bottom"/>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　2x14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2x10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学科</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音乐基础理论</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24010052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bottom"/>
          </w:tcPr>
          <w:p>
            <w:pPr>
              <w:adjustRightInd w:val="0"/>
              <w:snapToGrid w:val="0"/>
              <w:ind w:firstLine="198" w:firstLineChars="147"/>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视唱练耳</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24010053</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和声A</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24010100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bottom"/>
          </w:tcPr>
          <w:p>
            <w:pPr>
              <w:adjustRightInd w:val="0"/>
              <w:snapToGrid w:val="0"/>
              <w:ind w:firstLine="198" w:firstLineChars="147"/>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bottom"/>
          </w:tcPr>
          <w:p>
            <w:pPr>
              <w:adjustRightInd w:val="0"/>
              <w:snapToGrid w:val="0"/>
              <w:ind w:firstLine="198" w:firstLineChars="147"/>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曲式与作品分析A</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24010106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bottom"/>
          </w:tcPr>
          <w:p>
            <w:pPr>
              <w:adjustRightInd w:val="0"/>
              <w:snapToGrid w:val="0"/>
              <w:ind w:firstLine="198" w:firstLineChars="147"/>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bottom"/>
          </w:tcPr>
          <w:p>
            <w:pPr>
              <w:adjustRightInd w:val="0"/>
              <w:snapToGrid w:val="0"/>
              <w:ind w:firstLine="198" w:firstLineChars="147"/>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中外音乐史</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24010070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96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96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民族民间音乐</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24010058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艺术概论</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24010074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bottom"/>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钢琴基础</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24030057</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1x12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537" w:type="dxa"/>
            <w:tcMar>
              <w:top w:w="13" w:type="dxa"/>
              <w:left w:w="13" w:type="dxa"/>
              <w:bottom w:w="0" w:type="dxa"/>
              <w:right w:w="13" w:type="dxa"/>
            </w:tcMar>
            <w:vAlign w:val="bottom"/>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44"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466" w:type="dxa"/>
            <w:vMerge w:val="restart"/>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专业</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声乐演唱</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24020025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歌唱语言</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24020026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形体训练</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24020031</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舞台表演</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24020034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2x10</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2x10*</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重唱与歌剧</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24020050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100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100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bottom"/>
          </w:tcPr>
          <w:p>
            <w:pPr>
              <w:adjustRightInd w:val="0"/>
              <w:snapToGrid w:val="0"/>
              <w:ind w:firstLine="198" w:firstLineChars="147"/>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合唱排练</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24020035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声乐基础理论</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24020036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bottom"/>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bottom"/>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声乐艺术史</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24020037</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44"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选</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adjustRightInd w:val="0"/>
              <w:snapToGrid w:val="0"/>
              <w:jc w:val="center"/>
              <w:rPr>
                <w:rFonts w:ascii="华文中宋" w:hAnsi="华文中宋" w:eastAsia="华文中宋"/>
                <w:w w:val="90"/>
                <w:sz w:val="15"/>
                <w:szCs w:val="15"/>
              </w:rPr>
            </w:pPr>
          </w:p>
        </w:tc>
        <w:tc>
          <w:tcPr>
            <w:tcW w:w="466"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专业</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（任选</w:t>
            </w:r>
            <w:r>
              <w:rPr>
                <w:rFonts w:hint="eastAsia" w:ascii="华文中宋" w:hAnsi="华文中宋" w:eastAsia="华文中宋" w:cs="Arial Unicode MS"/>
                <w:w w:val="90"/>
                <w:sz w:val="15"/>
                <w:szCs w:val="15"/>
              </w:rPr>
              <w:t>6</w:t>
            </w:r>
            <w:r>
              <w:rPr>
                <w:rFonts w:hint="eastAsia" w:ascii="华文中宋" w:hAnsi="华文中宋" w:eastAsia="华文中宋"/>
                <w:w w:val="90"/>
                <w:sz w:val="15"/>
                <w:szCs w:val="15"/>
              </w:rPr>
              <w:t>学分）</w:t>
            </w: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高级和声理论</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24010080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大型曲式分析</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24010081</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bottom"/>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2x16</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中外音乐名作赏析</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24010082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音乐美学</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24010079</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2x16</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精品歌剧赏析</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24020059</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钢琴即兴伴奏</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24030109</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合唱指挥</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07030021</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计算机音乐实用技术</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240100</w:t>
            </w:r>
            <w:r>
              <w:rPr>
                <w:rFonts w:hint="eastAsia" w:ascii="华文中宋" w:hAnsi="华文中宋" w:eastAsia="华文中宋"/>
                <w:w w:val="90"/>
                <w:sz w:val="15"/>
                <w:szCs w:val="15"/>
              </w:rPr>
              <w:t>91</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音乐学术论文写作</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24010085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bottom"/>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bottom"/>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2x16</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01"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6" w:type="dxa"/>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素质</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教育</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8914" w:type="dxa"/>
            <w:gridSpan w:val="16"/>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要求学生在</w:t>
            </w:r>
            <w:r>
              <w:rPr>
                <w:rFonts w:ascii="华文中宋" w:hAnsi="华文中宋" w:eastAsia="华文中宋"/>
                <w:w w:val="90"/>
                <w:sz w:val="15"/>
                <w:szCs w:val="15"/>
              </w:rPr>
              <w:t>人文社科、自然科学、经济管理、艺术体育、实践创新等</w:t>
            </w:r>
            <w:r>
              <w:rPr>
                <w:rFonts w:hint="eastAsia" w:ascii="华文中宋" w:hAnsi="华文中宋" w:eastAsia="华文中宋"/>
                <w:w w:val="90"/>
                <w:sz w:val="15"/>
                <w:szCs w:val="15"/>
              </w:rPr>
              <w:t>各</w:t>
            </w:r>
            <w:r>
              <w:rPr>
                <w:rFonts w:ascii="华文中宋" w:hAnsi="华文中宋" w:eastAsia="华文中宋"/>
                <w:w w:val="90"/>
                <w:sz w:val="15"/>
                <w:szCs w:val="15"/>
              </w:rPr>
              <w:t>大类</w:t>
            </w:r>
            <w:r>
              <w:rPr>
                <w:rFonts w:hint="eastAsia" w:ascii="华文中宋" w:hAnsi="华文中宋" w:eastAsia="华文中宋"/>
                <w:w w:val="90"/>
                <w:sz w:val="15"/>
                <w:szCs w:val="15"/>
              </w:rPr>
              <w:t>素质教育课程中选修10学分</w:t>
            </w:r>
            <w:r>
              <w:rPr>
                <w:rFonts w:ascii="华文中宋" w:hAnsi="华文中宋" w:eastAsia="华文中宋"/>
                <w:w w:val="90"/>
                <w:sz w:val="15"/>
                <w:szCs w:val="15"/>
              </w:rPr>
              <w:t>，</w:t>
            </w:r>
          </w:p>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且</w:t>
            </w:r>
            <w:r>
              <w:rPr>
                <w:rFonts w:ascii="华文中宋" w:hAnsi="华文中宋" w:eastAsia="华文中宋"/>
                <w:w w:val="90"/>
                <w:sz w:val="15"/>
                <w:szCs w:val="15"/>
              </w:rPr>
              <w:t>至少在</w:t>
            </w:r>
            <w:r>
              <w:rPr>
                <w:rFonts w:hint="eastAsia" w:ascii="华文中宋" w:hAnsi="华文中宋" w:eastAsia="华文中宋"/>
                <w:w w:val="90"/>
                <w:sz w:val="15"/>
                <w:szCs w:val="15"/>
              </w:rPr>
              <w:t>自然科学</w:t>
            </w:r>
            <w:r>
              <w:rPr>
                <w:rFonts w:ascii="华文中宋" w:hAnsi="华文中宋" w:eastAsia="华文中宋"/>
                <w:w w:val="90"/>
                <w:sz w:val="15"/>
                <w:szCs w:val="15"/>
              </w:rPr>
              <w:t>、经济管理类内修满2学分。</w:t>
            </w:r>
          </w:p>
        </w:tc>
      </w:tr>
    </w:tbl>
    <w:p>
      <w:pPr>
        <w:rPr>
          <w:rFonts w:hint="eastAsia" w:ascii="黑体" w:eastAsia="黑体"/>
          <w:bCs/>
          <w:sz w:val="24"/>
        </w:rPr>
      </w:pPr>
      <w:r>
        <w:rPr>
          <w:rFonts w:hint="eastAsia" w:ascii="黑体" w:eastAsia="黑体"/>
          <w:bCs/>
          <w:sz w:val="24"/>
        </w:rPr>
        <w:t>附表4</w:t>
      </w:r>
    </w:p>
    <w:p>
      <w:pPr>
        <w:jc w:val="center"/>
        <w:rPr>
          <w:rFonts w:hint="eastAsia" w:ascii="黑体" w:hAnsi="华文中宋" w:eastAsia="黑体"/>
          <w:sz w:val="24"/>
        </w:rPr>
      </w:pPr>
      <w:r>
        <w:rPr>
          <w:rFonts w:hint="eastAsia" w:ascii="黑体" w:hAnsi="华文中宋" w:eastAsia="黑体"/>
          <w:sz w:val="24"/>
        </w:rPr>
        <w:t>音乐表演（声乐方向）专业知识与能力实现矩阵</w:t>
      </w:r>
    </w:p>
    <w:p>
      <w:pPr>
        <w:jc w:val="center"/>
        <w:rPr>
          <w:rFonts w:hint="eastAsia" w:ascii="黑体" w:hAnsi="华文中宋" w:eastAsia="黑体"/>
          <w:sz w:val="24"/>
        </w:rPr>
      </w:pPr>
    </w:p>
    <w:tbl>
      <w:tblPr>
        <w:tblStyle w:val="3"/>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6"/>
        <w:gridCol w:w="628"/>
        <w:gridCol w:w="628"/>
        <w:gridCol w:w="628"/>
        <w:gridCol w:w="627"/>
        <w:gridCol w:w="627"/>
        <w:gridCol w:w="627"/>
        <w:gridCol w:w="627"/>
        <w:gridCol w:w="627"/>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blHeader/>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课程或实践教学环节名称</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1</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2</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3</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4</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5</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6</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7</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8</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思想道德修养与法律基础</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马克思主义基本原理概论</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中国近现代史纲要</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毛泽东思想和中国特色社会主义理论体系概论</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形势与政策</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大学外语（艺术）</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大学计算机基础</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大学体育</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大学语文</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大学计算机基础实验</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军事理论教育</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音乐基础理论</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视唱练耳</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和声</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曲式与作品分析</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中外音乐史</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民族民间音乐</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艺术概论</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钢琴基础</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声乐演唱</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歌唱语言</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形体训练</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舞台表演</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重唱与歌剧</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合唱排练</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声乐基础理论</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声乐艺术史</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高级和声理论</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大型曲式分析</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中国音乐名作赏析</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音乐美学</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精品歌剧赏析</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钢琴即兴伴奏</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合唱指挥</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音乐计算机技术</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音乐学术论文写作</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公益劳动</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军事技能训练</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表演实践及星期音乐会</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毕业实习</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毕业音乐会及总结</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bl>
    <w:p>
      <w:pPr>
        <w:autoSpaceDE w:val="0"/>
        <w:autoSpaceDN w:val="0"/>
        <w:spacing w:line="440" w:lineRule="exact"/>
        <w:rPr>
          <w:rFonts w:ascii="华文中宋" w:hAnsi="华文中宋" w:eastAsia="华文中宋"/>
          <w:sz w:val="18"/>
          <w:szCs w:val="18"/>
        </w:rPr>
      </w:pPr>
      <w:r>
        <w:rPr>
          <w:rFonts w:hint="eastAsia" w:ascii="华文中宋" w:hAnsi="华文中宋" w:eastAsia="华文中宋"/>
          <w:sz w:val="18"/>
          <w:szCs w:val="18"/>
        </w:rPr>
        <w:t>注：数字1-9代表“业务培养要求”中具体的知识和能力要求。</w:t>
      </w:r>
    </w:p>
    <w:p>
      <w:pPr>
        <w:autoSpaceDE w:val="0"/>
        <w:autoSpaceDN w:val="0"/>
        <w:spacing w:line="440" w:lineRule="exact"/>
        <w:jc w:val="center"/>
        <w:rPr>
          <w:rFonts w:hint="eastAsia" w:ascii="黑体" w:eastAsia="黑体" w:cs="黑体"/>
          <w:sz w:val="36"/>
          <w:szCs w:val="36"/>
          <w:lang w:val="zh-CN"/>
        </w:rPr>
      </w:pPr>
      <w:r>
        <w:rPr>
          <w:rFonts w:ascii="华文中宋" w:hAnsi="华文中宋" w:eastAsia="华文中宋"/>
          <w:sz w:val="18"/>
          <w:szCs w:val="18"/>
        </w:rPr>
        <w:br w:type="page"/>
      </w:r>
      <w:r>
        <w:rPr>
          <w:rFonts w:hint="eastAsia" w:ascii="黑体" w:eastAsia="黑体" w:cs="黑体"/>
          <w:sz w:val="36"/>
          <w:szCs w:val="36"/>
          <w:lang w:val="zh-CN"/>
        </w:rPr>
        <w:t>音乐学院</w:t>
      </w:r>
    </w:p>
    <w:p>
      <w:pPr>
        <w:autoSpaceDE w:val="0"/>
        <w:autoSpaceDN w:val="0"/>
        <w:spacing w:line="440" w:lineRule="exact"/>
        <w:jc w:val="center"/>
        <w:rPr>
          <w:rFonts w:hint="eastAsia" w:ascii="黑体" w:eastAsia="黑体" w:cs="黑体"/>
          <w:sz w:val="36"/>
          <w:szCs w:val="36"/>
          <w:lang w:val="zh-CN"/>
        </w:rPr>
      </w:pPr>
      <w:r>
        <w:rPr>
          <w:rFonts w:hint="eastAsia" w:ascii="黑体" w:eastAsia="黑体" w:cs="黑体"/>
          <w:sz w:val="36"/>
          <w:szCs w:val="36"/>
          <w:lang w:val="zh-CN"/>
        </w:rPr>
        <w:t>音乐表演（歌舞表演方向）专业培养方案</w:t>
      </w:r>
    </w:p>
    <w:p>
      <w:pPr>
        <w:autoSpaceDE w:val="0"/>
        <w:autoSpaceDN w:val="0"/>
        <w:spacing w:line="440" w:lineRule="exact"/>
        <w:rPr>
          <w:rFonts w:hint="eastAsia" w:ascii="黑体" w:eastAsia="黑体"/>
          <w:sz w:val="30"/>
          <w:szCs w:val="30"/>
          <w:lang w:val="zh-CN"/>
        </w:rPr>
      </w:pP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 xml:space="preserve">一、培养目标 </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本专业培养适应21世纪社会发展需要，具备马克思主义基本理论素养，具有创新精神和艺术实践能力，能在专业演出团体、学校、广电传媒、各企事业单位文艺策划、制作、宣传等部门，从事歌舞表演、歌舞编创、教育教学或科研工作的高级应用型艺术人才。此类人才是人文、音乐、歌舞优秀文化遗产的继承者，是最新艺术成果的创造者和传播者，是未来音乐人才的培育者。</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二、业务培养要求</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学生通过专业训练，将音乐、舞蹈基础理论知识与专业技能融合性地汲取和传承，使学生具有深厚的专业理论功底和较高的舞台艺术实践水平，并形成精湛而纯熟的复合专业能力。</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毕业生应获得以下几方面的知识与能力：</w:t>
      </w:r>
    </w:p>
    <w:p>
      <w:pPr>
        <w:spacing w:line="440" w:lineRule="exact"/>
        <w:ind w:left="420" w:leftChars="200"/>
        <w:rPr>
          <w:rFonts w:hint="eastAsia" w:ascii="华文中宋" w:hAnsi="华文中宋" w:eastAsia="华文中宋"/>
        </w:rPr>
      </w:pPr>
      <w:r>
        <w:rPr>
          <w:rFonts w:hint="eastAsia" w:ascii="华文中宋" w:hAnsi="华文中宋" w:eastAsia="华文中宋"/>
        </w:rPr>
        <w:t>1．具有良好的政治、思想、文化、道德、身体和心理素质，具有社会责任感；</w:t>
      </w:r>
    </w:p>
    <w:p>
      <w:pPr>
        <w:spacing w:line="440" w:lineRule="exact"/>
        <w:rPr>
          <w:rFonts w:hint="eastAsia" w:ascii="华文中宋" w:hAnsi="华文中宋" w:eastAsia="华文中宋"/>
        </w:rPr>
      </w:pPr>
      <w:r>
        <w:rPr>
          <w:rFonts w:hint="eastAsia" w:ascii="华文中宋" w:hAnsi="华文中宋" w:eastAsia="华文中宋"/>
        </w:rPr>
        <w:t xml:space="preserve">    2．具有较高的外语水平，掌握中外文资料查询、文献检索及运用现代信息技术获取相关信息的基本方法；</w:t>
      </w:r>
    </w:p>
    <w:p>
      <w:pPr>
        <w:spacing w:line="440" w:lineRule="exact"/>
        <w:ind w:left="420" w:leftChars="200"/>
        <w:rPr>
          <w:rFonts w:hint="eastAsia" w:ascii="华文中宋" w:hAnsi="华文中宋" w:eastAsia="华文中宋"/>
        </w:rPr>
      </w:pPr>
      <w:r>
        <w:rPr>
          <w:rFonts w:hint="eastAsia" w:ascii="华文中宋" w:hAnsi="华文中宋" w:eastAsia="华文中宋"/>
        </w:rPr>
        <w:t>3．融合性地掌握音乐（声乐）、舞蹈基本理论知识与专业技能，具有较强的复合专业能力；</w:t>
      </w:r>
    </w:p>
    <w:p>
      <w:pPr>
        <w:spacing w:line="440" w:lineRule="exact"/>
        <w:ind w:left="420" w:leftChars="200"/>
        <w:rPr>
          <w:rFonts w:hint="eastAsia" w:ascii="华文中宋" w:hAnsi="华文中宋" w:eastAsia="华文中宋"/>
        </w:rPr>
      </w:pPr>
      <w:r>
        <w:rPr>
          <w:rFonts w:hint="eastAsia" w:ascii="华文中宋" w:hAnsi="华文中宋" w:eastAsia="华文中宋"/>
        </w:rPr>
        <w:t>4．具备较强的艺术实践能力、舞台适应力及艺术表现力；</w:t>
      </w:r>
    </w:p>
    <w:p>
      <w:pPr>
        <w:spacing w:line="440" w:lineRule="exact"/>
        <w:ind w:left="420" w:leftChars="200"/>
        <w:rPr>
          <w:rFonts w:hint="eastAsia" w:ascii="华文中宋" w:hAnsi="华文中宋" w:eastAsia="华文中宋"/>
        </w:rPr>
      </w:pPr>
      <w:r>
        <w:rPr>
          <w:rFonts w:hint="eastAsia" w:ascii="华文中宋" w:hAnsi="华文中宋" w:eastAsia="华文中宋"/>
        </w:rPr>
        <w:t>5．具有从事相关专业领域的集音乐表演、创作、教学、理论研究于一身的应用能力；</w:t>
      </w:r>
    </w:p>
    <w:p>
      <w:pPr>
        <w:spacing w:line="440" w:lineRule="exact"/>
        <w:ind w:left="420" w:leftChars="200"/>
        <w:rPr>
          <w:rFonts w:hint="eastAsia" w:ascii="华文中宋" w:hAnsi="华文中宋" w:eastAsia="华文中宋"/>
        </w:rPr>
      </w:pPr>
      <w:r>
        <w:rPr>
          <w:rFonts w:hint="eastAsia" w:ascii="华文中宋" w:hAnsi="华文中宋" w:eastAsia="华文中宋"/>
        </w:rPr>
        <w:t xml:space="preserve">6．具有准确把握专业及相关学科发展动态的能力； </w:t>
      </w:r>
    </w:p>
    <w:p>
      <w:pPr>
        <w:spacing w:line="440" w:lineRule="exact"/>
        <w:ind w:left="420" w:leftChars="200"/>
        <w:rPr>
          <w:rFonts w:hint="eastAsia" w:ascii="华文中宋" w:hAnsi="华文中宋" w:eastAsia="华文中宋"/>
        </w:rPr>
      </w:pPr>
      <w:r>
        <w:rPr>
          <w:rFonts w:hint="eastAsia" w:ascii="华文中宋" w:hAnsi="华文中宋" w:eastAsia="华文中宋"/>
        </w:rPr>
        <w:t>7．具有较强的文字编辑、整理能力；</w:t>
      </w:r>
    </w:p>
    <w:p>
      <w:pPr>
        <w:spacing w:line="440" w:lineRule="exact"/>
        <w:ind w:left="420" w:leftChars="200"/>
        <w:rPr>
          <w:rFonts w:hint="eastAsia" w:ascii="华文中宋" w:hAnsi="华文中宋" w:eastAsia="华文中宋"/>
        </w:rPr>
      </w:pPr>
      <w:r>
        <w:rPr>
          <w:rFonts w:hint="eastAsia" w:ascii="华文中宋" w:hAnsi="华文中宋" w:eastAsia="华文中宋"/>
        </w:rPr>
        <w:t>8．具有进一步专业和职业发展能力；</w:t>
      </w:r>
    </w:p>
    <w:p>
      <w:pPr>
        <w:spacing w:line="440" w:lineRule="exact"/>
        <w:ind w:left="420" w:leftChars="200"/>
        <w:rPr>
          <w:rFonts w:hint="eastAsia" w:ascii="华文中宋" w:hAnsi="华文中宋" w:eastAsia="华文中宋"/>
        </w:rPr>
      </w:pPr>
      <w:r>
        <w:rPr>
          <w:rFonts w:hint="eastAsia" w:ascii="华文中宋" w:hAnsi="华文中宋" w:eastAsia="华文中宋"/>
        </w:rPr>
        <w:t>9．具有较强的组织管理、交流沟通、环境适应和合作能力。</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三、主干学科与核心课程</w:t>
      </w:r>
    </w:p>
    <w:p>
      <w:pPr>
        <w:spacing w:line="440" w:lineRule="exact"/>
        <w:ind w:left="420" w:leftChars="200"/>
        <w:rPr>
          <w:rFonts w:hint="eastAsia" w:ascii="华文中宋" w:hAnsi="华文中宋" w:eastAsia="华文中宋"/>
        </w:rPr>
      </w:pPr>
      <w:r>
        <w:rPr>
          <w:rFonts w:hint="eastAsia" w:ascii="华文中宋" w:hAnsi="华文中宋" w:eastAsia="华文中宋"/>
        </w:rPr>
        <w:t>主干学科：音乐与舞蹈学。</w:t>
      </w:r>
    </w:p>
    <w:p>
      <w:pPr>
        <w:spacing w:line="440" w:lineRule="exact"/>
        <w:ind w:left="420" w:leftChars="200"/>
        <w:rPr>
          <w:rFonts w:hint="eastAsia" w:ascii="华文中宋" w:hAnsi="华文中宋" w:eastAsia="华文中宋"/>
        </w:rPr>
      </w:pPr>
      <w:r>
        <w:rPr>
          <w:rFonts w:hint="eastAsia" w:ascii="华文中宋" w:hAnsi="华文中宋" w:eastAsia="华文中宋"/>
        </w:rPr>
        <w:t>核心课程：声乐演唱、中国古典舞基训与身韵、歌舞剧目创作实践、舞台表演、音乐基础理论、视唱练耳、中外音乐史、和声与曲式作品分析、民族民间音乐、艺术概论。</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四、主要实践环节</w:t>
      </w:r>
    </w:p>
    <w:p>
      <w:pPr>
        <w:spacing w:line="440" w:lineRule="exact"/>
        <w:ind w:firstLine="525" w:firstLineChars="250"/>
        <w:rPr>
          <w:rFonts w:hint="eastAsia" w:ascii="华文中宋" w:hAnsi="华文中宋" w:eastAsia="华文中宋"/>
        </w:rPr>
      </w:pPr>
      <w:r>
        <w:rPr>
          <w:rFonts w:hint="eastAsia" w:ascii="华文中宋" w:hAnsi="华文中宋" w:eastAsia="华文中宋"/>
        </w:rPr>
        <w:t>表演实践及星期音乐会、毕业实习、毕业音乐会及总结。</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五、专业特色</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音乐表演歌舞专业方向，是全新的音乐、舞蹈交叉型学科专业方向。本专业</w:t>
      </w:r>
      <w:r>
        <w:rPr>
          <w:rFonts w:ascii="华文中宋" w:hAnsi="华文中宋" w:eastAsia="华文中宋"/>
        </w:rPr>
        <w:t>以国家经济发展和</w:t>
      </w:r>
      <w:r>
        <w:rPr>
          <w:rFonts w:hint="eastAsia" w:ascii="华文中宋" w:hAnsi="华文中宋" w:eastAsia="华文中宋"/>
        </w:rPr>
        <w:t>音乐文化</w:t>
      </w:r>
      <w:r>
        <w:rPr>
          <w:rFonts w:ascii="华文中宋" w:hAnsi="华文中宋" w:eastAsia="华文中宋"/>
        </w:rPr>
        <w:t>传承对</w:t>
      </w:r>
      <w:r>
        <w:rPr>
          <w:rFonts w:hint="eastAsia" w:ascii="华文中宋" w:hAnsi="华文中宋" w:eastAsia="华文中宋"/>
        </w:rPr>
        <w:t>歌舞表演</w:t>
      </w:r>
      <w:r>
        <w:rPr>
          <w:rFonts w:ascii="华文中宋" w:hAnsi="华文中宋" w:eastAsia="华文中宋"/>
        </w:rPr>
        <w:t>人才的需求为导向</w:t>
      </w:r>
      <w:r>
        <w:rPr>
          <w:rFonts w:hint="eastAsia" w:ascii="华文中宋" w:hAnsi="华文中宋" w:eastAsia="华文中宋"/>
        </w:rPr>
        <w:t>，创新</w:t>
      </w:r>
      <w:r>
        <w:rPr>
          <w:rFonts w:ascii="华文中宋" w:hAnsi="华文中宋" w:eastAsia="华文中宋"/>
        </w:rPr>
        <w:t>人才培养模式</w:t>
      </w:r>
      <w:r>
        <w:rPr>
          <w:rFonts w:hint="eastAsia" w:ascii="华文中宋" w:hAnsi="华文中宋" w:eastAsia="华文中宋"/>
        </w:rPr>
        <w:t>，合理</w:t>
      </w:r>
      <w:r>
        <w:rPr>
          <w:rFonts w:ascii="华文中宋" w:hAnsi="华文中宋" w:eastAsia="华文中宋"/>
        </w:rPr>
        <w:t>优化课程</w:t>
      </w:r>
      <w:r>
        <w:rPr>
          <w:rFonts w:hint="eastAsia" w:ascii="华文中宋" w:hAnsi="华文中宋" w:eastAsia="华文中宋"/>
        </w:rPr>
        <w:t>结构，科学凝练教学内容，将音乐、舞蹈、戏剧、舞美艺术中的传统精髓融合性地吸收与传承，本专业人才既符合经济社会对应用型艺术人才的需要，又符合中国歌舞艺术蓬勃</w:t>
      </w:r>
      <w:r>
        <w:rPr>
          <w:rFonts w:ascii="华文中宋" w:hAnsi="华文中宋" w:eastAsia="华文中宋"/>
        </w:rPr>
        <w:t>发展</w:t>
      </w:r>
      <w:r>
        <w:rPr>
          <w:rFonts w:hint="eastAsia" w:ascii="华文中宋" w:hAnsi="华文中宋" w:eastAsia="华文中宋"/>
        </w:rPr>
        <w:t>的市场需求</w:t>
      </w:r>
      <w:r>
        <w:rPr>
          <w:rFonts w:ascii="华文中宋" w:hAnsi="华文中宋" w:eastAsia="华文中宋"/>
        </w:rPr>
        <w:t>。</w:t>
      </w:r>
      <w:r>
        <w:rPr>
          <w:rFonts w:hint="eastAsia" w:ascii="华文中宋" w:hAnsi="华文中宋" w:eastAsia="华文中宋"/>
        </w:rPr>
        <w:t xml:space="preserve"> </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六、学制与学位</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实行学分制，本专业学制为四年，学生可申请延长修业年限，延长修业年限后在校时间累计不得超过8年（含休学、保留入学资格和保留学籍）。按人才培养方案要求修完所有课程并获得专业要求学分，且达到长春大学授予学士学位的其他条件，授予艺术学学士学位。</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七、最低学分要求</w:t>
      </w:r>
    </w:p>
    <w:p>
      <w:pPr>
        <w:autoSpaceDE w:val="0"/>
        <w:autoSpaceDN w:val="0"/>
        <w:spacing w:line="440" w:lineRule="exact"/>
        <w:ind w:firstLine="525" w:firstLineChars="250"/>
        <w:rPr>
          <w:rFonts w:hint="eastAsia" w:ascii="华文中宋" w:hAnsi="华文中宋" w:eastAsia="华文中宋"/>
        </w:rPr>
      </w:pPr>
      <w:r>
        <w:rPr>
          <w:rFonts w:hint="eastAsia" w:ascii="华文中宋" w:hAnsi="华文中宋" w:eastAsia="华文中宋"/>
        </w:rPr>
        <w:t>该培养方案分为理论课程、实践教学环节和课外创新实践三部分，学生毕业时应修满135+30+4 学分。</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八、附表</w:t>
      </w:r>
    </w:p>
    <w:p>
      <w:pPr>
        <w:autoSpaceDE w:val="0"/>
        <w:autoSpaceDN w:val="0"/>
        <w:spacing w:line="440" w:lineRule="exact"/>
        <w:ind w:firstLine="525" w:firstLineChars="250"/>
        <w:rPr>
          <w:rFonts w:hint="eastAsia" w:ascii="华文中宋" w:hAnsi="华文中宋" w:eastAsia="华文中宋"/>
        </w:rPr>
      </w:pPr>
      <w:r>
        <w:rPr>
          <w:rFonts w:hint="eastAsia" w:ascii="华文中宋" w:hAnsi="华文中宋" w:eastAsia="华文中宋"/>
        </w:rPr>
        <w:t>1．各类课程学时、学分分配表</w:t>
      </w:r>
    </w:p>
    <w:p>
      <w:pPr>
        <w:autoSpaceDE w:val="0"/>
        <w:autoSpaceDN w:val="0"/>
        <w:spacing w:line="440" w:lineRule="exact"/>
        <w:ind w:firstLine="525" w:firstLineChars="250"/>
        <w:rPr>
          <w:rFonts w:hint="eastAsia" w:ascii="华文中宋" w:hAnsi="华文中宋" w:eastAsia="华文中宋"/>
        </w:rPr>
      </w:pPr>
      <w:r>
        <w:rPr>
          <w:rFonts w:hint="eastAsia" w:ascii="华文中宋" w:hAnsi="华文中宋" w:eastAsia="华文中宋"/>
        </w:rPr>
        <w:t>2．实践教学安排表</w:t>
      </w:r>
    </w:p>
    <w:p>
      <w:pPr>
        <w:autoSpaceDE w:val="0"/>
        <w:autoSpaceDN w:val="0"/>
        <w:spacing w:line="440" w:lineRule="exact"/>
        <w:ind w:firstLine="525" w:firstLineChars="250"/>
        <w:rPr>
          <w:rFonts w:hint="eastAsia" w:ascii="华文中宋" w:hAnsi="华文中宋" w:eastAsia="华文中宋"/>
        </w:rPr>
      </w:pPr>
      <w:r>
        <w:rPr>
          <w:rFonts w:hint="eastAsia" w:ascii="华文中宋" w:hAnsi="华文中宋" w:eastAsia="华文中宋"/>
        </w:rPr>
        <w:t>3．课程设置表</w:t>
      </w:r>
    </w:p>
    <w:p>
      <w:pPr>
        <w:autoSpaceDE w:val="0"/>
        <w:autoSpaceDN w:val="0"/>
        <w:spacing w:line="440" w:lineRule="exact"/>
        <w:ind w:firstLine="525" w:firstLineChars="250"/>
        <w:rPr>
          <w:rFonts w:hint="eastAsia" w:ascii="宋体" w:hAnsi="宋体"/>
        </w:rPr>
      </w:pPr>
      <w:r>
        <w:rPr>
          <w:rFonts w:hint="eastAsia" w:ascii="华文中宋" w:hAnsi="华文中宋" w:eastAsia="华文中宋"/>
          <w:szCs w:val="21"/>
        </w:rPr>
        <w:t>4．知识与能力实现矩阵</w:t>
      </w:r>
    </w:p>
    <w:p>
      <w:pPr>
        <w:spacing w:line="440" w:lineRule="exact"/>
        <w:ind w:firstLine="420" w:firstLineChars="200"/>
        <w:rPr>
          <w:rFonts w:hint="eastAsia" w:ascii="宋体" w:hAnsi="宋体"/>
        </w:rPr>
      </w:pPr>
    </w:p>
    <w:p>
      <w:pPr>
        <w:spacing w:line="440" w:lineRule="exact"/>
        <w:ind w:firstLine="420" w:firstLineChars="200"/>
        <w:rPr>
          <w:rFonts w:hint="eastAsia" w:ascii="宋体" w:hAnsi="宋体"/>
        </w:rPr>
      </w:pPr>
    </w:p>
    <w:p>
      <w:pPr>
        <w:spacing w:line="440" w:lineRule="exact"/>
        <w:ind w:firstLine="420" w:firstLineChars="200"/>
        <w:rPr>
          <w:rFonts w:hint="eastAsia" w:ascii="宋体" w:hAnsi="宋体"/>
        </w:rPr>
      </w:pPr>
      <w:r>
        <w:drawing>
          <wp:anchor distT="0" distB="0" distL="114300" distR="114300" simplePos="0" relativeHeight="251704320" behindDoc="0" locked="0" layoutInCell="1" allowOverlap="1">
            <wp:simplePos x="0" y="0"/>
            <wp:positionH relativeFrom="column">
              <wp:posOffset>1573530</wp:posOffset>
            </wp:positionH>
            <wp:positionV relativeFrom="paragraph">
              <wp:posOffset>190500</wp:posOffset>
            </wp:positionV>
            <wp:extent cx="2562225" cy="2777490"/>
            <wp:effectExtent l="0" t="0" r="9525" b="3810"/>
            <wp:wrapNone/>
            <wp:docPr id="1" name="图片 5" descr="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56"/>
                    <pic:cNvPicPr>
                      <a:picLocks noChangeAspect="1"/>
                    </pic:cNvPicPr>
                  </pic:nvPicPr>
                  <pic:blipFill>
                    <a:blip r:embed="rId6"/>
                    <a:stretch>
                      <a:fillRect/>
                    </a:stretch>
                  </pic:blipFill>
                  <pic:spPr>
                    <a:xfrm>
                      <a:off x="0" y="0"/>
                      <a:ext cx="2562225" cy="2777490"/>
                    </a:xfrm>
                    <a:prstGeom prst="rect">
                      <a:avLst/>
                    </a:prstGeom>
                    <a:noFill/>
                    <a:ln w="9525">
                      <a:noFill/>
                    </a:ln>
                  </pic:spPr>
                </pic:pic>
              </a:graphicData>
            </a:graphic>
          </wp:anchor>
        </w:drawing>
      </w:r>
    </w:p>
    <w:p>
      <w:pPr>
        <w:spacing w:line="440" w:lineRule="exact"/>
        <w:ind w:firstLine="420" w:firstLineChars="200"/>
        <w:rPr>
          <w:rFonts w:hint="eastAsia" w:ascii="宋体" w:hAnsi="宋体"/>
        </w:rPr>
      </w:pPr>
    </w:p>
    <w:p>
      <w:pPr>
        <w:spacing w:line="440" w:lineRule="exact"/>
        <w:rPr>
          <w:rFonts w:hint="eastAsia" w:ascii="华文新魏" w:eastAsia="华文新魏"/>
          <w:bCs/>
          <w:sz w:val="30"/>
          <w:szCs w:val="30"/>
        </w:rPr>
      </w:pPr>
      <w:r>
        <w:rPr>
          <w:rFonts w:hint="eastAsia" w:ascii="华文新魏" w:eastAsia="华文新魏"/>
          <w:bCs/>
          <w:sz w:val="30"/>
          <w:szCs w:val="30"/>
        </w:rPr>
        <w:t>院    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教学院长（签字）：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rPr>
      </w:pPr>
      <w:r>
        <w:rPr>
          <w:rFonts w:hint="eastAsia" w:ascii="华文新魏" w:eastAsia="华文新魏"/>
          <w:bCs/>
          <w:sz w:val="30"/>
          <w:szCs w:val="30"/>
        </w:rPr>
        <w:t>系 主 任（签字）：</w:t>
      </w:r>
    </w:p>
    <w:p>
      <w:pPr>
        <w:spacing w:line="440" w:lineRule="exact"/>
        <w:rPr>
          <w:rFonts w:hint="eastAsia" w:ascii="华文中宋" w:hAnsi="华文中宋" w:eastAsia="华文中宋"/>
          <w:bCs/>
          <w:szCs w:val="21"/>
        </w:rPr>
      </w:pPr>
    </w:p>
    <w:p>
      <w:pPr>
        <w:spacing w:line="440" w:lineRule="exact"/>
        <w:rPr>
          <w:rFonts w:hint="eastAsia" w:ascii="华文中宋" w:hAnsi="华文中宋" w:eastAsia="华文中宋"/>
          <w:bCs/>
          <w:szCs w:val="21"/>
        </w:rPr>
      </w:pPr>
    </w:p>
    <w:p>
      <w:pPr>
        <w:spacing w:line="440" w:lineRule="exact"/>
        <w:rPr>
          <w:rFonts w:hint="eastAsia" w:ascii="华文中宋" w:hAnsi="华文中宋" w:eastAsia="华文中宋"/>
          <w:bCs/>
          <w:szCs w:val="21"/>
        </w:rPr>
      </w:pPr>
    </w:p>
    <w:p>
      <w:pPr>
        <w:rPr>
          <w:rFonts w:hint="eastAsia" w:ascii="黑体" w:eastAsia="黑体"/>
          <w:bCs/>
          <w:sz w:val="24"/>
        </w:rPr>
      </w:pPr>
    </w:p>
    <w:p>
      <w:pPr>
        <w:rPr>
          <w:rFonts w:hint="eastAsia"/>
          <w:bCs/>
          <w:sz w:val="32"/>
          <w:szCs w:val="32"/>
        </w:rPr>
      </w:pPr>
      <w:r>
        <w:rPr>
          <w:rFonts w:hint="eastAsia" w:ascii="黑体" w:eastAsia="黑体"/>
          <w:bCs/>
          <w:sz w:val="24"/>
        </w:rPr>
        <w:t xml:space="preserve">附表1 </w:t>
      </w:r>
      <w:r>
        <w:rPr>
          <w:rFonts w:hint="eastAsia" w:ascii="黑体" w:eastAsia="黑体"/>
          <w:bCs/>
          <w:sz w:val="32"/>
          <w:szCs w:val="32"/>
        </w:rPr>
        <w:t xml:space="preserve">  </w:t>
      </w:r>
      <w:r>
        <w:rPr>
          <w:rFonts w:hint="eastAsia"/>
          <w:bCs/>
          <w:sz w:val="32"/>
          <w:szCs w:val="32"/>
        </w:rPr>
        <w:t xml:space="preserve">             </w:t>
      </w:r>
    </w:p>
    <w:p>
      <w:pPr>
        <w:jc w:val="center"/>
        <w:rPr>
          <w:rFonts w:hint="eastAsia" w:ascii="黑体" w:eastAsia="黑体"/>
          <w:bCs/>
          <w:sz w:val="24"/>
        </w:rPr>
      </w:pPr>
      <w:r>
        <w:rPr>
          <w:rFonts w:hint="eastAsia" w:ascii="黑体" w:eastAsia="黑体"/>
          <w:bCs/>
          <w:sz w:val="24"/>
        </w:rPr>
        <w:t>各类课程学时、学分分配表</w:t>
      </w:r>
    </w:p>
    <w:p>
      <w:pPr>
        <w:jc w:val="center"/>
        <w:rPr>
          <w:rFonts w:hint="eastAsia" w:ascii="黑体" w:eastAsia="黑体"/>
          <w:bCs/>
          <w:sz w:val="24"/>
        </w:rPr>
      </w:pPr>
    </w:p>
    <w:tbl>
      <w:tblPr>
        <w:tblStyle w:val="3"/>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610"/>
        <w:gridCol w:w="755"/>
        <w:gridCol w:w="985"/>
        <w:gridCol w:w="976"/>
        <w:gridCol w:w="917"/>
        <w:gridCol w:w="733"/>
        <w:gridCol w:w="714"/>
        <w:gridCol w:w="817"/>
        <w:gridCol w:w="821"/>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4" w:type="dxa"/>
            <w:vMerge w:val="restart"/>
            <w:shd w:val="clear" w:color="auto" w:fill="auto"/>
            <w:vAlign w:val="center"/>
          </w:tcPr>
          <w:p>
            <w:pPr>
              <w:ind w:left="27" w:hanging="27" w:hangingChars="15"/>
              <w:jc w:val="center"/>
              <w:rPr>
                <w:rFonts w:ascii="华文中宋" w:hAnsi="华文中宋" w:eastAsia="华文中宋"/>
                <w:sz w:val="18"/>
                <w:szCs w:val="18"/>
              </w:rPr>
            </w:pPr>
            <w:r>
              <w:rPr>
                <w:rFonts w:hint="eastAsia" w:ascii="华文中宋" w:hAnsi="华文中宋" w:eastAsia="华文中宋"/>
                <w:sz w:val="18"/>
                <w:szCs w:val="18"/>
              </w:rPr>
              <w:t>课程类别</w:t>
            </w:r>
          </w:p>
        </w:tc>
        <w:tc>
          <w:tcPr>
            <w:tcW w:w="610" w:type="dxa"/>
            <w:vMerge w:val="restart"/>
            <w:shd w:val="clear" w:color="auto" w:fill="auto"/>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hint="eastAsia" w:ascii="华文中宋" w:hAnsi="华文中宋" w:eastAsia="华文中宋"/>
                <w:sz w:val="18"/>
                <w:szCs w:val="18"/>
              </w:rPr>
            </w:pPr>
            <w:r>
              <w:rPr>
                <w:rFonts w:hint="eastAsia" w:ascii="华文中宋" w:hAnsi="华文中宋" w:eastAsia="华文中宋"/>
                <w:sz w:val="18"/>
                <w:szCs w:val="18"/>
              </w:rPr>
              <w:t>分</w:t>
            </w:r>
          </w:p>
        </w:tc>
        <w:tc>
          <w:tcPr>
            <w:tcW w:w="3633" w:type="dxa"/>
            <w:gridSpan w:val="4"/>
            <w:shd w:val="clear" w:color="auto" w:fill="auto"/>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733"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时</w:t>
            </w:r>
          </w:p>
        </w:tc>
        <w:tc>
          <w:tcPr>
            <w:tcW w:w="2352" w:type="dxa"/>
            <w:gridSpan w:val="3"/>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课内学时</w:t>
            </w:r>
          </w:p>
        </w:tc>
        <w:tc>
          <w:tcPr>
            <w:tcW w:w="730"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课外</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4" w:type="dxa"/>
            <w:vMerge w:val="continue"/>
            <w:shd w:val="clear" w:color="auto" w:fill="auto"/>
            <w:vAlign w:val="center"/>
          </w:tcPr>
          <w:p>
            <w:pPr>
              <w:ind w:left="523" w:leftChars="249"/>
              <w:jc w:val="center"/>
              <w:rPr>
                <w:rFonts w:hint="eastAsia" w:ascii="华文中宋" w:hAnsi="华文中宋" w:eastAsia="华文中宋"/>
                <w:sz w:val="18"/>
                <w:szCs w:val="18"/>
              </w:rPr>
            </w:pPr>
          </w:p>
        </w:tc>
        <w:tc>
          <w:tcPr>
            <w:tcW w:w="610" w:type="dxa"/>
            <w:vMerge w:val="continue"/>
            <w:shd w:val="clear" w:color="auto" w:fill="auto"/>
            <w:vAlign w:val="top"/>
          </w:tcPr>
          <w:p>
            <w:pPr>
              <w:jc w:val="center"/>
              <w:rPr>
                <w:rFonts w:hint="eastAsia" w:ascii="华文中宋" w:hAnsi="华文中宋" w:eastAsia="华文中宋"/>
                <w:sz w:val="18"/>
                <w:szCs w:val="18"/>
              </w:rPr>
            </w:pPr>
          </w:p>
        </w:tc>
        <w:tc>
          <w:tcPr>
            <w:tcW w:w="755" w:type="dxa"/>
            <w:shd w:val="clear" w:color="auto" w:fill="auto"/>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w:t>
            </w:r>
          </w:p>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985" w:type="dxa"/>
            <w:shd w:val="clear" w:color="auto" w:fill="auto"/>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976" w:type="dxa"/>
            <w:shd w:val="clear" w:color="auto" w:fill="auto"/>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实验/上机/实践学分</w:t>
            </w:r>
          </w:p>
        </w:tc>
        <w:tc>
          <w:tcPr>
            <w:tcW w:w="917" w:type="dxa"/>
            <w:shd w:val="clear" w:color="auto" w:fill="auto"/>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733" w:type="dxa"/>
            <w:vMerge w:val="continue"/>
            <w:vAlign w:val="center"/>
          </w:tcPr>
          <w:p>
            <w:pPr>
              <w:jc w:val="center"/>
              <w:rPr>
                <w:rFonts w:hint="eastAsia" w:ascii="华文中宋" w:hAnsi="华文中宋" w:eastAsia="华文中宋"/>
                <w:sz w:val="18"/>
                <w:szCs w:val="18"/>
              </w:rPr>
            </w:pPr>
          </w:p>
        </w:tc>
        <w:tc>
          <w:tcPr>
            <w:tcW w:w="71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w:t>
            </w:r>
          </w:p>
          <w:p>
            <w:pPr>
              <w:jc w:val="center"/>
              <w:rPr>
                <w:rFonts w:hint="eastAsia" w:ascii="华文中宋" w:hAnsi="华文中宋" w:eastAsia="华文中宋"/>
                <w:sz w:val="18"/>
                <w:szCs w:val="18"/>
              </w:rPr>
            </w:pPr>
            <w:r>
              <w:rPr>
                <w:rFonts w:hint="eastAsia" w:ascii="华文中宋" w:hAnsi="华文中宋" w:eastAsia="华文中宋"/>
                <w:sz w:val="18"/>
                <w:szCs w:val="18"/>
              </w:rPr>
              <w:t>学时</w:t>
            </w:r>
          </w:p>
        </w:tc>
        <w:tc>
          <w:tcPr>
            <w:tcW w:w="81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w:t>
            </w:r>
          </w:p>
          <w:p>
            <w:pPr>
              <w:jc w:val="center"/>
              <w:rPr>
                <w:rFonts w:hint="eastAsia" w:ascii="华文中宋" w:hAnsi="华文中宋" w:eastAsia="华文中宋"/>
                <w:sz w:val="18"/>
                <w:szCs w:val="18"/>
              </w:rPr>
            </w:pPr>
            <w:r>
              <w:rPr>
                <w:rFonts w:hint="eastAsia" w:ascii="华文中宋" w:hAnsi="华文中宋" w:eastAsia="华文中宋"/>
                <w:sz w:val="18"/>
                <w:szCs w:val="18"/>
              </w:rPr>
              <w:t>学时</w:t>
            </w:r>
          </w:p>
        </w:tc>
        <w:tc>
          <w:tcPr>
            <w:tcW w:w="82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w:t>
            </w:r>
          </w:p>
          <w:p>
            <w:pPr>
              <w:jc w:val="center"/>
              <w:rPr>
                <w:rFonts w:hint="eastAsia" w:ascii="华文中宋" w:hAnsi="华文中宋" w:eastAsia="华文中宋"/>
                <w:sz w:val="18"/>
                <w:szCs w:val="18"/>
              </w:rPr>
            </w:pPr>
            <w:r>
              <w:rPr>
                <w:rFonts w:hint="eastAsia" w:ascii="华文中宋" w:hAnsi="华文中宋" w:eastAsia="华文中宋"/>
                <w:sz w:val="18"/>
                <w:szCs w:val="18"/>
              </w:rPr>
              <w:t>总学时</w:t>
            </w:r>
          </w:p>
        </w:tc>
        <w:tc>
          <w:tcPr>
            <w:tcW w:w="730" w:type="dxa"/>
            <w:vMerge w:val="continue"/>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公共基础课程</w:t>
            </w:r>
          </w:p>
        </w:tc>
        <w:tc>
          <w:tcPr>
            <w:tcW w:w="61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44.5</w:t>
            </w:r>
          </w:p>
        </w:tc>
        <w:tc>
          <w:tcPr>
            <w:tcW w:w="75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40.5</w:t>
            </w:r>
          </w:p>
        </w:tc>
        <w:tc>
          <w:tcPr>
            <w:tcW w:w="985"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24.5</w:t>
            </w:r>
          </w:p>
        </w:tc>
        <w:tc>
          <w:tcPr>
            <w:tcW w:w="97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917"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2.4</w:t>
            </w:r>
          </w:p>
        </w:tc>
        <w:tc>
          <w:tcPr>
            <w:tcW w:w="73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920</w:t>
            </w:r>
          </w:p>
        </w:tc>
        <w:tc>
          <w:tcPr>
            <w:tcW w:w="71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494</w:t>
            </w:r>
          </w:p>
        </w:tc>
        <w:tc>
          <w:tcPr>
            <w:tcW w:w="81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76</w:t>
            </w:r>
          </w:p>
        </w:tc>
        <w:tc>
          <w:tcPr>
            <w:tcW w:w="82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570</w:t>
            </w:r>
          </w:p>
        </w:tc>
        <w:tc>
          <w:tcPr>
            <w:tcW w:w="73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35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学科基础课程</w:t>
            </w:r>
          </w:p>
        </w:tc>
        <w:tc>
          <w:tcPr>
            <w:tcW w:w="61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18.5</w:t>
            </w:r>
          </w:p>
        </w:tc>
        <w:tc>
          <w:tcPr>
            <w:tcW w:w="75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18.5</w:t>
            </w:r>
          </w:p>
        </w:tc>
        <w:tc>
          <w:tcPr>
            <w:tcW w:w="985"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11.2</w:t>
            </w:r>
          </w:p>
        </w:tc>
        <w:tc>
          <w:tcPr>
            <w:tcW w:w="976" w:type="dxa"/>
            <w:vAlign w:val="top"/>
          </w:tcPr>
          <w:p>
            <w:pPr>
              <w:jc w:val="center"/>
              <w:rPr>
                <w:rFonts w:hint="eastAsia" w:ascii="华文中宋" w:hAnsi="华文中宋" w:eastAsia="华文中宋"/>
                <w:sz w:val="18"/>
                <w:szCs w:val="18"/>
              </w:rPr>
            </w:pPr>
          </w:p>
        </w:tc>
        <w:tc>
          <w:tcPr>
            <w:tcW w:w="917" w:type="dxa"/>
            <w:vAlign w:val="top"/>
          </w:tcPr>
          <w:p>
            <w:pPr>
              <w:jc w:val="center"/>
              <w:rPr>
                <w:rFonts w:hint="eastAsia" w:ascii="华文中宋" w:hAnsi="华文中宋" w:eastAsia="华文中宋"/>
                <w:sz w:val="18"/>
                <w:szCs w:val="18"/>
              </w:rPr>
            </w:pPr>
          </w:p>
        </w:tc>
        <w:tc>
          <w:tcPr>
            <w:tcW w:w="73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302</w:t>
            </w:r>
          </w:p>
        </w:tc>
        <w:tc>
          <w:tcPr>
            <w:tcW w:w="71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302</w:t>
            </w:r>
          </w:p>
        </w:tc>
        <w:tc>
          <w:tcPr>
            <w:tcW w:w="817" w:type="dxa"/>
            <w:vAlign w:val="center"/>
          </w:tcPr>
          <w:p>
            <w:pPr>
              <w:jc w:val="center"/>
              <w:rPr>
                <w:rFonts w:hint="eastAsia" w:ascii="华文中宋" w:hAnsi="华文中宋" w:eastAsia="华文中宋"/>
                <w:sz w:val="18"/>
                <w:szCs w:val="18"/>
              </w:rPr>
            </w:pPr>
          </w:p>
        </w:tc>
        <w:tc>
          <w:tcPr>
            <w:tcW w:w="82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302</w:t>
            </w: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专业课程</w:t>
            </w:r>
          </w:p>
        </w:tc>
        <w:tc>
          <w:tcPr>
            <w:tcW w:w="61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62</w:t>
            </w:r>
          </w:p>
        </w:tc>
        <w:tc>
          <w:tcPr>
            <w:tcW w:w="75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62</w:t>
            </w:r>
          </w:p>
        </w:tc>
        <w:tc>
          <w:tcPr>
            <w:tcW w:w="985"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37.6</w:t>
            </w:r>
          </w:p>
        </w:tc>
        <w:tc>
          <w:tcPr>
            <w:tcW w:w="976" w:type="dxa"/>
            <w:vAlign w:val="top"/>
          </w:tcPr>
          <w:p>
            <w:pPr>
              <w:jc w:val="center"/>
              <w:rPr>
                <w:rFonts w:hint="eastAsia" w:ascii="华文中宋" w:hAnsi="华文中宋" w:eastAsia="华文中宋"/>
                <w:sz w:val="18"/>
                <w:szCs w:val="18"/>
              </w:rPr>
            </w:pPr>
          </w:p>
        </w:tc>
        <w:tc>
          <w:tcPr>
            <w:tcW w:w="917" w:type="dxa"/>
            <w:vAlign w:val="top"/>
          </w:tcPr>
          <w:p>
            <w:pPr>
              <w:jc w:val="center"/>
              <w:rPr>
                <w:rFonts w:hint="eastAsia" w:ascii="华文中宋" w:hAnsi="华文中宋" w:eastAsia="华文中宋"/>
                <w:sz w:val="18"/>
                <w:szCs w:val="18"/>
              </w:rPr>
            </w:pPr>
          </w:p>
        </w:tc>
        <w:tc>
          <w:tcPr>
            <w:tcW w:w="73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998</w:t>
            </w:r>
          </w:p>
        </w:tc>
        <w:tc>
          <w:tcPr>
            <w:tcW w:w="71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998</w:t>
            </w:r>
          </w:p>
        </w:tc>
        <w:tc>
          <w:tcPr>
            <w:tcW w:w="817" w:type="dxa"/>
            <w:vAlign w:val="center"/>
          </w:tcPr>
          <w:p>
            <w:pPr>
              <w:jc w:val="center"/>
              <w:rPr>
                <w:rFonts w:hint="eastAsia" w:ascii="华文中宋" w:hAnsi="华文中宋" w:eastAsia="华文中宋"/>
                <w:sz w:val="18"/>
                <w:szCs w:val="18"/>
              </w:rPr>
            </w:pPr>
          </w:p>
        </w:tc>
        <w:tc>
          <w:tcPr>
            <w:tcW w:w="82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998</w:t>
            </w: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素质教育课程</w:t>
            </w:r>
          </w:p>
        </w:tc>
        <w:tc>
          <w:tcPr>
            <w:tcW w:w="61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75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985"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6.1</w:t>
            </w:r>
          </w:p>
        </w:tc>
        <w:tc>
          <w:tcPr>
            <w:tcW w:w="976" w:type="dxa"/>
            <w:vAlign w:val="top"/>
          </w:tcPr>
          <w:p>
            <w:pPr>
              <w:jc w:val="center"/>
              <w:rPr>
                <w:rFonts w:hint="eastAsia" w:ascii="华文中宋" w:hAnsi="华文中宋" w:eastAsia="华文中宋"/>
                <w:sz w:val="18"/>
                <w:szCs w:val="18"/>
              </w:rPr>
            </w:pPr>
          </w:p>
        </w:tc>
        <w:tc>
          <w:tcPr>
            <w:tcW w:w="917" w:type="dxa"/>
            <w:vAlign w:val="top"/>
          </w:tcPr>
          <w:p>
            <w:pPr>
              <w:jc w:val="center"/>
              <w:rPr>
                <w:rFonts w:hint="eastAsia" w:ascii="华文中宋" w:hAnsi="华文中宋" w:eastAsia="华文中宋"/>
                <w:sz w:val="18"/>
                <w:szCs w:val="18"/>
              </w:rPr>
            </w:pPr>
          </w:p>
        </w:tc>
        <w:tc>
          <w:tcPr>
            <w:tcW w:w="73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71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817" w:type="dxa"/>
            <w:vAlign w:val="center"/>
          </w:tcPr>
          <w:p>
            <w:pPr>
              <w:jc w:val="center"/>
              <w:rPr>
                <w:rFonts w:hint="eastAsia" w:ascii="华文中宋" w:hAnsi="华文中宋" w:eastAsia="华文中宋"/>
                <w:sz w:val="18"/>
                <w:szCs w:val="18"/>
              </w:rPr>
            </w:pPr>
          </w:p>
        </w:tc>
        <w:tc>
          <w:tcPr>
            <w:tcW w:w="82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实践环节</w:t>
            </w:r>
          </w:p>
        </w:tc>
        <w:tc>
          <w:tcPr>
            <w:tcW w:w="61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30</w:t>
            </w:r>
          </w:p>
        </w:tc>
        <w:tc>
          <w:tcPr>
            <w:tcW w:w="755" w:type="dxa"/>
            <w:vAlign w:val="center"/>
          </w:tcPr>
          <w:p>
            <w:pPr>
              <w:jc w:val="center"/>
              <w:rPr>
                <w:rFonts w:hint="eastAsia" w:ascii="华文中宋" w:hAnsi="华文中宋" w:eastAsia="华文中宋"/>
                <w:sz w:val="18"/>
                <w:szCs w:val="18"/>
              </w:rPr>
            </w:pPr>
          </w:p>
        </w:tc>
        <w:tc>
          <w:tcPr>
            <w:tcW w:w="985" w:type="dxa"/>
            <w:vAlign w:val="top"/>
          </w:tcPr>
          <w:p>
            <w:pPr>
              <w:jc w:val="center"/>
              <w:rPr>
                <w:rFonts w:hint="eastAsia" w:ascii="华文中宋" w:hAnsi="华文中宋" w:eastAsia="华文中宋"/>
                <w:sz w:val="18"/>
                <w:szCs w:val="18"/>
              </w:rPr>
            </w:pPr>
          </w:p>
        </w:tc>
        <w:tc>
          <w:tcPr>
            <w:tcW w:w="97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30</w:t>
            </w:r>
          </w:p>
        </w:tc>
        <w:tc>
          <w:tcPr>
            <w:tcW w:w="917"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18.2</w:t>
            </w:r>
          </w:p>
        </w:tc>
        <w:tc>
          <w:tcPr>
            <w:tcW w:w="733" w:type="dxa"/>
            <w:vAlign w:val="center"/>
          </w:tcPr>
          <w:p>
            <w:pPr>
              <w:jc w:val="center"/>
              <w:rPr>
                <w:rFonts w:hint="eastAsia" w:ascii="华文中宋" w:hAnsi="华文中宋" w:eastAsia="华文中宋"/>
                <w:sz w:val="18"/>
                <w:szCs w:val="18"/>
              </w:rPr>
            </w:pPr>
          </w:p>
        </w:tc>
        <w:tc>
          <w:tcPr>
            <w:tcW w:w="714" w:type="dxa"/>
            <w:vAlign w:val="center"/>
          </w:tcPr>
          <w:p>
            <w:pPr>
              <w:jc w:val="center"/>
              <w:rPr>
                <w:rFonts w:hint="eastAsia" w:ascii="华文中宋" w:hAnsi="华文中宋" w:eastAsia="华文中宋"/>
                <w:sz w:val="18"/>
                <w:szCs w:val="18"/>
              </w:rPr>
            </w:pPr>
          </w:p>
        </w:tc>
        <w:tc>
          <w:tcPr>
            <w:tcW w:w="817" w:type="dxa"/>
            <w:vAlign w:val="center"/>
          </w:tcPr>
          <w:p>
            <w:pPr>
              <w:jc w:val="center"/>
              <w:rPr>
                <w:rFonts w:hint="eastAsia" w:ascii="华文中宋" w:hAnsi="华文中宋" w:eastAsia="华文中宋"/>
                <w:sz w:val="18"/>
                <w:szCs w:val="18"/>
              </w:rPr>
            </w:pPr>
          </w:p>
        </w:tc>
        <w:tc>
          <w:tcPr>
            <w:tcW w:w="821" w:type="dxa"/>
            <w:vAlign w:val="center"/>
          </w:tcPr>
          <w:p>
            <w:pPr>
              <w:jc w:val="center"/>
              <w:rPr>
                <w:rFonts w:hint="eastAsia" w:ascii="华文中宋" w:hAnsi="华文中宋" w:eastAsia="华文中宋"/>
                <w:sz w:val="18"/>
                <w:szCs w:val="18"/>
              </w:rPr>
            </w:pP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4" w:type="dxa"/>
            <w:vAlign w:val="center"/>
          </w:tcPr>
          <w:p>
            <w:pPr>
              <w:tabs>
                <w:tab w:val="left" w:pos="1584"/>
              </w:tabs>
              <w:jc w:val="center"/>
              <w:rPr>
                <w:rFonts w:ascii="华文中宋" w:hAnsi="华文中宋" w:eastAsia="华文中宋"/>
                <w:sz w:val="18"/>
                <w:szCs w:val="18"/>
              </w:rPr>
            </w:pPr>
            <w:r>
              <w:rPr>
                <w:rFonts w:hint="eastAsia" w:ascii="华文中宋" w:hAnsi="华文中宋" w:eastAsia="华文中宋"/>
                <w:sz w:val="18"/>
                <w:szCs w:val="18"/>
              </w:rPr>
              <w:t>合计</w:t>
            </w:r>
          </w:p>
        </w:tc>
        <w:tc>
          <w:tcPr>
            <w:tcW w:w="61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165</w:t>
            </w:r>
          </w:p>
        </w:tc>
        <w:tc>
          <w:tcPr>
            <w:tcW w:w="75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131</w:t>
            </w:r>
          </w:p>
        </w:tc>
        <w:tc>
          <w:tcPr>
            <w:tcW w:w="985"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79.4</w:t>
            </w:r>
          </w:p>
        </w:tc>
        <w:tc>
          <w:tcPr>
            <w:tcW w:w="97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34</w:t>
            </w:r>
          </w:p>
        </w:tc>
        <w:tc>
          <w:tcPr>
            <w:tcW w:w="917"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20.6</w:t>
            </w:r>
          </w:p>
        </w:tc>
        <w:tc>
          <w:tcPr>
            <w:tcW w:w="73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2380</w:t>
            </w:r>
          </w:p>
        </w:tc>
        <w:tc>
          <w:tcPr>
            <w:tcW w:w="71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1954</w:t>
            </w:r>
          </w:p>
        </w:tc>
        <w:tc>
          <w:tcPr>
            <w:tcW w:w="81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76</w:t>
            </w:r>
          </w:p>
        </w:tc>
        <w:tc>
          <w:tcPr>
            <w:tcW w:w="82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2030</w:t>
            </w:r>
          </w:p>
        </w:tc>
        <w:tc>
          <w:tcPr>
            <w:tcW w:w="73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350</w:t>
            </w:r>
          </w:p>
        </w:tc>
      </w:tr>
    </w:tbl>
    <w:p>
      <w:pPr>
        <w:rPr>
          <w:rFonts w:hint="eastAsia"/>
          <w:bCs/>
          <w:sz w:val="24"/>
        </w:rPr>
      </w:pPr>
    </w:p>
    <w:p>
      <w:pPr>
        <w:rPr>
          <w:rFonts w:hint="eastAsia"/>
          <w:bCs/>
          <w:sz w:val="24"/>
        </w:rPr>
      </w:pPr>
      <w:r>
        <w:rPr>
          <w:rFonts w:hint="eastAsia" w:ascii="黑体" w:eastAsia="黑体"/>
          <w:bCs/>
          <w:sz w:val="24"/>
        </w:rPr>
        <w:t>附表2</w:t>
      </w:r>
      <w:r>
        <w:rPr>
          <w:rFonts w:hint="eastAsia"/>
          <w:bCs/>
          <w:sz w:val="24"/>
        </w:rPr>
        <w:t xml:space="preserve">                         </w:t>
      </w:r>
    </w:p>
    <w:p>
      <w:pPr>
        <w:jc w:val="center"/>
        <w:rPr>
          <w:rFonts w:hint="eastAsia" w:ascii="黑体" w:eastAsia="黑体"/>
          <w:bCs/>
          <w:sz w:val="24"/>
        </w:rPr>
      </w:pPr>
      <w:r>
        <w:rPr>
          <w:rFonts w:hint="eastAsia" w:ascii="黑体" w:eastAsia="黑体"/>
          <w:bCs/>
          <w:sz w:val="24"/>
        </w:rPr>
        <w:t>实践教学安排表</w:t>
      </w:r>
    </w:p>
    <w:p>
      <w:pPr>
        <w:jc w:val="center"/>
        <w:rPr>
          <w:rFonts w:hint="eastAsia"/>
          <w:bCs/>
          <w:sz w:val="18"/>
          <w:szCs w:val="18"/>
        </w:rPr>
      </w:pPr>
    </w:p>
    <w:tbl>
      <w:tblPr>
        <w:tblStyle w:val="3"/>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1933"/>
        <w:gridCol w:w="583"/>
        <w:gridCol w:w="583"/>
        <w:gridCol w:w="583"/>
        <w:gridCol w:w="1579"/>
        <w:gridCol w:w="1523"/>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02"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实践环节编码</w:t>
            </w:r>
          </w:p>
        </w:tc>
        <w:tc>
          <w:tcPr>
            <w:tcW w:w="1933"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实践环节名称</w:t>
            </w:r>
          </w:p>
        </w:tc>
        <w:tc>
          <w:tcPr>
            <w:tcW w:w="583"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学期</w:t>
            </w:r>
          </w:p>
        </w:tc>
        <w:tc>
          <w:tcPr>
            <w:tcW w:w="583"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周数</w:t>
            </w:r>
          </w:p>
        </w:tc>
        <w:tc>
          <w:tcPr>
            <w:tcW w:w="583"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学分</w:t>
            </w:r>
          </w:p>
        </w:tc>
        <w:tc>
          <w:tcPr>
            <w:tcW w:w="1579"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内  容</w:t>
            </w:r>
          </w:p>
        </w:tc>
        <w:tc>
          <w:tcPr>
            <w:tcW w:w="1523"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场所</w:t>
            </w:r>
          </w:p>
        </w:tc>
        <w:tc>
          <w:tcPr>
            <w:tcW w:w="1226"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0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20010001</w:t>
            </w:r>
          </w:p>
        </w:tc>
        <w:tc>
          <w:tcPr>
            <w:tcW w:w="1933" w:type="dxa"/>
            <w:vAlign w:val="center"/>
          </w:tcPr>
          <w:p>
            <w:pPr>
              <w:rPr>
                <w:rFonts w:hint="eastAsia" w:ascii="华文中宋" w:hAnsi="华文中宋" w:eastAsia="华文中宋"/>
                <w:sz w:val="18"/>
                <w:szCs w:val="18"/>
              </w:rPr>
            </w:pPr>
            <w:r>
              <w:rPr>
                <w:rFonts w:hint="eastAsia" w:ascii="华文中宋" w:hAnsi="华文中宋" w:eastAsia="华文中宋"/>
                <w:sz w:val="18"/>
                <w:szCs w:val="18"/>
              </w:rPr>
              <w:t>公益劳动</w:t>
            </w:r>
          </w:p>
        </w:tc>
        <w:tc>
          <w:tcPr>
            <w:tcW w:w="58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58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58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1579" w:type="dxa"/>
            <w:vAlign w:val="center"/>
          </w:tcPr>
          <w:p>
            <w:pPr>
              <w:rPr>
                <w:rFonts w:ascii="华文中宋" w:hAnsi="华文中宋" w:eastAsia="华文中宋"/>
                <w:sz w:val="18"/>
                <w:szCs w:val="18"/>
              </w:rPr>
            </w:pPr>
          </w:p>
        </w:tc>
        <w:tc>
          <w:tcPr>
            <w:tcW w:w="1523"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122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分散安排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0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19010001</w:t>
            </w:r>
          </w:p>
        </w:tc>
        <w:tc>
          <w:tcPr>
            <w:tcW w:w="1933" w:type="dxa"/>
            <w:vAlign w:val="center"/>
          </w:tcPr>
          <w:p>
            <w:pPr>
              <w:rPr>
                <w:rFonts w:hint="eastAsia" w:ascii="华文中宋" w:hAnsi="华文中宋" w:eastAsia="华文中宋"/>
                <w:sz w:val="18"/>
                <w:szCs w:val="18"/>
              </w:rPr>
            </w:pPr>
            <w:r>
              <w:rPr>
                <w:rFonts w:hint="eastAsia" w:ascii="华文中宋" w:hAnsi="华文中宋" w:eastAsia="华文中宋"/>
                <w:sz w:val="18"/>
                <w:szCs w:val="18"/>
              </w:rPr>
              <w:t>军事技能训练</w:t>
            </w:r>
          </w:p>
        </w:tc>
        <w:tc>
          <w:tcPr>
            <w:tcW w:w="58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58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58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1579" w:type="dxa"/>
            <w:vAlign w:val="center"/>
          </w:tcPr>
          <w:p>
            <w:pPr>
              <w:rPr>
                <w:rFonts w:ascii="华文中宋" w:hAnsi="华文中宋" w:eastAsia="华文中宋"/>
                <w:sz w:val="18"/>
                <w:szCs w:val="18"/>
              </w:rPr>
            </w:pPr>
          </w:p>
        </w:tc>
        <w:tc>
          <w:tcPr>
            <w:tcW w:w="1523"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1226" w:type="dxa"/>
            <w:vAlign w:val="center"/>
          </w:tcPr>
          <w:p>
            <w:pP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02" w:type="dxa"/>
            <w:vAlign w:val="center"/>
          </w:tcPr>
          <w:p>
            <w:pPr>
              <w:jc w:val="center"/>
              <w:rPr>
                <w:rFonts w:hint="eastAsia" w:ascii="华文中宋" w:hAnsi="华文中宋" w:eastAsia="华文中宋"/>
                <w:sz w:val="18"/>
                <w:szCs w:val="18"/>
              </w:rPr>
            </w:pPr>
            <w:r>
              <w:rPr>
                <w:rFonts w:ascii="华文中宋" w:hAnsi="华文中宋" w:eastAsia="华文中宋"/>
                <w:sz w:val="18"/>
                <w:szCs w:val="18"/>
              </w:rPr>
              <w:t>24050047</w:t>
            </w:r>
          </w:p>
        </w:tc>
        <w:tc>
          <w:tcPr>
            <w:tcW w:w="1933" w:type="dxa"/>
            <w:vAlign w:val="center"/>
          </w:tcPr>
          <w:p>
            <w:pPr>
              <w:rPr>
                <w:rFonts w:hint="eastAsia" w:ascii="华文中宋" w:hAnsi="华文中宋" w:eastAsia="华文中宋"/>
                <w:spacing w:val="-6"/>
                <w:sz w:val="18"/>
                <w:szCs w:val="18"/>
              </w:rPr>
            </w:pPr>
            <w:r>
              <w:rPr>
                <w:rFonts w:hint="eastAsia" w:ascii="华文中宋" w:hAnsi="华文中宋" w:eastAsia="华文中宋"/>
                <w:spacing w:val="-6"/>
                <w:sz w:val="18"/>
                <w:szCs w:val="18"/>
              </w:rPr>
              <w:t>表演实践及星期音乐会</w:t>
            </w:r>
          </w:p>
        </w:tc>
        <w:tc>
          <w:tcPr>
            <w:tcW w:w="58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2-6</w:t>
            </w:r>
          </w:p>
        </w:tc>
        <w:tc>
          <w:tcPr>
            <w:tcW w:w="58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58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1579" w:type="dxa"/>
            <w:vAlign w:val="center"/>
          </w:tcPr>
          <w:p>
            <w:pPr>
              <w:rPr>
                <w:rFonts w:hint="eastAsia" w:ascii="华文中宋" w:hAnsi="华文中宋" w:eastAsia="华文中宋"/>
                <w:sz w:val="18"/>
                <w:szCs w:val="18"/>
              </w:rPr>
            </w:pPr>
            <w:r>
              <w:rPr>
                <w:rFonts w:hint="eastAsia" w:ascii="华文中宋" w:hAnsi="华文中宋" w:eastAsia="华文中宋"/>
                <w:sz w:val="18"/>
                <w:szCs w:val="18"/>
              </w:rPr>
              <w:t>排练及演出</w:t>
            </w:r>
          </w:p>
        </w:tc>
        <w:tc>
          <w:tcPr>
            <w:tcW w:w="152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校内外</w:t>
            </w:r>
          </w:p>
        </w:tc>
        <w:tc>
          <w:tcPr>
            <w:tcW w:w="122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每学期两周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02" w:type="dxa"/>
            <w:vAlign w:val="center"/>
          </w:tcPr>
          <w:p>
            <w:pPr>
              <w:jc w:val="center"/>
              <w:rPr>
                <w:rFonts w:hint="eastAsia" w:ascii="华文中宋" w:hAnsi="华文中宋" w:eastAsia="华文中宋"/>
                <w:sz w:val="18"/>
                <w:szCs w:val="18"/>
              </w:rPr>
            </w:pPr>
            <w:r>
              <w:rPr>
                <w:rFonts w:ascii="华文中宋" w:hAnsi="华文中宋" w:eastAsia="华文中宋"/>
                <w:sz w:val="18"/>
                <w:szCs w:val="18"/>
              </w:rPr>
              <w:t>24050069</w:t>
            </w:r>
          </w:p>
        </w:tc>
        <w:tc>
          <w:tcPr>
            <w:tcW w:w="1933" w:type="dxa"/>
            <w:vAlign w:val="center"/>
          </w:tcPr>
          <w:p>
            <w:pPr>
              <w:rPr>
                <w:rFonts w:hint="eastAsia" w:ascii="华文中宋" w:hAnsi="华文中宋" w:eastAsia="华文中宋"/>
                <w:sz w:val="18"/>
                <w:szCs w:val="18"/>
              </w:rPr>
            </w:pPr>
            <w:r>
              <w:rPr>
                <w:rFonts w:hint="eastAsia" w:ascii="华文中宋" w:hAnsi="华文中宋" w:eastAsia="华文中宋"/>
                <w:sz w:val="18"/>
                <w:szCs w:val="18"/>
              </w:rPr>
              <w:t>毕业实习</w:t>
            </w:r>
          </w:p>
        </w:tc>
        <w:tc>
          <w:tcPr>
            <w:tcW w:w="58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w:t>
            </w:r>
          </w:p>
        </w:tc>
        <w:tc>
          <w:tcPr>
            <w:tcW w:w="58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58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1579" w:type="dxa"/>
            <w:vAlign w:val="center"/>
          </w:tcPr>
          <w:p>
            <w:pPr>
              <w:autoSpaceDE w:val="0"/>
              <w:autoSpaceDN w:val="0"/>
              <w:rPr>
                <w:rFonts w:hint="eastAsia" w:ascii="华文中宋" w:hAnsi="华文中宋" w:eastAsia="华文中宋"/>
                <w:sz w:val="18"/>
                <w:szCs w:val="18"/>
              </w:rPr>
            </w:pPr>
            <w:r>
              <w:rPr>
                <w:rFonts w:hint="eastAsia" w:ascii="华文中宋" w:hAnsi="华文中宋" w:eastAsia="华文中宋"/>
                <w:sz w:val="18"/>
                <w:szCs w:val="18"/>
              </w:rPr>
              <w:t>教学与演出</w:t>
            </w:r>
          </w:p>
        </w:tc>
        <w:tc>
          <w:tcPr>
            <w:tcW w:w="1523" w:type="dxa"/>
            <w:vAlign w:val="center"/>
          </w:tcPr>
          <w:p>
            <w:pPr>
              <w:autoSpaceDE w:val="0"/>
              <w:autoSpaceDN w:val="0"/>
              <w:jc w:val="center"/>
              <w:rPr>
                <w:rFonts w:hint="eastAsia" w:ascii="华文中宋" w:hAnsi="华文中宋" w:eastAsia="华文中宋"/>
                <w:sz w:val="18"/>
                <w:szCs w:val="18"/>
              </w:rPr>
            </w:pPr>
            <w:r>
              <w:rPr>
                <w:rFonts w:hint="eastAsia" w:ascii="华文中宋" w:hAnsi="华文中宋" w:eastAsia="华文中宋"/>
                <w:sz w:val="18"/>
                <w:szCs w:val="18"/>
              </w:rPr>
              <w:t>学校及演出团体</w:t>
            </w:r>
          </w:p>
        </w:tc>
        <w:tc>
          <w:tcPr>
            <w:tcW w:w="1226"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02" w:type="dxa"/>
            <w:vAlign w:val="center"/>
          </w:tcPr>
          <w:p>
            <w:pPr>
              <w:ind w:firstLine="180" w:firstLineChars="100"/>
              <w:rPr>
                <w:rFonts w:hint="eastAsia" w:ascii="华文中宋" w:hAnsi="华文中宋" w:eastAsia="华文中宋"/>
                <w:sz w:val="18"/>
                <w:szCs w:val="18"/>
              </w:rPr>
            </w:pPr>
            <w:r>
              <w:rPr>
                <w:rFonts w:ascii="华文中宋" w:hAnsi="华文中宋" w:eastAsia="华文中宋"/>
                <w:sz w:val="18"/>
                <w:szCs w:val="18"/>
              </w:rPr>
              <w:t>24050070</w:t>
            </w:r>
          </w:p>
        </w:tc>
        <w:tc>
          <w:tcPr>
            <w:tcW w:w="1933" w:type="dxa"/>
            <w:vAlign w:val="center"/>
          </w:tcPr>
          <w:p>
            <w:pPr>
              <w:rPr>
                <w:rFonts w:hint="eastAsia" w:ascii="华文中宋" w:hAnsi="华文中宋" w:eastAsia="华文中宋"/>
                <w:sz w:val="18"/>
                <w:szCs w:val="18"/>
              </w:rPr>
            </w:pPr>
            <w:r>
              <w:rPr>
                <w:rFonts w:hint="eastAsia" w:ascii="华文中宋" w:hAnsi="华文中宋" w:eastAsia="华文中宋"/>
                <w:sz w:val="18"/>
                <w:szCs w:val="18"/>
              </w:rPr>
              <w:t>毕业音乐会及总结</w:t>
            </w:r>
          </w:p>
        </w:tc>
        <w:tc>
          <w:tcPr>
            <w:tcW w:w="58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w:t>
            </w:r>
          </w:p>
        </w:tc>
        <w:tc>
          <w:tcPr>
            <w:tcW w:w="58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12</w:t>
            </w:r>
          </w:p>
        </w:tc>
        <w:tc>
          <w:tcPr>
            <w:tcW w:w="58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12</w:t>
            </w:r>
          </w:p>
        </w:tc>
        <w:tc>
          <w:tcPr>
            <w:tcW w:w="1579"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举办毕业音乐会，撰写毕业音乐会总结</w:t>
            </w:r>
          </w:p>
        </w:tc>
        <w:tc>
          <w:tcPr>
            <w:tcW w:w="152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1226" w:type="dxa"/>
            <w:vAlign w:val="center"/>
          </w:tcPr>
          <w:p>
            <w:pP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501" w:type="dxa"/>
            <w:gridSpan w:val="4"/>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cs="宋体"/>
                <w:kern w:val="0"/>
                <w:sz w:val="18"/>
                <w:szCs w:val="18"/>
              </w:rPr>
              <w:t>实践教学环节总学分</w:t>
            </w:r>
          </w:p>
        </w:tc>
        <w:tc>
          <w:tcPr>
            <w:tcW w:w="4911" w:type="dxa"/>
            <w:gridSpan w:val="4"/>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30</w:t>
            </w:r>
          </w:p>
        </w:tc>
      </w:tr>
    </w:tbl>
    <w:p>
      <w:pPr>
        <w:rPr>
          <w:rFonts w:hint="eastAsia" w:ascii="黑体" w:eastAsia="黑体"/>
          <w:bCs/>
          <w:sz w:val="24"/>
        </w:rPr>
      </w:pPr>
      <w:r>
        <w:rPr>
          <w:rFonts w:ascii="黑体" w:eastAsia="黑体"/>
          <w:bCs/>
          <w:sz w:val="24"/>
        </w:rPr>
        <w:br w:type="page"/>
      </w:r>
      <w:r>
        <w:rPr>
          <w:rFonts w:hint="eastAsia" w:ascii="黑体" w:eastAsia="黑体"/>
          <w:bCs/>
          <w:sz w:val="24"/>
        </w:rPr>
        <w:t>附表3</w:t>
      </w:r>
    </w:p>
    <w:p>
      <w:pPr>
        <w:ind w:firstLine="480"/>
        <w:jc w:val="center"/>
        <w:rPr>
          <w:rFonts w:hint="eastAsia" w:ascii="黑体" w:eastAsia="黑体"/>
          <w:bCs/>
          <w:sz w:val="24"/>
        </w:rPr>
      </w:pPr>
      <w:r>
        <w:rPr>
          <w:rFonts w:hint="eastAsia" w:ascii="黑体" w:eastAsia="黑体"/>
          <w:bCs/>
          <w:sz w:val="24"/>
        </w:rPr>
        <w:t>音乐表演（歌舞表演方向）专业课程设置表</w:t>
      </w:r>
    </w:p>
    <w:p>
      <w:pPr>
        <w:ind w:firstLine="480"/>
        <w:jc w:val="center"/>
        <w:rPr>
          <w:rFonts w:hint="eastAsia" w:ascii="黑体" w:eastAsia="黑体"/>
          <w:bCs/>
          <w:sz w:val="24"/>
        </w:rPr>
      </w:pPr>
    </w:p>
    <w:tbl>
      <w:tblPr>
        <w:tblStyle w:val="3"/>
        <w:tblW w:w="962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4"/>
        <w:gridCol w:w="466"/>
        <w:gridCol w:w="1656"/>
        <w:gridCol w:w="814"/>
        <w:gridCol w:w="358"/>
        <w:gridCol w:w="358"/>
        <w:gridCol w:w="358"/>
        <w:gridCol w:w="358"/>
        <w:gridCol w:w="358"/>
        <w:gridCol w:w="358"/>
        <w:gridCol w:w="537"/>
        <w:gridCol w:w="537"/>
        <w:gridCol w:w="537"/>
        <w:gridCol w:w="537"/>
        <w:gridCol w:w="537"/>
        <w:gridCol w:w="537"/>
        <w:gridCol w:w="537"/>
        <w:gridCol w:w="5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4"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课程性质</w:t>
            </w:r>
          </w:p>
        </w:tc>
        <w:tc>
          <w:tcPr>
            <w:tcW w:w="466"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类别</w:t>
            </w:r>
          </w:p>
        </w:tc>
        <w:tc>
          <w:tcPr>
            <w:tcW w:w="1656"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课程名称</w:t>
            </w:r>
          </w:p>
        </w:tc>
        <w:tc>
          <w:tcPr>
            <w:tcW w:w="814"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课程编码</w:t>
            </w:r>
          </w:p>
        </w:tc>
        <w:tc>
          <w:tcPr>
            <w:tcW w:w="358"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分</w:t>
            </w:r>
          </w:p>
        </w:tc>
        <w:tc>
          <w:tcPr>
            <w:tcW w:w="358"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总</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时</w:t>
            </w:r>
          </w:p>
        </w:tc>
        <w:tc>
          <w:tcPr>
            <w:tcW w:w="1432" w:type="dxa"/>
            <w:gridSpan w:val="4"/>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学时数</w:t>
            </w:r>
          </w:p>
        </w:tc>
        <w:tc>
          <w:tcPr>
            <w:tcW w:w="4296" w:type="dxa"/>
            <w:gridSpan w:val="8"/>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开课学期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 w:hRule="atLeast"/>
          <w:tblHeader/>
          <w:jc w:val="center"/>
        </w:trPr>
        <w:tc>
          <w:tcPr>
            <w:tcW w:w="24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5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81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vMerge w:val="restart"/>
            <w:shd w:val="clear" w:color="auto" w:fill="auto"/>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讲课</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w:t>
            </w:r>
          </w:p>
        </w:tc>
        <w:tc>
          <w:tcPr>
            <w:tcW w:w="358" w:type="dxa"/>
            <w:vMerge w:val="restart"/>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实验学时</w:t>
            </w:r>
          </w:p>
        </w:tc>
        <w:tc>
          <w:tcPr>
            <w:tcW w:w="358" w:type="dxa"/>
            <w:vMerge w:val="restart"/>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上机学时</w:t>
            </w:r>
          </w:p>
        </w:tc>
        <w:tc>
          <w:tcPr>
            <w:tcW w:w="358" w:type="dxa"/>
            <w:vMerge w:val="restart"/>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课外学时</w:t>
            </w:r>
          </w:p>
        </w:tc>
        <w:tc>
          <w:tcPr>
            <w:tcW w:w="1074" w:type="dxa"/>
            <w:gridSpan w:val="2"/>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第一学年</w:t>
            </w:r>
          </w:p>
        </w:tc>
        <w:tc>
          <w:tcPr>
            <w:tcW w:w="1074"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第二学年</w:t>
            </w:r>
          </w:p>
        </w:tc>
        <w:tc>
          <w:tcPr>
            <w:tcW w:w="1074"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第三学年</w:t>
            </w:r>
          </w:p>
        </w:tc>
        <w:tc>
          <w:tcPr>
            <w:tcW w:w="1074"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第四学年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5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81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5</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vMerge w:val="continue"/>
            <w:vAlign w:val="center"/>
          </w:tcPr>
          <w:p>
            <w:pPr>
              <w:adjustRightInd w:val="0"/>
              <w:snapToGrid w:val="0"/>
              <w:rPr>
                <w:rFonts w:ascii="华文中宋" w:hAnsi="华文中宋" w:eastAsia="华文中宋" w:cs="Arial Unicode MS"/>
                <w:w w:val="90"/>
                <w:sz w:val="15"/>
                <w:szCs w:val="15"/>
              </w:rPr>
            </w:pPr>
          </w:p>
        </w:tc>
        <w:tc>
          <w:tcPr>
            <w:tcW w:w="814"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0</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13</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5</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18</w:t>
            </w:r>
            <w:r>
              <w:rPr>
                <w:rFonts w:hint="eastAsia" w:ascii="华文中宋" w:hAnsi="华文中宋" w:eastAsia="华文中宋"/>
                <w:w w:val="90"/>
                <w:sz w:val="15"/>
                <w:szCs w:val="15"/>
              </w:rPr>
              <w:t>:0</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0</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必</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adjustRightInd w:val="0"/>
              <w:snapToGrid w:val="0"/>
              <w:jc w:val="center"/>
              <w:rPr>
                <w:rFonts w:ascii="华文中宋" w:hAnsi="华文中宋" w:eastAsia="华文中宋"/>
                <w:w w:val="90"/>
                <w:sz w:val="15"/>
                <w:szCs w:val="15"/>
              </w:rPr>
            </w:pPr>
          </w:p>
        </w:tc>
        <w:tc>
          <w:tcPr>
            <w:tcW w:w="466"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公共</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思想道德修养与法律基础</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17041401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18</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马克思主义基本原理概论</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17011401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18</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　3x10</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中国近现代史纲要</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17060001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毛泽东思想和中国特色社会主义理论体系概论</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17031401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96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56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40</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形势与政策</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17051401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104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大学外语Ⅰ（艺术）</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大学外语Ⅱ（艺术）</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15010139</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大学外语Ⅲ（艺术）</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15010140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大学外语Ⅳ（艺术）</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15010141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04031400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大学计算机基础实验</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04031401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军事理论教育</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19010002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bottom"/>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大学体育</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14010011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144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大学语文</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07050008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bottom"/>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　2x14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2x10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学科</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音乐基础理论</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24010052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58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58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b/>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视唱练耳G</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24010054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b/>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和声与曲式作品分析</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24010057</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bottom"/>
          </w:tcPr>
          <w:p>
            <w:pPr>
              <w:adjustRightInd w:val="0"/>
              <w:snapToGrid w:val="0"/>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b/>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中外音乐史A</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24010061</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58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58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b/>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民族民间音乐A</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24010076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bottom"/>
          </w:tcPr>
          <w:p>
            <w:pPr>
              <w:adjustRightInd w:val="0"/>
              <w:snapToGrid w:val="0"/>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b/>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艺术概论</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24010074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bottom"/>
          </w:tcPr>
          <w:p>
            <w:pPr>
              <w:adjustRightInd w:val="0"/>
              <w:snapToGrid w:val="0"/>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b/>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466" w:type="dxa"/>
            <w:vMerge w:val="restart"/>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专业</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声乐演唱G</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24050040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144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144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w:t>
            </w:r>
            <w:r>
              <w:rPr>
                <w:rFonts w:hint="eastAsia" w:ascii="华文中宋" w:hAnsi="华文中宋" w:eastAsia="华文中宋"/>
                <w:w w:val="90"/>
                <w:sz w:val="15"/>
                <w:szCs w:val="15"/>
              </w:rPr>
              <w:t xml:space="preserve">*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1</w:t>
            </w:r>
            <w:r>
              <w:rPr>
                <w:rFonts w:hint="eastAsia" w:ascii="华文中宋" w:hAnsi="华文中宋" w:eastAsia="华文中宋"/>
                <w:w w:val="90"/>
                <w:sz w:val="15"/>
                <w:szCs w:val="15"/>
              </w:rPr>
              <w:t>*x12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1</w:t>
            </w:r>
            <w:r>
              <w:rPr>
                <w:rFonts w:hint="eastAsia" w:ascii="华文中宋" w:hAnsi="华文中宋" w:eastAsia="华文中宋"/>
                <w:w w:val="90"/>
                <w:sz w:val="15"/>
                <w:szCs w:val="15"/>
              </w:rPr>
              <w:t xml:space="preserve">*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1</w:t>
            </w:r>
            <w:r>
              <w:rPr>
                <w:rFonts w:hint="eastAsia" w:ascii="华文中宋" w:hAnsi="华文中宋" w:eastAsia="华文中宋"/>
                <w:w w:val="90"/>
                <w:sz w:val="15"/>
                <w:szCs w:val="15"/>
              </w:rPr>
              <w:t xml:space="preserve">*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*x14</w:t>
            </w:r>
          </w:p>
        </w:tc>
        <w:tc>
          <w:tcPr>
            <w:tcW w:w="537"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中国古典舞基训与身韵</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24050041</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396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396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w:t>
            </w:r>
            <w:r>
              <w:rPr>
                <w:rFonts w:hint="eastAsia" w:ascii="华文中宋" w:hAnsi="华文中宋" w:eastAsia="华文中宋"/>
                <w:w w:val="90"/>
                <w:sz w:val="15"/>
                <w:szCs w:val="15"/>
              </w:rPr>
              <w:t xml:space="preserve">*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w:t>
            </w:r>
            <w:r>
              <w:rPr>
                <w:rFonts w:hint="eastAsia" w:ascii="华文中宋" w:hAnsi="华文中宋" w:eastAsia="华文中宋"/>
                <w:w w:val="90"/>
                <w:sz w:val="15"/>
                <w:szCs w:val="15"/>
              </w:rPr>
              <w:t xml:space="preserve">*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w:t>
            </w:r>
            <w:r>
              <w:rPr>
                <w:rFonts w:hint="eastAsia" w:ascii="华文中宋" w:hAnsi="华文中宋" w:eastAsia="华文中宋"/>
                <w:w w:val="90"/>
                <w:sz w:val="15"/>
                <w:szCs w:val="15"/>
              </w:rPr>
              <w:t>*x14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w:t>
            </w:r>
            <w:r>
              <w:rPr>
                <w:rFonts w:hint="eastAsia" w:ascii="华文中宋" w:hAnsi="华文中宋" w:eastAsia="华文中宋"/>
                <w:w w:val="90"/>
                <w:sz w:val="15"/>
                <w:szCs w:val="15"/>
              </w:rPr>
              <w:t>*x14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w:t>
            </w:r>
            <w:r>
              <w:rPr>
                <w:rFonts w:hint="eastAsia" w:ascii="华文中宋" w:hAnsi="华文中宋" w:eastAsia="华文中宋"/>
                <w:w w:val="90"/>
                <w:sz w:val="15"/>
                <w:szCs w:val="15"/>
              </w:rPr>
              <w:t>*x14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w:t>
            </w:r>
            <w:r>
              <w:rPr>
                <w:rFonts w:hint="eastAsia" w:ascii="华文中宋" w:hAnsi="华文中宋" w:eastAsia="华文中宋"/>
                <w:w w:val="90"/>
                <w:sz w:val="15"/>
                <w:szCs w:val="15"/>
              </w:rPr>
              <w:t>*x14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w:t>
            </w:r>
            <w:r>
              <w:rPr>
                <w:rFonts w:hint="eastAsia" w:ascii="华文中宋" w:hAnsi="华文中宋" w:eastAsia="华文中宋"/>
                <w:w w:val="90"/>
                <w:sz w:val="15"/>
                <w:szCs w:val="15"/>
              </w:rPr>
              <w:t>*x14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歌舞剧目创作实践</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24050045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288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288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w:t>
            </w:r>
            <w:r>
              <w:rPr>
                <w:rFonts w:hint="eastAsia" w:ascii="华文中宋" w:hAnsi="华文中宋" w:eastAsia="华文中宋"/>
                <w:w w:val="90"/>
                <w:sz w:val="15"/>
                <w:szCs w:val="15"/>
              </w:rPr>
              <w:t>x12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w:t>
            </w:r>
            <w:r>
              <w:rPr>
                <w:rFonts w:hint="eastAsia" w:ascii="华文中宋" w:hAnsi="华文中宋" w:eastAsia="华文中宋"/>
                <w:w w:val="90"/>
                <w:sz w:val="15"/>
                <w:szCs w:val="15"/>
              </w:rPr>
              <w:t>x12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w:t>
            </w:r>
            <w:r>
              <w:rPr>
                <w:rFonts w:hint="eastAsia" w:ascii="华文中宋" w:hAnsi="华文中宋" w:eastAsia="华文中宋"/>
                <w:w w:val="90"/>
                <w:sz w:val="15"/>
                <w:szCs w:val="15"/>
              </w:rPr>
              <w:t>x12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w:t>
            </w:r>
            <w:r>
              <w:rPr>
                <w:rFonts w:hint="eastAsia" w:ascii="华文中宋" w:hAnsi="华文中宋" w:eastAsia="华文中宋"/>
                <w:w w:val="90"/>
                <w:sz w:val="15"/>
                <w:szCs w:val="15"/>
              </w:rPr>
              <w:t>x12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w:t>
            </w:r>
            <w:r>
              <w:rPr>
                <w:rFonts w:hint="eastAsia" w:ascii="华文中宋" w:hAnsi="华文中宋" w:eastAsia="华文中宋"/>
                <w:w w:val="90"/>
                <w:sz w:val="15"/>
                <w:szCs w:val="15"/>
              </w:rPr>
              <w:t>x12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w:t>
            </w:r>
            <w:r>
              <w:rPr>
                <w:rFonts w:hint="eastAsia" w:ascii="华文中宋" w:hAnsi="华文中宋" w:eastAsia="华文中宋"/>
                <w:w w:val="90"/>
                <w:sz w:val="15"/>
                <w:szCs w:val="15"/>
              </w:rPr>
              <w:t>x12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舞台表演</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24050046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74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74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 xml:space="preserve">  </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x12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x12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bottom"/>
          </w:tcPr>
          <w:p>
            <w:pPr>
              <w:adjustRightInd w:val="0"/>
              <w:snapToGrid w:val="0"/>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xml:space="preserve"> 选</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adjustRightInd w:val="0"/>
              <w:snapToGrid w:val="0"/>
              <w:jc w:val="center"/>
              <w:rPr>
                <w:rFonts w:ascii="华文中宋" w:hAnsi="华文中宋" w:eastAsia="华文中宋"/>
                <w:w w:val="90"/>
                <w:sz w:val="15"/>
                <w:szCs w:val="15"/>
              </w:rPr>
            </w:pPr>
          </w:p>
        </w:tc>
        <w:tc>
          <w:tcPr>
            <w:tcW w:w="466"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专业</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（任选</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cs="Arial Unicode MS"/>
                <w:w w:val="90"/>
                <w:sz w:val="15"/>
                <w:szCs w:val="15"/>
              </w:rPr>
              <w:t>6</w:t>
            </w:r>
            <w:r>
              <w:rPr>
                <w:rFonts w:hint="eastAsia" w:ascii="华文中宋" w:hAnsi="华文中宋" w:eastAsia="华文中宋"/>
                <w:w w:val="90"/>
                <w:sz w:val="15"/>
                <w:szCs w:val="15"/>
              </w:rPr>
              <w:t>学分）</w:t>
            </w: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中国舞蹈史及作品赏析</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24050071</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 xml:space="preserve"> </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中外经典歌舞剧作鉴赏</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24050072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音乐学术论文写作</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24010085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x</w:t>
            </w:r>
            <w:r>
              <w:rPr>
                <w:rFonts w:hint="eastAsia" w:ascii="华文中宋" w:hAnsi="华文中宋" w:eastAsia="华文中宋" w:cs="宋体"/>
                <w:w w:val="90"/>
                <w:sz w:val="15"/>
                <w:szCs w:val="15"/>
              </w:rPr>
              <w:t>16</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流行歌曲实用写作</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 xml:space="preserve"> </w:t>
            </w:r>
            <w:r>
              <w:rPr>
                <w:rFonts w:ascii="华文中宋" w:hAnsi="华文中宋" w:eastAsia="华文中宋" w:cs="宋体"/>
                <w:w w:val="90"/>
                <w:sz w:val="15"/>
                <w:szCs w:val="15"/>
              </w:rPr>
              <w:t>24010088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音乐地理文化</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24010083</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世界民族音乐赏析</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24010084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 xml:space="preserve">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流行音乐风格与创意</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24010089</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x</w:t>
            </w:r>
            <w:r>
              <w:rPr>
                <w:rFonts w:hint="eastAsia" w:ascii="华文中宋" w:hAnsi="华文中宋" w:eastAsia="华文中宋" w:cs="宋体"/>
                <w:w w:val="90"/>
                <w:sz w:val="15"/>
                <w:szCs w:val="15"/>
              </w:rPr>
              <w:t>16</w:t>
            </w:r>
          </w:p>
        </w:tc>
        <w:tc>
          <w:tcPr>
            <w:tcW w:w="537" w:type="dxa"/>
            <w:tcMar>
              <w:top w:w="13" w:type="dxa"/>
              <w:left w:w="13" w:type="dxa"/>
              <w:bottom w:w="0" w:type="dxa"/>
              <w:right w:w="13" w:type="dxa"/>
            </w:tcMar>
            <w:vAlign w:val="center"/>
          </w:tcPr>
          <w:p>
            <w:pPr>
              <w:adjustRightInd w:val="0"/>
              <w:snapToGrid w:val="0"/>
              <w:rPr>
                <w:rFonts w:ascii="华文中宋" w:hAnsi="华文中宋" w:eastAsia="华文中宋" w:cs="宋体"/>
                <w:b/>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视频制作技术</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24010090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16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16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bottom"/>
          </w:tcPr>
          <w:p>
            <w:pPr>
              <w:adjustRightInd w:val="0"/>
              <w:snapToGrid w:val="0"/>
              <w:rPr>
                <w:rFonts w:ascii="华文中宋" w:hAnsi="华文中宋" w:eastAsia="华文中宋" w:cs="宋体"/>
                <w:w w:val="90"/>
                <w:sz w:val="15"/>
                <w:szCs w:val="15"/>
              </w:rPr>
            </w:pPr>
          </w:p>
        </w:tc>
        <w:tc>
          <w:tcPr>
            <w:tcW w:w="537" w:type="dxa"/>
            <w:tcMar>
              <w:top w:w="13" w:type="dxa"/>
              <w:left w:w="13" w:type="dxa"/>
              <w:bottom w:w="0" w:type="dxa"/>
              <w:right w:w="13" w:type="dxa"/>
            </w:tcMar>
            <w:vAlign w:val="bottom"/>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x</w:t>
            </w:r>
            <w:r>
              <w:rPr>
                <w:rFonts w:hint="eastAsia" w:ascii="华文中宋" w:hAnsi="华文中宋" w:eastAsia="华文中宋" w:cs="宋体"/>
                <w:w w:val="90"/>
                <w:sz w:val="15"/>
                <w:szCs w:val="15"/>
              </w:rPr>
              <w:t>16</w:t>
            </w:r>
          </w:p>
        </w:tc>
        <w:tc>
          <w:tcPr>
            <w:tcW w:w="537" w:type="dxa"/>
            <w:tcMar>
              <w:top w:w="13" w:type="dxa"/>
              <w:left w:w="13" w:type="dxa"/>
              <w:bottom w:w="0" w:type="dxa"/>
              <w:right w:w="13" w:type="dxa"/>
            </w:tcMar>
            <w:vAlign w:val="center"/>
          </w:tcPr>
          <w:p>
            <w:pPr>
              <w:adjustRightInd w:val="0"/>
              <w:snapToGrid w:val="0"/>
              <w:rPr>
                <w:rFonts w:ascii="华文中宋" w:hAnsi="华文中宋" w:eastAsia="华文中宋" w:cs="宋体"/>
                <w:b/>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83"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6" w:type="dxa"/>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素质</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教育</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8914" w:type="dxa"/>
            <w:gridSpan w:val="16"/>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要求学生在</w:t>
            </w:r>
            <w:r>
              <w:rPr>
                <w:rFonts w:ascii="华文中宋" w:hAnsi="华文中宋" w:eastAsia="华文中宋"/>
                <w:w w:val="90"/>
                <w:sz w:val="15"/>
                <w:szCs w:val="15"/>
              </w:rPr>
              <w:t>人文社科、自然科学、经济管理、艺术体育、实践创新等</w:t>
            </w:r>
            <w:r>
              <w:rPr>
                <w:rFonts w:hint="eastAsia" w:ascii="华文中宋" w:hAnsi="华文中宋" w:eastAsia="华文中宋"/>
                <w:w w:val="90"/>
                <w:sz w:val="15"/>
                <w:szCs w:val="15"/>
              </w:rPr>
              <w:t>各</w:t>
            </w:r>
            <w:r>
              <w:rPr>
                <w:rFonts w:ascii="华文中宋" w:hAnsi="华文中宋" w:eastAsia="华文中宋"/>
                <w:w w:val="90"/>
                <w:sz w:val="15"/>
                <w:szCs w:val="15"/>
              </w:rPr>
              <w:t>大类</w:t>
            </w:r>
            <w:r>
              <w:rPr>
                <w:rFonts w:hint="eastAsia" w:ascii="华文中宋" w:hAnsi="华文中宋" w:eastAsia="华文中宋"/>
                <w:w w:val="90"/>
                <w:sz w:val="15"/>
                <w:szCs w:val="15"/>
              </w:rPr>
              <w:t>素质教育课程中选修10学分</w:t>
            </w:r>
            <w:r>
              <w:rPr>
                <w:rFonts w:ascii="华文中宋" w:hAnsi="华文中宋" w:eastAsia="华文中宋"/>
                <w:w w:val="90"/>
                <w:sz w:val="15"/>
                <w:szCs w:val="15"/>
              </w:rPr>
              <w:t>，</w:t>
            </w:r>
          </w:p>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且</w:t>
            </w:r>
            <w:r>
              <w:rPr>
                <w:rFonts w:ascii="华文中宋" w:hAnsi="华文中宋" w:eastAsia="华文中宋"/>
                <w:w w:val="90"/>
                <w:sz w:val="15"/>
                <w:szCs w:val="15"/>
              </w:rPr>
              <w:t>至少在</w:t>
            </w:r>
            <w:r>
              <w:rPr>
                <w:rFonts w:hint="eastAsia" w:ascii="华文中宋" w:hAnsi="华文中宋" w:eastAsia="华文中宋"/>
                <w:w w:val="90"/>
                <w:sz w:val="15"/>
                <w:szCs w:val="15"/>
              </w:rPr>
              <w:t>自然科学</w:t>
            </w:r>
            <w:r>
              <w:rPr>
                <w:rFonts w:ascii="华文中宋" w:hAnsi="华文中宋" w:eastAsia="华文中宋"/>
                <w:w w:val="90"/>
                <w:sz w:val="15"/>
                <w:szCs w:val="15"/>
              </w:rPr>
              <w:t>、经济管理类内修满2学分。</w:t>
            </w:r>
          </w:p>
        </w:tc>
      </w:tr>
    </w:tbl>
    <w:p>
      <w:pPr>
        <w:spacing w:line="440" w:lineRule="exact"/>
        <w:rPr>
          <w:rFonts w:hint="eastAsia" w:ascii="华文中宋" w:hAnsi="华文中宋" w:eastAsia="华文中宋"/>
          <w:bCs/>
          <w:szCs w:val="21"/>
        </w:rPr>
      </w:pPr>
    </w:p>
    <w:p>
      <w:pPr>
        <w:spacing w:line="440" w:lineRule="exact"/>
        <w:rPr>
          <w:rFonts w:hint="eastAsia" w:ascii="华文中宋" w:hAnsi="华文中宋" w:eastAsia="华文中宋"/>
          <w:bCs/>
          <w:szCs w:val="21"/>
        </w:rPr>
      </w:pPr>
    </w:p>
    <w:p>
      <w:pPr>
        <w:spacing w:line="440" w:lineRule="exact"/>
        <w:rPr>
          <w:rFonts w:hint="eastAsia" w:ascii="华文中宋" w:hAnsi="华文中宋" w:eastAsia="华文中宋"/>
          <w:bCs/>
          <w:szCs w:val="21"/>
        </w:rPr>
      </w:pPr>
    </w:p>
    <w:p>
      <w:pPr>
        <w:rPr>
          <w:rFonts w:hint="eastAsia" w:ascii="黑体" w:eastAsia="黑体"/>
          <w:bCs/>
          <w:sz w:val="24"/>
        </w:rPr>
      </w:pPr>
    </w:p>
    <w:p>
      <w:pPr>
        <w:rPr>
          <w:rFonts w:hint="eastAsia" w:ascii="黑体" w:eastAsia="黑体"/>
          <w:bCs/>
          <w:sz w:val="24"/>
        </w:rPr>
      </w:pPr>
      <w:r>
        <w:rPr>
          <w:rFonts w:hint="eastAsia" w:ascii="黑体" w:eastAsia="黑体"/>
          <w:bCs/>
          <w:sz w:val="24"/>
        </w:rPr>
        <w:t>附表4</w:t>
      </w:r>
    </w:p>
    <w:p>
      <w:pPr>
        <w:jc w:val="center"/>
        <w:rPr>
          <w:rFonts w:hint="eastAsia" w:ascii="黑体" w:hAnsi="华文中宋" w:eastAsia="黑体"/>
          <w:sz w:val="24"/>
        </w:rPr>
      </w:pPr>
      <w:r>
        <w:rPr>
          <w:rFonts w:hint="eastAsia" w:ascii="黑体" w:hAnsi="华文中宋" w:eastAsia="黑体"/>
          <w:sz w:val="24"/>
        </w:rPr>
        <w:t>音乐表演（歌舞表演方向）专业知识与能力实现矩阵</w:t>
      </w:r>
    </w:p>
    <w:p>
      <w:pPr>
        <w:jc w:val="center"/>
        <w:rPr>
          <w:rFonts w:hint="eastAsia" w:ascii="黑体" w:hAnsi="华文中宋" w:eastAsia="黑体"/>
          <w:sz w:val="24"/>
        </w:rPr>
      </w:pPr>
    </w:p>
    <w:tbl>
      <w:tblPr>
        <w:tblStyle w:val="3"/>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6"/>
        <w:gridCol w:w="628"/>
        <w:gridCol w:w="628"/>
        <w:gridCol w:w="628"/>
        <w:gridCol w:w="627"/>
        <w:gridCol w:w="627"/>
        <w:gridCol w:w="627"/>
        <w:gridCol w:w="627"/>
        <w:gridCol w:w="627"/>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课程或实践教学环节名称</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1</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2</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3</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4</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5</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6</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7</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8</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思想道德修养与法律基础</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马克思主义基本原理概论</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中国近代史纲要</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毛泽东思想和中国特色社会主义理论体系概论</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形势与政策</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大学外语（艺术）</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大学计算机基础</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大学计算机基础实验</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军事理论教育</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大学体育</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大学语文</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音乐基础理论</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视唱练耳 G</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和声与曲式作品分析</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中外音乐史A</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民族民间音乐A</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艺术概论</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声乐演唱G</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中国古典舞基训与身韵</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歌舞剧目创作实践</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舞台表演</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中国舞蹈史及作品赏析</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中外经典歌舞剧作鉴赏</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音乐学术论文写作</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流行歌曲实用写作</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音乐地理文化</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世界民族音乐赏析</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流行音乐风格与创意</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视频制作技术</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公益劳动</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军事技能训练</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表演实践及星期音乐会</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毕业实习</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毕业音乐会及总结</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bl>
    <w:p>
      <w:pPr>
        <w:autoSpaceDE w:val="0"/>
        <w:autoSpaceDN w:val="0"/>
        <w:spacing w:line="440" w:lineRule="exact"/>
        <w:rPr>
          <w:rFonts w:ascii="华文中宋" w:hAnsi="华文中宋" w:eastAsia="华文中宋"/>
          <w:sz w:val="18"/>
          <w:szCs w:val="18"/>
        </w:rPr>
      </w:pPr>
      <w:r>
        <w:rPr>
          <w:rFonts w:hint="eastAsia" w:ascii="华文中宋" w:hAnsi="华文中宋" w:eastAsia="华文中宋"/>
          <w:sz w:val="18"/>
          <w:szCs w:val="18"/>
        </w:rPr>
        <w:t>注：数字1-9代表“业务培养要求”中具体的知识和能力要求。</w:t>
      </w:r>
    </w:p>
    <w:p>
      <w:pPr>
        <w:autoSpaceDE w:val="0"/>
        <w:autoSpaceDN w:val="0"/>
        <w:spacing w:line="440" w:lineRule="exact"/>
        <w:jc w:val="center"/>
        <w:rPr>
          <w:rFonts w:hint="eastAsia" w:ascii="黑体" w:eastAsia="黑体" w:cs="黑体"/>
          <w:sz w:val="36"/>
          <w:szCs w:val="36"/>
          <w:lang w:val="zh-CN"/>
        </w:rPr>
      </w:pPr>
      <w:r>
        <w:rPr>
          <w:rFonts w:ascii="华文中宋" w:hAnsi="华文中宋" w:eastAsia="华文中宋"/>
          <w:sz w:val="18"/>
          <w:szCs w:val="18"/>
        </w:rPr>
        <w:br w:type="page"/>
      </w:r>
      <w:r>
        <w:rPr>
          <w:rFonts w:hint="eastAsia" w:ascii="黑体" w:eastAsia="黑体" w:cs="黑体"/>
          <w:sz w:val="36"/>
          <w:szCs w:val="36"/>
          <w:lang w:val="zh-CN"/>
        </w:rPr>
        <w:t>音乐学院</w:t>
      </w:r>
    </w:p>
    <w:p>
      <w:pPr>
        <w:autoSpaceDE w:val="0"/>
        <w:autoSpaceDN w:val="0"/>
        <w:spacing w:line="440" w:lineRule="exact"/>
        <w:jc w:val="center"/>
        <w:rPr>
          <w:rFonts w:hint="eastAsia" w:ascii="黑体" w:eastAsia="黑体" w:cs="黑体"/>
          <w:sz w:val="36"/>
          <w:szCs w:val="36"/>
          <w:lang w:val="zh-CN"/>
        </w:rPr>
      </w:pPr>
      <w:r>
        <w:rPr>
          <w:rFonts w:hint="eastAsia" w:ascii="黑体" w:eastAsia="黑体" w:cs="黑体"/>
          <w:sz w:val="36"/>
          <w:szCs w:val="36"/>
          <w:lang w:val="zh-CN"/>
        </w:rPr>
        <w:t>音乐表演（流行音乐演唱方向）专业培养方案</w:t>
      </w:r>
    </w:p>
    <w:p>
      <w:pPr>
        <w:autoSpaceDE w:val="0"/>
        <w:autoSpaceDN w:val="0"/>
        <w:spacing w:line="440" w:lineRule="exact"/>
        <w:ind w:firstLine="600" w:firstLineChars="200"/>
        <w:rPr>
          <w:rFonts w:ascii="黑体" w:eastAsia="黑体"/>
          <w:sz w:val="30"/>
          <w:szCs w:val="30"/>
          <w:lang w:val="zh-CN"/>
        </w:rPr>
      </w:pP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一、培养目标</w:t>
      </w:r>
    </w:p>
    <w:p>
      <w:pPr>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本专业培养适应21世纪社会经济发展需要，具备马克思主义基本理论素养，系统掌握流行音乐演唱、录音等专业方向的基本知识及技能技巧，具有创新精神和艺术实践能力，能在专业文艺团体、学校和艺术文化机构从事流行演唱、乐队和</w:t>
      </w:r>
      <w:r>
        <w:rPr>
          <w:rFonts w:hint="eastAsia" w:ascii="华文中宋" w:hAnsi="华文中宋" w:eastAsia="华文中宋" w:cs="黑体"/>
        </w:rPr>
        <w:t>音</w:t>
      </w:r>
      <w:r>
        <w:rPr>
          <w:rFonts w:hint="eastAsia" w:ascii="华文中宋" w:hAnsi="华文中宋" w:eastAsia="华文中宋" w:cs="黑体"/>
          <w:lang w:val="zh-CN"/>
        </w:rPr>
        <w:t>、录音、教育教学及科研工作的复合</w:t>
      </w:r>
      <w:r>
        <w:rPr>
          <w:rFonts w:hint="eastAsia" w:ascii="华文中宋" w:hAnsi="华文中宋" w:eastAsia="华文中宋" w:cs="黑体"/>
        </w:rPr>
        <w:t>型</w:t>
      </w:r>
      <w:r>
        <w:rPr>
          <w:rFonts w:hint="eastAsia" w:ascii="华文中宋" w:hAnsi="华文中宋" w:eastAsia="华文中宋" w:cs="黑体"/>
          <w:lang w:val="zh-CN"/>
        </w:rPr>
        <w:t>、宽口径高级应用型艺术人才。</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二、业务培养要求</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通过系统的学习与训练，使学生具有深厚的专业理论功底和较高的舞台表演能力，了解</w:t>
      </w:r>
      <w:r>
        <w:rPr>
          <w:rFonts w:hint="eastAsia" w:ascii="华文中宋" w:hAnsi="华文中宋" w:eastAsia="华文中宋" w:cs="黑体"/>
        </w:rPr>
        <w:t>国内外</w:t>
      </w:r>
      <w:r>
        <w:rPr>
          <w:rFonts w:hint="eastAsia" w:ascii="华文中宋" w:hAnsi="华文中宋" w:eastAsia="华文中宋" w:cs="黑体"/>
          <w:lang w:val="zh-CN"/>
        </w:rPr>
        <w:t>流行音乐文化艺术发展新动向，使学生成为复合型、应用型的艺术人才。</w:t>
      </w:r>
    </w:p>
    <w:p>
      <w:pPr>
        <w:autoSpaceDE w:val="0"/>
        <w:autoSpaceDN w:val="0"/>
        <w:spacing w:line="440" w:lineRule="exact"/>
        <w:ind w:firstLine="420" w:firstLineChars="200"/>
        <w:rPr>
          <w:rFonts w:hint="eastAsia" w:ascii="黑体" w:eastAsia="黑体" w:cs="黑体"/>
          <w:sz w:val="24"/>
          <w:lang w:val="zh-CN"/>
        </w:rPr>
      </w:pPr>
      <w:r>
        <w:rPr>
          <w:rFonts w:hint="eastAsia" w:ascii="华文中宋" w:hAnsi="华文中宋" w:eastAsia="华文中宋" w:cs="黑体"/>
        </w:rPr>
        <w:t>毕业</w:t>
      </w:r>
      <w:r>
        <w:rPr>
          <w:rFonts w:hint="eastAsia" w:ascii="华文中宋" w:hAnsi="华文中宋" w:eastAsia="华文中宋" w:cs="黑体"/>
          <w:lang w:val="zh-CN"/>
        </w:rPr>
        <w:t>生应获得以下几方面的知识与能力：</w:t>
      </w:r>
    </w:p>
    <w:p>
      <w:pPr>
        <w:autoSpaceDE w:val="0"/>
        <w:autoSpaceDN w:val="0"/>
        <w:spacing w:line="440" w:lineRule="exact"/>
        <w:ind w:firstLine="420" w:firstLineChars="200"/>
        <w:rPr>
          <w:rFonts w:ascii="华文中宋" w:hAnsi="华文中宋" w:eastAsia="华文中宋" w:cs="黑体"/>
          <w:lang w:val="zh-CN"/>
        </w:rPr>
      </w:pPr>
      <w:r>
        <w:rPr>
          <w:rFonts w:ascii="华文中宋" w:hAnsi="华文中宋" w:eastAsia="华文中宋" w:cs="黑体"/>
          <w:lang w:val="zh-CN"/>
        </w:rPr>
        <w:t>1</w:t>
      </w:r>
      <w:r>
        <w:rPr>
          <w:rFonts w:hint="eastAsia" w:ascii="华文中宋" w:hAnsi="华文中宋" w:eastAsia="华文中宋" w:cs="黑体"/>
          <w:lang w:val="zh-CN"/>
        </w:rPr>
        <w:t>．具有良好的政治、思想、文化、道德、身体和心理素质，具有社会责任感；</w:t>
      </w:r>
    </w:p>
    <w:p>
      <w:pPr>
        <w:autoSpaceDE w:val="0"/>
        <w:autoSpaceDN w:val="0"/>
        <w:spacing w:line="440" w:lineRule="exact"/>
        <w:ind w:firstLine="420" w:firstLineChars="200"/>
        <w:rPr>
          <w:rFonts w:ascii="华文中宋" w:hAnsi="华文中宋" w:eastAsia="华文中宋" w:cs="黑体"/>
          <w:lang w:val="zh-CN"/>
        </w:rPr>
      </w:pPr>
      <w:r>
        <w:rPr>
          <w:rFonts w:ascii="华文中宋" w:hAnsi="华文中宋" w:eastAsia="华文中宋" w:cs="黑体"/>
          <w:lang w:val="zh-CN"/>
        </w:rPr>
        <w:t>2</w:t>
      </w:r>
      <w:r>
        <w:rPr>
          <w:rFonts w:hint="eastAsia" w:ascii="华文中宋" w:hAnsi="华文中宋" w:eastAsia="华文中宋" w:cs="黑体"/>
          <w:lang w:val="zh-CN"/>
        </w:rPr>
        <w:t>．具有较高的外语水平，掌握中外文资料查询、文献检索及运用现代信息技术获取相关信息的基本方法；</w:t>
      </w:r>
    </w:p>
    <w:p>
      <w:pPr>
        <w:autoSpaceDE w:val="0"/>
        <w:autoSpaceDN w:val="0"/>
        <w:spacing w:line="440" w:lineRule="exact"/>
        <w:ind w:firstLine="420" w:firstLineChars="200"/>
        <w:rPr>
          <w:rFonts w:ascii="华文中宋" w:hAnsi="华文中宋" w:eastAsia="华文中宋" w:cs="黑体"/>
          <w:lang w:val="zh-CN"/>
        </w:rPr>
      </w:pPr>
      <w:r>
        <w:rPr>
          <w:rFonts w:ascii="华文中宋" w:hAnsi="华文中宋" w:eastAsia="华文中宋" w:cs="黑体"/>
          <w:lang w:val="zh-CN"/>
        </w:rPr>
        <w:t>3</w:t>
      </w:r>
      <w:r>
        <w:rPr>
          <w:rFonts w:hint="eastAsia" w:ascii="华文中宋" w:hAnsi="华文中宋" w:eastAsia="华文中宋" w:cs="黑体"/>
          <w:lang w:val="zh-CN"/>
        </w:rPr>
        <w:t>．掌握音乐的基本理论知识、流行演唱的专业技能，具有较强的专业能力；</w:t>
      </w:r>
    </w:p>
    <w:p>
      <w:pPr>
        <w:autoSpaceDE w:val="0"/>
        <w:autoSpaceDN w:val="0"/>
        <w:spacing w:line="440" w:lineRule="exact"/>
        <w:ind w:firstLine="420" w:firstLineChars="200"/>
        <w:rPr>
          <w:rFonts w:ascii="华文中宋" w:hAnsi="华文中宋" w:eastAsia="华文中宋" w:cs="黑体"/>
          <w:lang w:val="zh-CN"/>
        </w:rPr>
      </w:pPr>
      <w:r>
        <w:rPr>
          <w:rFonts w:ascii="华文中宋" w:hAnsi="华文中宋" w:eastAsia="华文中宋" w:cs="黑体"/>
          <w:lang w:val="zh-CN"/>
        </w:rPr>
        <w:t>4</w:t>
      </w:r>
      <w:r>
        <w:rPr>
          <w:rFonts w:hint="eastAsia" w:ascii="华文中宋" w:hAnsi="华文中宋" w:eastAsia="华文中宋" w:cs="黑体"/>
          <w:lang w:val="zh-CN"/>
        </w:rPr>
        <w:t>．具有流行音乐演唱舞台实践能力，具有较强的舞台表现力；</w:t>
      </w:r>
    </w:p>
    <w:p>
      <w:pPr>
        <w:autoSpaceDE w:val="0"/>
        <w:autoSpaceDN w:val="0"/>
        <w:spacing w:line="440" w:lineRule="exact"/>
        <w:ind w:firstLine="420" w:firstLineChars="200"/>
        <w:rPr>
          <w:rFonts w:ascii="华文中宋" w:hAnsi="华文中宋" w:eastAsia="华文中宋" w:cs="黑体"/>
          <w:lang w:val="zh-CN"/>
        </w:rPr>
      </w:pPr>
      <w:r>
        <w:rPr>
          <w:rFonts w:ascii="华文中宋" w:hAnsi="华文中宋" w:eastAsia="华文中宋" w:cs="黑体"/>
          <w:lang w:val="zh-CN"/>
        </w:rPr>
        <w:t>5</w:t>
      </w:r>
      <w:r>
        <w:rPr>
          <w:rFonts w:hint="eastAsia" w:ascii="华文中宋" w:hAnsi="华文中宋" w:eastAsia="华文中宋" w:cs="黑体"/>
          <w:lang w:val="zh-CN"/>
        </w:rPr>
        <w:t>．掌握中外流行音乐发展历史、发展脉络、风格，熟悉中外流行音乐经典作品，掌握世界音乐及中国民族民间音乐的发展概况；</w:t>
      </w:r>
    </w:p>
    <w:p>
      <w:pPr>
        <w:autoSpaceDE w:val="0"/>
        <w:autoSpaceDN w:val="0"/>
        <w:spacing w:line="440" w:lineRule="exact"/>
        <w:ind w:firstLine="420" w:firstLineChars="200"/>
        <w:rPr>
          <w:rFonts w:ascii="华文中宋" w:hAnsi="华文中宋" w:eastAsia="华文中宋" w:cs="黑体"/>
          <w:lang w:val="zh-CN"/>
        </w:rPr>
      </w:pPr>
      <w:r>
        <w:rPr>
          <w:rFonts w:ascii="华文中宋" w:hAnsi="华文中宋" w:eastAsia="华文中宋" w:cs="黑体"/>
          <w:lang w:val="zh-CN"/>
        </w:rPr>
        <w:t>6</w:t>
      </w:r>
      <w:r>
        <w:rPr>
          <w:rFonts w:hint="eastAsia" w:ascii="华文中宋" w:hAnsi="华文中宋" w:eastAsia="华文中宋" w:cs="黑体"/>
          <w:lang w:val="zh-CN"/>
        </w:rPr>
        <w:t>．掌握与本专业具有交叉性的相关学科知识；</w:t>
      </w:r>
    </w:p>
    <w:p>
      <w:pPr>
        <w:autoSpaceDE w:val="0"/>
        <w:autoSpaceDN w:val="0"/>
        <w:spacing w:line="440" w:lineRule="exact"/>
        <w:ind w:firstLine="420" w:firstLineChars="200"/>
        <w:rPr>
          <w:rFonts w:ascii="华文中宋" w:hAnsi="华文中宋" w:eastAsia="华文中宋" w:cs="黑体"/>
          <w:lang w:val="zh-CN"/>
        </w:rPr>
      </w:pPr>
      <w:r>
        <w:rPr>
          <w:rFonts w:ascii="华文中宋" w:hAnsi="华文中宋" w:eastAsia="华文中宋" w:cs="黑体"/>
          <w:lang w:val="zh-CN"/>
        </w:rPr>
        <w:t>7</w:t>
      </w:r>
      <w:r>
        <w:rPr>
          <w:rFonts w:hint="eastAsia" w:ascii="华文中宋" w:hAnsi="华文中宋" w:eastAsia="华文中宋" w:cs="黑体"/>
          <w:lang w:val="zh-CN"/>
        </w:rPr>
        <w:t>．具有较强的文字能力，具有从事音乐教育教学的能力；</w:t>
      </w:r>
    </w:p>
    <w:p>
      <w:pPr>
        <w:spacing w:line="440" w:lineRule="exact"/>
        <w:ind w:firstLine="420" w:firstLineChars="200"/>
        <w:rPr>
          <w:rFonts w:ascii="华文中宋" w:hAnsi="华文中宋" w:eastAsia="华文中宋" w:cs="黑体"/>
          <w:lang w:val="zh-CN"/>
        </w:rPr>
      </w:pPr>
      <w:r>
        <w:rPr>
          <w:rFonts w:hint="eastAsia" w:ascii="华文中宋" w:hAnsi="华文中宋" w:eastAsia="华文中宋" w:cs="黑体"/>
          <w:lang w:val="zh-CN"/>
        </w:rPr>
        <w:t>8．具有进一步专业和职业发展能力；</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9．具有较强的组织管理、交流沟通、环境适应和合作能力。</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三、主干学科与核心课程</w:t>
      </w:r>
    </w:p>
    <w:p>
      <w:pPr>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主干学科：音乐与舞蹈学。</w:t>
      </w:r>
    </w:p>
    <w:p>
      <w:pPr>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核心课程：流行演唱、视唱练耳、录音实践、流行舞、中外流行音乐史及作品赏析、和声与曲式作品分析、流行音乐谱例分析、流行音乐排练、弹唱基础等。</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四、主要实践环节</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表演实践及星期音乐会、毕业实习、毕业音乐会及总结。</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五、专业特色</w:t>
      </w:r>
    </w:p>
    <w:p>
      <w:pPr>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本专业以培养具有深厚专业理论功底和较高艺术实践水平、以市场为导向的流行音乐表演、制作人才为宗旨，以国家经济发展和音乐文化传承对流行音乐专项人才的需求为导向，积极进行人才培养模式改革，优化课程设置，在课堂教学中增加实践环节，</w:t>
      </w:r>
      <w:r>
        <w:rPr>
          <w:rFonts w:hint="eastAsia" w:ascii="华文中宋" w:hAnsi="华文中宋" w:eastAsia="华文中宋" w:cs="黑体"/>
        </w:rPr>
        <w:t>积极探索校企合作模式，</w:t>
      </w:r>
      <w:r>
        <w:rPr>
          <w:rFonts w:hint="eastAsia" w:ascii="华文中宋" w:hAnsi="华文中宋" w:eastAsia="华文中宋" w:cs="黑体"/>
          <w:lang w:val="zh-CN"/>
        </w:rPr>
        <w:t>既培养学生具有扎实的理论基础，又要在表演实践中具备流行演唱、音乐制作等多项专业技能。做到专业建设重点突出、特色鲜明，既符合经济社会对综合型艺术人才的需要，又符合中国流行音乐市场的需求。</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六、学制与学位</w:t>
      </w:r>
    </w:p>
    <w:p>
      <w:pPr>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实行学分制，本专业学制为四年，学生可申请延长修业年限，延长修业年限后在校时间累计不得超过8年（含休学、保留入学资格和保留学籍）。按人才培养方案要求修完所有课程并获得专业要求学分，且达到长春大学授予学士学位的其他条件，授予艺术学学士学位。</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七、最低学分要求</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该培养方案分为理论课程、实践教学环节和课外创新实践三部分，学生毕业时应修满13</w:t>
      </w:r>
      <w:r>
        <w:rPr>
          <w:rFonts w:hint="eastAsia" w:ascii="华文中宋" w:hAnsi="华文中宋" w:eastAsia="华文中宋" w:cs="黑体"/>
        </w:rPr>
        <w:t>4</w:t>
      </w:r>
      <w:r>
        <w:rPr>
          <w:rFonts w:hint="eastAsia" w:ascii="华文中宋" w:hAnsi="华文中宋" w:eastAsia="华文中宋" w:cs="黑体"/>
          <w:lang w:val="zh-CN"/>
        </w:rPr>
        <w:t>+30+4  学分。</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八、附表</w:t>
      </w:r>
    </w:p>
    <w:p>
      <w:pPr>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1．各类课程学时、学分分配表</w:t>
      </w:r>
    </w:p>
    <w:p>
      <w:pPr>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2．实践教学安排表</w:t>
      </w:r>
    </w:p>
    <w:p>
      <w:pPr>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3．课程设置表</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szCs w:val="21"/>
        </w:rPr>
        <w:t>4．知识与能力实现矩阵</w:t>
      </w:r>
    </w:p>
    <w:p>
      <w:pPr>
        <w:autoSpaceDE w:val="0"/>
        <w:autoSpaceDN w:val="0"/>
        <w:spacing w:line="320" w:lineRule="exact"/>
        <w:ind w:firstLine="420" w:firstLineChars="200"/>
        <w:rPr>
          <w:rFonts w:hint="eastAsia" w:ascii="华文中宋" w:hAnsi="华文中宋" w:eastAsia="华文中宋" w:cs="黑体"/>
          <w:lang w:val="zh-CN"/>
        </w:rPr>
      </w:pPr>
    </w:p>
    <w:p>
      <w:pPr>
        <w:autoSpaceDE w:val="0"/>
        <w:autoSpaceDN w:val="0"/>
        <w:spacing w:line="440" w:lineRule="exact"/>
        <w:ind w:firstLine="420" w:firstLineChars="200"/>
        <w:rPr>
          <w:rFonts w:hint="eastAsia" w:ascii="华文中宋" w:hAnsi="华文中宋" w:eastAsia="华文中宋" w:cs="黑体"/>
          <w:lang w:val="zh-CN"/>
        </w:rPr>
      </w:pPr>
    </w:p>
    <w:p>
      <w:pPr>
        <w:autoSpaceDE w:val="0"/>
        <w:autoSpaceDN w:val="0"/>
        <w:spacing w:line="440" w:lineRule="exact"/>
        <w:ind w:firstLine="420" w:firstLineChars="200"/>
        <w:rPr>
          <w:rFonts w:hint="eastAsia" w:ascii="华文中宋" w:hAnsi="华文中宋" w:eastAsia="华文中宋" w:cs="黑体"/>
          <w:lang w:val="zh-CN"/>
        </w:rPr>
      </w:pPr>
      <w:r>
        <w:drawing>
          <wp:anchor distT="0" distB="0" distL="114300" distR="114300" simplePos="0" relativeHeight="251705344" behindDoc="0" locked="0" layoutInCell="1" allowOverlap="1">
            <wp:simplePos x="0" y="0"/>
            <wp:positionH relativeFrom="column">
              <wp:posOffset>1600200</wp:posOffset>
            </wp:positionH>
            <wp:positionV relativeFrom="paragraph">
              <wp:posOffset>166370</wp:posOffset>
            </wp:positionV>
            <wp:extent cx="2216785" cy="3002280"/>
            <wp:effectExtent l="0" t="0" r="12065" b="7620"/>
            <wp:wrapNone/>
            <wp:docPr id="5" name="图片 6" descr="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57"/>
                    <pic:cNvPicPr>
                      <a:picLocks noChangeAspect="1"/>
                    </pic:cNvPicPr>
                  </pic:nvPicPr>
                  <pic:blipFill>
                    <a:blip r:embed="rId7"/>
                    <a:stretch>
                      <a:fillRect/>
                    </a:stretch>
                  </pic:blipFill>
                  <pic:spPr>
                    <a:xfrm>
                      <a:off x="0" y="0"/>
                      <a:ext cx="2216785" cy="3002280"/>
                    </a:xfrm>
                    <a:prstGeom prst="rect">
                      <a:avLst/>
                    </a:prstGeom>
                    <a:noFill/>
                    <a:ln w="9525">
                      <a:noFill/>
                    </a:ln>
                  </pic:spPr>
                </pic:pic>
              </a:graphicData>
            </a:graphic>
          </wp:anchor>
        </w:drawing>
      </w:r>
    </w:p>
    <w:p>
      <w:pPr>
        <w:autoSpaceDE w:val="0"/>
        <w:autoSpaceDN w:val="0"/>
        <w:spacing w:line="440" w:lineRule="exact"/>
        <w:ind w:firstLine="420" w:firstLineChars="200"/>
        <w:rPr>
          <w:rFonts w:hint="eastAsia" w:ascii="华文中宋" w:hAnsi="华文中宋" w:eastAsia="华文中宋" w:cs="黑体"/>
          <w:lang w:val="zh-CN"/>
        </w:rPr>
      </w:pPr>
    </w:p>
    <w:p>
      <w:pPr>
        <w:spacing w:line="440" w:lineRule="exact"/>
        <w:rPr>
          <w:rFonts w:hint="eastAsia" w:ascii="华文新魏" w:eastAsia="华文新魏"/>
          <w:bCs/>
          <w:sz w:val="30"/>
          <w:szCs w:val="30"/>
        </w:rPr>
      </w:pPr>
      <w:r>
        <w:rPr>
          <w:rFonts w:hint="eastAsia" w:ascii="华文新魏" w:eastAsia="华文新魏"/>
          <w:bCs/>
          <w:sz w:val="30"/>
          <w:szCs w:val="30"/>
        </w:rPr>
        <w:t>院    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教学院长（签字）：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系 主 任（签字）：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rPr>
          <w:rFonts w:hint="eastAsia" w:ascii="黑体" w:eastAsia="黑体"/>
          <w:bCs/>
          <w:sz w:val="24"/>
        </w:rPr>
      </w:pPr>
    </w:p>
    <w:p>
      <w:pPr>
        <w:rPr>
          <w:rFonts w:hint="eastAsia"/>
          <w:bCs/>
          <w:sz w:val="32"/>
          <w:szCs w:val="32"/>
        </w:rPr>
      </w:pPr>
      <w:r>
        <w:rPr>
          <w:rFonts w:hint="eastAsia" w:ascii="黑体" w:eastAsia="黑体"/>
          <w:bCs/>
          <w:sz w:val="24"/>
        </w:rPr>
        <w:t xml:space="preserve">附表1 </w:t>
      </w:r>
      <w:r>
        <w:rPr>
          <w:rFonts w:hint="eastAsia" w:ascii="黑体" w:eastAsia="黑体"/>
          <w:bCs/>
          <w:sz w:val="32"/>
          <w:szCs w:val="32"/>
        </w:rPr>
        <w:t xml:space="preserve">  </w:t>
      </w:r>
      <w:r>
        <w:rPr>
          <w:rFonts w:hint="eastAsia"/>
          <w:bCs/>
          <w:sz w:val="32"/>
          <w:szCs w:val="32"/>
        </w:rPr>
        <w:t xml:space="preserve">             </w:t>
      </w:r>
    </w:p>
    <w:p>
      <w:pPr>
        <w:jc w:val="center"/>
        <w:rPr>
          <w:rFonts w:hint="eastAsia" w:ascii="黑体" w:eastAsia="黑体"/>
          <w:bCs/>
          <w:sz w:val="24"/>
        </w:rPr>
      </w:pPr>
      <w:r>
        <w:rPr>
          <w:rFonts w:hint="eastAsia" w:ascii="黑体" w:eastAsia="黑体"/>
          <w:bCs/>
          <w:sz w:val="24"/>
        </w:rPr>
        <w:t>各类课程学时、学分分配表</w:t>
      </w:r>
    </w:p>
    <w:p>
      <w:pPr>
        <w:jc w:val="center"/>
        <w:rPr>
          <w:rFonts w:hint="eastAsia" w:ascii="黑体" w:eastAsia="黑体"/>
          <w:bCs/>
          <w:sz w:val="24"/>
        </w:rPr>
      </w:pPr>
    </w:p>
    <w:tbl>
      <w:tblPr>
        <w:tblStyle w:val="3"/>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740"/>
        <w:gridCol w:w="767"/>
        <w:gridCol w:w="839"/>
        <w:gridCol w:w="979"/>
        <w:gridCol w:w="916"/>
        <w:gridCol w:w="732"/>
        <w:gridCol w:w="713"/>
        <w:gridCol w:w="818"/>
        <w:gridCol w:w="820"/>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8" w:type="dxa"/>
            <w:vMerge w:val="restart"/>
            <w:vAlign w:val="center"/>
          </w:tcPr>
          <w:p>
            <w:pPr>
              <w:ind w:left="27" w:hanging="27" w:hangingChars="15"/>
              <w:jc w:val="center"/>
              <w:rPr>
                <w:rFonts w:ascii="华文中宋" w:hAnsi="华文中宋" w:eastAsia="华文中宋"/>
                <w:sz w:val="18"/>
                <w:szCs w:val="18"/>
              </w:rPr>
            </w:pPr>
            <w:r>
              <w:rPr>
                <w:rFonts w:hint="eastAsia" w:ascii="华文中宋" w:hAnsi="华文中宋" w:eastAsia="华文中宋"/>
                <w:sz w:val="18"/>
                <w:szCs w:val="18"/>
              </w:rPr>
              <w:t>课程类别</w:t>
            </w:r>
          </w:p>
        </w:tc>
        <w:tc>
          <w:tcPr>
            <w:tcW w:w="740"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hint="eastAsia" w:ascii="华文中宋" w:hAnsi="华文中宋" w:eastAsia="华文中宋"/>
                <w:sz w:val="18"/>
                <w:szCs w:val="18"/>
              </w:rPr>
            </w:pPr>
            <w:r>
              <w:rPr>
                <w:rFonts w:hint="eastAsia" w:ascii="华文中宋" w:hAnsi="华文中宋" w:eastAsia="华文中宋"/>
                <w:sz w:val="18"/>
                <w:szCs w:val="18"/>
              </w:rPr>
              <w:t>分</w:t>
            </w:r>
          </w:p>
        </w:tc>
        <w:tc>
          <w:tcPr>
            <w:tcW w:w="3501" w:type="dxa"/>
            <w:gridSpan w:val="4"/>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732"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时</w:t>
            </w:r>
          </w:p>
        </w:tc>
        <w:tc>
          <w:tcPr>
            <w:tcW w:w="2351" w:type="dxa"/>
            <w:gridSpan w:val="3"/>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课内学时</w:t>
            </w:r>
          </w:p>
        </w:tc>
        <w:tc>
          <w:tcPr>
            <w:tcW w:w="730"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课外</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8" w:type="dxa"/>
            <w:vMerge w:val="continue"/>
            <w:vAlign w:val="center"/>
          </w:tcPr>
          <w:p>
            <w:pPr>
              <w:ind w:left="523" w:leftChars="249"/>
              <w:jc w:val="center"/>
              <w:rPr>
                <w:rFonts w:hint="eastAsia" w:ascii="华文中宋" w:hAnsi="华文中宋" w:eastAsia="华文中宋"/>
                <w:sz w:val="18"/>
                <w:szCs w:val="18"/>
              </w:rPr>
            </w:pPr>
          </w:p>
        </w:tc>
        <w:tc>
          <w:tcPr>
            <w:tcW w:w="740" w:type="dxa"/>
            <w:vMerge w:val="continue"/>
            <w:vAlign w:val="top"/>
          </w:tcPr>
          <w:p>
            <w:pPr>
              <w:jc w:val="center"/>
              <w:rPr>
                <w:rFonts w:hint="eastAsia" w:ascii="华文中宋" w:hAnsi="华文中宋" w:eastAsia="华文中宋"/>
                <w:sz w:val="18"/>
                <w:szCs w:val="18"/>
              </w:rPr>
            </w:pPr>
          </w:p>
        </w:tc>
        <w:tc>
          <w:tcPr>
            <w:tcW w:w="76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w:t>
            </w:r>
          </w:p>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839"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979"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实验/上机/实践学分</w:t>
            </w:r>
          </w:p>
        </w:tc>
        <w:tc>
          <w:tcPr>
            <w:tcW w:w="91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732" w:type="dxa"/>
            <w:vMerge w:val="continue"/>
            <w:vAlign w:val="center"/>
          </w:tcPr>
          <w:p>
            <w:pPr>
              <w:jc w:val="center"/>
              <w:rPr>
                <w:rFonts w:hint="eastAsia" w:ascii="华文中宋" w:hAnsi="华文中宋" w:eastAsia="华文中宋"/>
                <w:sz w:val="18"/>
                <w:szCs w:val="18"/>
              </w:rPr>
            </w:pPr>
          </w:p>
        </w:tc>
        <w:tc>
          <w:tcPr>
            <w:tcW w:w="7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w:t>
            </w:r>
          </w:p>
          <w:p>
            <w:pPr>
              <w:jc w:val="center"/>
              <w:rPr>
                <w:rFonts w:hint="eastAsia" w:ascii="华文中宋" w:hAnsi="华文中宋" w:eastAsia="华文中宋"/>
                <w:sz w:val="18"/>
                <w:szCs w:val="18"/>
              </w:rPr>
            </w:pPr>
            <w:r>
              <w:rPr>
                <w:rFonts w:hint="eastAsia" w:ascii="华文中宋" w:hAnsi="华文中宋" w:eastAsia="华文中宋"/>
                <w:sz w:val="18"/>
                <w:szCs w:val="18"/>
              </w:rPr>
              <w:t>学时</w:t>
            </w:r>
          </w:p>
        </w:tc>
        <w:tc>
          <w:tcPr>
            <w:tcW w:w="8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w:t>
            </w:r>
          </w:p>
          <w:p>
            <w:pPr>
              <w:jc w:val="center"/>
              <w:rPr>
                <w:rFonts w:hint="eastAsia" w:ascii="华文中宋" w:hAnsi="华文中宋" w:eastAsia="华文中宋"/>
                <w:sz w:val="18"/>
                <w:szCs w:val="18"/>
              </w:rPr>
            </w:pPr>
            <w:r>
              <w:rPr>
                <w:rFonts w:hint="eastAsia" w:ascii="华文中宋" w:hAnsi="华文中宋" w:eastAsia="华文中宋"/>
                <w:sz w:val="18"/>
                <w:szCs w:val="18"/>
              </w:rPr>
              <w:t>学时</w:t>
            </w:r>
          </w:p>
        </w:tc>
        <w:tc>
          <w:tcPr>
            <w:tcW w:w="8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w:t>
            </w:r>
          </w:p>
          <w:p>
            <w:pPr>
              <w:jc w:val="center"/>
              <w:rPr>
                <w:rFonts w:hint="eastAsia" w:ascii="华文中宋" w:hAnsi="华文中宋" w:eastAsia="华文中宋"/>
                <w:sz w:val="18"/>
                <w:szCs w:val="18"/>
              </w:rPr>
            </w:pPr>
            <w:r>
              <w:rPr>
                <w:rFonts w:hint="eastAsia" w:ascii="华文中宋" w:hAnsi="华文中宋" w:eastAsia="华文中宋"/>
                <w:sz w:val="18"/>
                <w:szCs w:val="18"/>
              </w:rPr>
              <w:t>总学时</w:t>
            </w:r>
          </w:p>
        </w:tc>
        <w:tc>
          <w:tcPr>
            <w:tcW w:w="730" w:type="dxa"/>
            <w:vMerge w:val="continue"/>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公共基础课程</w:t>
            </w:r>
          </w:p>
        </w:tc>
        <w:tc>
          <w:tcPr>
            <w:tcW w:w="74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44.5</w:t>
            </w:r>
          </w:p>
        </w:tc>
        <w:tc>
          <w:tcPr>
            <w:tcW w:w="76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40.5</w:t>
            </w:r>
          </w:p>
        </w:tc>
        <w:tc>
          <w:tcPr>
            <w:tcW w:w="83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24.7</w:t>
            </w:r>
          </w:p>
        </w:tc>
        <w:tc>
          <w:tcPr>
            <w:tcW w:w="97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91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2.4</w:t>
            </w:r>
          </w:p>
        </w:tc>
        <w:tc>
          <w:tcPr>
            <w:tcW w:w="73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920</w:t>
            </w:r>
          </w:p>
        </w:tc>
        <w:tc>
          <w:tcPr>
            <w:tcW w:w="7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494</w:t>
            </w:r>
          </w:p>
        </w:tc>
        <w:tc>
          <w:tcPr>
            <w:tcW w:w="8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76</w:t>
            </w:r>
          </w:p>
        </w:tc>
        <w:tc>
          <w:tcPr>
            <w:tcW w:w="8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570</w:t>
            </w:r>
          </w:p>
        </w:tc>
        <w:tc>
          <w:tcPr>
            <w:tcW w:w="73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35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学科基础课程</w:t>
            </w:r>
          </w:p>
        </w:tc>
        <w:tc>
          <w:tcPr>
            <w:tcW w:w="74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28</w:t>
            </w:r>
          </w:p>
        </w:tc>
        <w:tc>
          <w:tcPr>
            <w:tcW w:w="76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28</w:t>
            </w:r>
          </w:p>
        </w:tc>
        <w:tc>
          <w:tcPr>
            <w:tcW w:w="83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17.1</w:t>
            </w:r>
          </w:p>
        </w:tc>
        <w:tc>
          <w:tcPr>
            <w:tcW w:w="979" w:type="dxa"/>
            <w:vAlign w:val="center"/>
          </w:tcPr>
          <w:p>
            <w:pPr>
              <w:jc w:val="center"/>
              <w:rPr>
                <w:rFonts w:hint="eastAsia" w:ascii="华文中宋" w:hAnsi="华文中宋" w:eastAsia="华文中宋"/>
                <w:sz w:val="18"/>
                <w:szCs w:val="18"/>
              </w:rPr>
            </w:pPr>
          </w:p>
        </w:tc>
        <w:tc>
          <w:tcPr>
            <w:tcW w:w="916" w:type="dxa"/>
            <w:vAlign w:val="center"/>
          </w:tcPr>
          <w:p>
            <w:pPr>
              <w:jc w:val="center"/>
              <w:rPr>
                <w:rFonts w:hint="eastAsia" w:ascii="华文中宋" w:hAnsi="华文中宋" w:eastAsia="华文中宋"/>
                <w:sz w:val="18"/>
                <w:szCs w:val="18"/>
              </w:rPr>
            </w:pPr>
          </w:p>
        </w:tc>
        <w:tc>
          <w:tcPr>
            <w:tcW w:w="73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452</w:t>
            </w:r>
          </w:p>
        </w:tc>
        <w:tc>
          <w:tcPr>
            <w:tcW w:w="7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452</w:t>
            </w:r>
          </w:p>
        </w:tc>
        <w:tc>
          <w:tcPr>
            <w:tcW w:w="818" w:type="dxa"/>
            <w:vAlign w:val="center"/>
          </w:tcPr>
          <w:p>
            <w:pPr>
              <w:jc w:val="center"/>
              <w:rPr>
                <w:rFonts w:hint="eastAsia" w:ascii="华文中宋" w:hAnsi="华文中宋" w:eastAsia="华文中宋"/>
                <w:sz w:val="18"/>
                <w:szCs w:val="18"/>
              </w:rPr>
            </w:pPr>
          </w:p>
        </w:tc>
        <w:tc>
          <w:tcPr>
            <w:tcW w:w="8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452</w:t>
            </w: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专业课程</w:t>
            </w:r>
          </w:p>
        </w:tc>
        <w:tc>
          <w:tcPr>
            <w:tcW w:w="74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51.5</w:t>
            </w:r>
          </w:p>
        </w:tc>
        <w:tc>
          <w:tcPr>
            <w:tcW w:w="76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49.5</w:t>
            </w:r>
          </w:p>
        </w:tc>
        <w:tc>
          <w:tcPr>
            <w:tcW w:w="83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30.2</w:t>
            </w:r>
          </w:p>
        </w:tc>
        <w:tc>
          <w:tcPr>
            <w:tcW w:w="97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91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1.2</w:t>
            </w:r>
          </w:p>
        </w:tc>
        <w:tc>
          <w:tcPr>
            <w:tcW w:w="73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832</w:t>
            </w:r>
          </w:p>
        </w:tc>
        <w:tc>
          <w:tcPr>
            <w:tcW w:w="7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800</w:t>
            </w:r>
          </w:p>
        </w:tc>
        <w:tc>
          <w:tcPr>
            <w:tcW w:w="8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32</w:t>
            </w:r>
          </w:p>
        </w:tc>
        <w:tc>
          <w:tcPr>
            <w:tcW w:w="8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832</w:t>
            </w: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素质教育课程</w:t>
            </w:r>
          </w:p>
        </w:tc>
        <w:tc>
          <w:tcPr>
            <w:tcW w:w="74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76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83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6.1</w:t>
            </w:r>
          </w:p>
        </w:tc>
        <w:tc>
          <w:tcPr>
            <w:tcW w:w="979" w:type="dxa"/>
            <w:vAlign w:val="center"/>
          </w:tcPr>
          <w:p>
            <w:pPr>
              <w:jc w:val="center"/>
              <w:rPr>
                <w:rFonts w:hint="eastAsia" w:ascii="华文中宋" w:hAnsi="华文中宋" w:eastAsia="华文中宋"/>
                <w:sz w:val="18"/>
                <w:szCs w:val="18"/>
              </w:rPr>
            </w:pPr>
          </w:p>
        </w:tc>
        <w:tc>
          <w:tcPr>
            <w:tcW w:w="916" w:type="dxa"/>
            <w:vAlign w:val="center"/>
          </w:tcPr>
          <w:p>
            <w:pPr>
              <w:jc w:val="center"/>
              <w:rPr>
                <w:rFonts w:hint="eastAsia" w:ascii="华文中宋" w:hAnsi="华文中宋" w:eastAsia="华文中宋"/>
                <w:sz w:val="18"/>
                <w:szCs w:val="18"/>
              </w:rPr>
            </w:pPr>
          </w:p>
        </w:tc>
        <w:tc>
          <w:tcPr>
            <w:tcW w:w="73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713"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160</w:t>
            </w:r>
          </w:p>
        </w:tc>
        <w:tc>
          <w:tcPr>
            <w:tcW w:w="818" w:type="dxa"/>
            <w:vAlign w:val="center"/>
          </w:tcPr>
          <w:p>
            <w:pPr>
              <w:jc w:val="center"/>
              <w:rPr>
                <w:rFonts w:hint="eastAsia" w:ascii="华文中宋" w:hAnsi="华文中宋" w:eastAsia="华文中宋"/>
                <w:sz w:val="18"/>
                <w:szCs w:val="18"/>
              </w:rPr>
            </w:pPr>
          </w:p>
        </w:tc>
        <w:tc>
          <w:tcPr>
            <w:tcW w:w="8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实践环节</w:t>
            </w:r>
          </w:p>
        </w:tc>
        <w:tc>
          <w:tcPr>
            <w:tcW w:w="74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30</w:t>
            </w:r>
          </w:p>
        </w:tc>
        <w:tc>
          <w:tcPr>
            <w:tcW w:w="767" w:type="dxa"/>
            <w:vAlign w:val="center"/>
          </w:tcPr>
          <w:p>
            <w:pPr>
              <w:jc w:val="center"/>
              <w:rPr>
                <w:rFonts w:hint="eastAsia" w:ascii="华文中宋" w:hAnsi="华文中宋" w:eastAsia="华文中宋"/>
                <w:sz w:val="18"/>
                <w:szCs w:val="18"/>
              </w:rPr>
            </w:pPr>
          </w:p>
        </w:tc>
        <w:tc>
          <w:tcPr>
            <w:tcW w:w="839" w:type="dxa"/>
            <w:vAlign w:val="center"/>
          </w:tcPr>
          <w:p>
            <w:pPr>
              <w:jc w:val="center"/>
              <w:rPr>
                <w:rFonts w:hint="eastAsia" w:ascii="华文中宋" w:hAnsi="华文中宋" w:eastAsia="华文中宋"/>
                <w:sz w:val="18"/>
                <w:szCs w:val="18"/>
              </w:rPr>
            </w:pPr>
          </w:p>
        </w:tc>
        <w:tc>
          <w:tcPr>
            <w:tcW w:w="97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30</w:t>
            </w:r>
          </w:p>
        </w:tc>
        <w:tc>
          <w:tcPr>
            <w:tcW w:w="91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18.3</w:t>
            </w:r>
          </w:p>
        </w:tc>
        <w:tc>
          <w:tcPr>
            <w:tcW w:w="732" w:type="dxa"/>
            <w:vAlign w:val="center"/>
          </w:tcPr>
          <w:p>
            <w:pPr>
              <w:jc w:val="center"/>
              <w:rPr>
                <w:rFonts w:hint="eastAsia" w:ascii="华文中宋" w:hAnsi="华文中宋" w:eastAsia="华文中宋"/>
                <w:sz w:val="18"/>
                <w:szCs w:val="18"/>
              </w:rPr>
            </w:pPr>
          </w:p>
        </w:tc>
        <w:tc>
          <w:tcPr>
            <w:tcW w:w="713" w:type="dxa"/>
            <w:vAlign w:val="center"/>
          </w:tcPr>
          <w:p>
            <w:pPr>
              <w:jc w:val="center"/>
              <w:rPr>
                <w:rFonts w:hint="eastAsia" w:ascii="华文中宋" w:hAnsi="华文中宋" w:eastAsia="华文中宋"/>
                <w:sz w:val="18"/>
                <w:szCs w:val="18"/>
              </w:rPr>
            </w:pPr>
          </w:p>
        </w:tc>
        <w:tc>
          <w:tcPr>
            <w:tcW w:w="818" w:type="dxa"/>
            <w:vAlign w:val="center"/>
          </w:tcPr>
          <w:p>
            <w:pPr>
              <w:jc w:val="center"/>
              <w:rPr>
                <w:rFonts w:hint="eastAsia" w:ascii="华文中宋" w:hAnsi="华文中宋" w:eastAsia="华文中宋"/>
                <w:sz w:val="18"/>
                <w:szCs w:val="18"/>
              </w:rPr>
            </w:pPr>
          </w:p>
        </w:tc>
        <w:tc>
          <w:tcPr>
            <w:tcW w:w="820" w:type="dxa"/>
            <w:vAlign w:val="center"/>
          </w:tcPr>
          <w:p>
            <w:pPr>
              <w:jc w:val="center"/>
              <w:rPr>
                <w:rFonts w:hint="eastAsia" w:ascii="华文中宋" w:hAnsi="华文中宋" w:eastAsia="华文中宋"/>
                <w:sz w:val="18"/>
                <w:szCs w:val="18"/>
              </w:rPr>
            </w:pP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8" w:type="dxa"/>
            <w:vAlign w:val="center"/>
          </w:tcPr>
          <w:p>
            <w:pPr>
              <w:tabs>
                <w:tab w:val="left" w:pos="1584"/>
              </w:tabs>
              <w:jc w:val="center"/>
              <w:rPr>
                <w:rFonts w:ascii="华文中宋" w:hAnsi="华文中宋" w:eastAsia="华文中宋"/>
                <w:sz w:val="18"/>
                <w:szCs w:val="18"/>
              </w:rPr>
            </w:pPr>
            <w:r>
              <w:rPr>
                <w:rFonts w:hint="eastAsia" w:ascii="华文中宋" w:hAnsi="华文中宋" w:eastAsia="华文中宋"/>
                <w:sz w:val="18"/>
                <w:szCs w:val="18"/>
              </w:rPr>
              <w:t>合计</w:t>
            </w:r>
          </w:p>
        </w:tc>
        <w:tc>
          <w:tcPr>
            <w:tcW w:w="74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164</w:t>
            </w:r>
          </w:p>
        </w:tc>
        <w:tc>
          <w:tcPr>
            <w:tcW w:w="76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128</w:t>
            </w:r>
          </w:p>
        </w:tc>
        <w:tc>
          <w:tcPr>
            <w:tcW w:w="83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78.1</w:t>
            </w:r>
          </w:p>
        </w:tc>
        <w:tc>
          <w:tcPr>
            <w:tcW w:w="97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36</w:t>
            </w:r>
          </w:p>
        </w:tc>
        <w:tc>
          <w:tcPr>
            <w:tcW w:w="91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21.9</w:t>
            </w:r>
          </w:p>
        </w:tc>
        <w:tc>
          <w:tcPr>
            <w:tcW w:w="73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2364</w:t>
            </w:r>
          </w:p>
        </w:tc>
        <w:tc>
          <w:tcPr>
            <w:tcW w:w="7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1906</w:t>
            </w:r>
          </w:p>
        </w:tc>
        <w:tc>
          <w:tcPr>
            <w:tcW w:w="8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108</w:t>
            </w:r>
          </w:p>
        </w:tc>
        <w:tc>
          <w:tcPr>
            <w:tcW w:w="8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2014</w:t>
            </w:r>
          </w:p>
        </w:tc>
        <w:tc>
          <w:tcPr>
            <w:tcW w:w="73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350</w:t>
            </w:r>
          </w:p>
        </w:tc>
      </w:tr>
    </w:tbl>
    <w:p>
      <w:pPr>
        <w:rPr>
          <w:rFonts w:hint="eastAsia"/>
          <w:bCs/>
          <w:sz w:val="24"/>
        </w:rPr>
      </w:pPr>
    </w:p>
    <w:p>
      <w:pPr>
        <w:rPr>
          <w:rFonts w:hint="eastAsia"/>
          <w:bCs/>
          <w:sz w:val="24"/>
        </w:rPr>
      </w:pPr>
      <w:r>
        <w:rPr>
          <w:rFonts w:hint="eastAsia" w:ascii="黑体" w:eastAsia="黑体"/>
          <w:bCs/>
          <w:sz w:val="24"/>
        </w:rPr>
        <w:t>附表2</w:t>
      </w:r>
      <w:r>
        <w:rPr>
          <w:rFonts w:hint="eastAsia"/>
          <w:bCs/>
          <w:sz w:val="24"/>
        </w:rPr>
        <w:t xml:space="preserve">                         </w:t>
      </w:r>
    </w:p>
    <w:p>
      <w:pPr>
        <w:jc w:val="center"/>
        <w:rPr>
          <w:rFonts w:hint="eastAsia" w:ascii="黑体" w:eastAsia="黑体"/>
          <w:bCs/>
          <w:sz w:val="24"/>
        </w:rPr>
      </w:pPr>
      <w:r>
        <w:rPr>
          <w:rFonts w:hint="eastAsia" w:ascii="黑体" w:eastAsia="黑体"/>
          <w:bCs/>
          <w:sz w:val="24"/>
        </w:rPr>
        <w:t>实践教学安排表</w:t>
      </w:r>
    </w:p>
    <w:p>
      <w:pPr>
        <w:jc w:val="center"/>
        <w:rPr>
          <w:rFonts w:hint="eastAsia"/>
          <w:bCs/>
          <w:sz w:val="18"/>
          <w:szCs w:val="18"/>
        </w:rPr>
      </w:pPr>
    </w:p>
    <w:tbl>
      <w:tblPr>
        <w:tblStyle w:val="3"/>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1970"/>
        <w:gridCol w:w="606"/>
        <w:gridCol w:w="606"/>
        <w:gridCol w:w="606"/>
        <w:gridCol w:w="1692"/>
        <w:gridCol w:w="1378"/>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354" w:type="dxa"/>
            <w:vAlign w:val="center"/>
          </w:tcPr>
          <w:p>
            <w:pPr>
              <w:adjustRightInd w:val="0"/>
              <w:snapToGrid w:val="0"/>
              <w:jc w:val="center"/>
              <w:rPr>
                <w:rFonts w:hint="eastAsia" w:ascii="华文中宋" w:hAnsi="华文中宋" w:eastAsia="华文中宋"/>
                <w:sz w:val="18"/>
                <w:szCs w:val="18"/>
              </w:rPr>
            </w:pPr>
            <w:r>
              <w:rPr>
                <w:rFonts w:hint="eastAsia" w:ascii="华文中宋" w:hAnsi="华文中宋" w:eastAsia="华文中宋"/>
                <w:sz w:val="18"/>
                <w:szCs w:val="18"/>
              </w:rPr>
              <w:t>实践环节编码</w:t>
            </w:r>
          </w:p>
        </w:tc>
        <w:tc>
          <w:tcPr>
            <w:tcW w:w="1970" w:type="dxa"/>
            <w:vAlign w:val="center"/>
          </w:tcPr>
          <w:p>
            <w:pPr>
              <w:adjustRightInd w:val="0"/>
              <w:snapToGrid w:val="0"/>
              <w:jc w:val="center"/>
              <w:rPr>
                <w:rFonts w:hint="eastAsia" w:ascii="华文中宋" w:hAnsi="华文中宋" w:eastAsia="华文中宋"/>
                <w:sz w:val="18"/>
                <w:szCs w:val="18"/>
              </w:rPr>
            </w:pPr>
            <w:r>
              <w:rPr>
                <w:rFonts w:hint="eastAsia" w:ascii="华文中宋" w:hAnsi="华文中宋" w:eastAsia="华文中宋"/>
                <w:sz w:val="18"/>
                <w:szCs w:val="18"/>
              </w:rPr>
              <w:t>实践环节名称</w:t>
            </w:r>
          </w:p>
        </w:tc>
        <w:tc>
          <w:tcPr>
            <w:tcW w:w="606" w:type="dxa"/>
            <w:vAlign w:val="center"/>
          </w:tcPr>
          <w:p>
            <w:pPr>
              <w:adjustRightInd w:val="0"/>
              <w:snapToGrid w:val="0"/>
              <w:jc w:val="center"/>
              <w:rPr>
                <w:rFonts w:hint="eastAsia" w:ascii="华文中宋" w:hAnsi="华文中宋" w:eastAsia="华文中宋"/>
                <w:sz w:val="18"/>
                <w:szCs w:val="18"/>
              </w:rPr>
            </w:pPr>
            <w:r>
              <w:rPr>
                <w:rFonts w:hint="eastAsia" w:ascii="华文中宋" w:hAnsi="华文中宋" w:eastAsia="华文中宋"/>
                <w:sz w:val="18"/>
                <w:szCs w:val="18"/>
              </w:rPr>
              <w:t>学期</w:t>
            </w:r>
          </w:p>
        </w:tc>
        <w:tc>
          <w:tcPr>
            <w:tcW w:w="606" w:type="dxa"/>
            <w:vAlign w:val="center"/>
          </w:tcPr>
          <w:p>
            <w:pPr>
              <w:adjustRightInd w:val="0"/>
              <w:snapToGrid w:val="0"/>
              <w:jc w:val="center"/>
              <w:rPr>
                <w:rFonts w:hint="eastAsia" w:ascii="华文中宋" w:hAnsi="华文中宋" w:eastAsia="华文中宋"/>
                <w:sz w:val="18"/>
                <w:szCs w:val="18"/>
              </w:rPr>
            </w:pPr>
            <w:r>
              <w:rPr>
                <w:rFonts w:hint="eastAsia" w:ascii="华文中宋" w:hAnsi="华文中宋" w:eastAsia="华文中宋"/>
                <w:sz w:val="18"/>
                <w:szCs w:val="18"/>
              </w:rPr>
              <w:t>周数</w:t>
            </w:r>
          </w:p>
        </w:tc>
        <w:tc>
          <w:tcPr>
            <w:tcW w:w="606" w:type="dxa"/>
            <w:vAlign w:val="center"/>
          </w:tcPr>
          <w:p>
            <w:pPr>
              <w:adjustRightInd w:val="0"/>
              <w:snapToGrid w:val="0"/>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1692" w:type="dxa"/>
            <w:vAlign w:val="center"/>
          </w:tcPr>
          <w:p>
            <w:pPr>
              <w:adjustRightInd w:val="0"/>
              <w:snapToGrid w:val="0"/>
              <w:jc w:val="center"/>
              <w:rPr>
                <w:rFonts w:hint="eastAsia" w:ascii="华文中宋" w:hAnsi="华文中宋" w:eastAsia="华文中宋"/>
                <w:sz w:val="18"/>
                <w:szCs w:val="18"/>
              </w:rPr>
            </w:pPr>
            <w:r>
              <w:rPr>
                <w:rFonts w:hint="eastAsia" w:ascii="华文中宋" w:hAnsi="华文中宋" w:eastAsia="华文中宋"/>
                <w:sz w:val="18"/>
                <w:szCs w:val="18"/>
              </w:rPr>
              <w:t>内  容</w:t>
            </w:r>
          </w:p>
        </w:tc>
        <w:tc>
          <w:tcPr>
            <w:tcW w:w="1378" w:type="dxa"/>
            <w:vAlign w:val="center"/>
          </w:tcPr>
          <w:p>
            <w:pPr>
              <w:adjustRightInd w:val="0"/>
              <w:snapToGrid w:val="0"/>
              <w:jc w:val="center"/>
              <w:rPr>
                <w:rFonts w:hint="eastAsia" w:ascii="华文中宋" w:hAnsi="华文中宋" w:eastAsia="华文中宋"/>
                <w:sz w:val="18"/>
                <w:szCs w:val="18"/>
              </w:rPr>
            </w:pPr>
            <w:r>
              <w:rPr>
                <w:rFonts w:hint="eastAsia" w:ascii="华文中宋" w:hAnsi="华文中宋" w:eastAsia="华文中宋"/>
                <w:sz w:val="18"/>
                <w:szCs w:val="18"/>
              </w:rPr>
              <w:t>场所</w:t>
            </w:r>
          </w:p>
        </w:tc>
        <w:tc>
          <w:tcPr>
            <w:tcW w:w="1200" w:type="dxa"/>
            <w:vAlign w:val="center"/>
          </w:tcPr>
          <w:p>
            <w:pPr>
              <w:adjustRightInd w:val="0"/>
              <w:snapToGrid w:val="0"/>
              <w:jc w:val="center"/>
              <w:rPr>
                <w:rFonts w:hint="eastAsia" w:ascii="华文中宋" w:hAnsi="华文中宋" w:eastAsia="华文中宋"/>
                <w:sz w:val="18"/>
                <w:szCs w:val="18"/>
              </w:rPr>
            </w:pPr>
            <w:r>
              <w:rPr>
                <w:rFonts w:hint="eastAsia" w:ascii="华文中宋" w:hAnsi="华文中宋" w:eastAsia="华文中宋"/>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354" w:type="dxa"/>
            <w:vAlign w:val="center"/>
          </w:tcPr>
          <w:p>
            <w:pPr>
              <w:adjustRightInd w:val="0"/>
              <w:snapToGrid w:val="0"/>
              <w:jc w:val="center"/>
              <w:rPr>
                <w:rFonts w:hint="eastAsia" w:ascii="华文中宋" w:hAnsi="华文中宋" w:eastAsia="华文中宋"/>
                <w:sz w:val="18"/>
                <w:szCs w:val="18"/>
              </w:rPr>
            </w:pPr>
            <w:r>
              <w:rPr>
                <w:rFonts w:hint="eastAsia" w:ascii="华文中宋" w:hAnsi="华文中宋" w:eastAsia="华文中宋"/>
                <w:sz w:val="18"/>
                <w:szCs w:val="18"/>
              </w:rPr>
              <w:t>20010001</w:t>
            </w:r>
          </w:p>
        </w:tc>
        <w:tc>
          <w:tcPr>
            <w:tcW w:w="1970" w:type="dxa"/>
            <w:vAlign w:val="center"/>
          </w:tcPr>
          <w:p>
            <w:pPr>
              <w:adjustRightInd w:val="0"/>
              <w:snapToGrid w:val="0"/>
              <w:rPr>
                <w:rFonts w:hint="eastAsia" w:ascii="华文中宋" w:hAnsi="华文中宋" w:eastAsia="华文中宋"/>
                <w:sz w:val="18"/>
                <w:szCs w:val="18"/>
              </w:rPr>
            </w:pPr>
            <w:r>
              <w:rPr>
                <w:rFonts w:hint="eastAsia" w:ascii="华文中宋" w:hAnsi="华文中宋" w:eastAsia="华文中宋"/>
                <w:sz w:val="18"/>
                <w:szCs w:val="18"/>
              </w:rPr>
              <w:t>公益劳动</w:t>
            </w:r>
          </w:p>
        </w:tc>
        <w:tc>
          <w:tcPr>
            <w:tcW w:w="606" w:type="dxa"/>
            <w:vAlign w:val="center"/>
          </w:tcPr>
          <w:p>
            <w:pPr>
              <w:adjustRightInd w:val="0"/>
              <w:snapToGrid w:val="0"/>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606" w:type="dxa"/>
            <w:vAlign w:val="center"/>
          </w:tcPr>
          <w:p>
            <w:pPr>
              <w:adjustRightInd w:val="0"/>
              <w:snapToGrid w:val="0"/>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606" w:type="dxa"/>
            <w:vAlign w:val="center"/>
          </w:tcPr>
          <w:p>
            <w:pPr>
              <w:adjustRightInd w:val="0"/>
              <w:snapToGrid w:val="0"/>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1692" w:type="dxa"/>
            <w:vAlign w:val="center"/>
          </w:tcPr>
          <w:p>
            <w:pPr>
              <w:adjustRightInd w:val="0"/>
              <w:snapToGrid w:val="0"/>
              <w:rPr>
                <w:rFonts w:hint="eastAsia" w:ascii="华文中宋" w:hAnsi="华文中宋" w:eastAsia="华文中宋"/>
                <w:sz w:val="18"/>
                <w:szCs w:val="18"/>
              </w:rPr>
            </w:pPr>
          </w:p>
        </w:tc>
        <w:tc>
          <w:tcPr>
            <w:tcW w:w="1378" w:type="dxa"/>
            <w:vAlign w:val="center"/>
          </w:tcPr>
          <w:p>
            <w:pPr>
              <w:adjustRightInd w:val="0"/>
              <w:snapToGrid w:val="0"/>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1200" w:type="dxa"/>
            <w:vAlign w:val="center"/>
          </w:tcPr>
          <w:p>
            <w:pPr>
              <w:adjustRightInd w:val="0"/>
              <w:snapToGrid w:val="0"/>
              <w:jc w:val="center"/>
              <w:rPr>
                <w:rFonts w:hint="eastAsia" w:ascii="华文中宋" w:hAnsi="华文中宋" w:eastAsia="华文中宋"/>
                <w:sz w:val="18"/>
                <w:szCs w:val="18"/>
              </w:rPr>
            </w:pPr>
            <w:r>
              <w:rPr>
                <w:rFonts w:hint="eastAsia" w:ascii="华文中宋" w:hAnsi="华文中宋" w:eastAsia="华文中宋"/>
                <w:sz w:val="18"/>
                <w:szCs w:val="18"/>
              </w:rPr>
              <w:t>分散安排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354" w:type="dxa"/>
            <w:vAlign w:val="center"/>
          </w:tcPr>
          <w:p>
            <w:pPr>
              <w:adjustRightInd w:val="0"/>
              <w:snapToGrid w:val="0"/>
              <w:jc w:val="center"/>
              <w:rPr>
                <w:rFonts w:hint="eastAsia" w:ascii="华文中宋" w:hAnsi="华文中宋" w:eastAsia="华文中宋"/>
                <w:sz w:val="18"/>
                <w:szCs w:val="18"/>
              </w:rPr>
            </w:pPr>
            <w:r>
              <w:rPr>
                <w:rFonts w:hint="eastAsia" w:ascii="华文中宋" w:hAnsi="华文中宋" w:eastAsia="华文中宋"/>
                <w:sz w:val="18"/>
                <w:szCs w:val="18"/>
              </w:rPr>
              <w:t>19010001</w:t>
            </w:r>
          </w:p>
        </w:tc>
        <w:tc>
          <w:tcPr>
            <w:tcW w:w="1970" w:type="dxa"/>
            <w:vAlign w:val="center"/>
          </w:tcPr>
          <w:p>
            <w:pPr>
              <w:adjustRightInd w:val="0"/>
              <w:snapToGrid w:val="0"/>
              <w:rPr>
                <w:rFonts w:hint="eastAsia" w:ascii="华文中宋" w:hAnsi="华文中宋" w:eastAsia="华文中宋"/>
                <w:sz w:val="18"/>
                <w:szCs w:val="18"/>
              </w:rPr>
            </w:pPr>
            <w:r>
              <w:rPr>
                <w:rFonts w:hint="eastAsia" w:ascii="华文中宋" w:hAnsi="华文中宋" w:eastAsia="华文中宋"/>
                <w:sz w:val="18"/>
                <w:szCs w:val="18"/>
              </w:rPr>
              <w:t>军事技能训练</w:t>
            </w:r>
          </w:p>
        </w:tc>
        <w:tc>
          <w:tcPr>
            <w:tcW w:w="606" w:type="dxa"/>
            <w:vAlign w:val="center"/>
          </w:tcPr>
          <w:p>
            <w:pPr>
              <w:adjustRightInd w:val="0"/>
              <w:snapToGrid w:val="0"/>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606" w:type="dxa"/>
            <w:vAlign w:val="center"/>
          </w:tcPr>
          <w:p>
            <w:pPr>
              <w:adjustRightInd w:val="0"/>
              <w:snapToGrid w:val="0"/>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606" w:type="dxa"/>
            <w:vAlign w:val="center"/>
          </w:tcPr>
          <w:p>
            <w:pPr>
              <w:adjustRightInd w:val="0"/>
              <w:snapToGrid w:val="0"/>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1692" w:type="dxa"/>
            <w:vAlign w:val="center"/>
          </w:tcPr>
          <w:p>
            <w:pPr>
              <w:adjustRightInd w:val="0"/>
              <w:snapToGrid w:val="0"/>
              <w:rPr>
                <w:rFonts w:hint="eastAsia" w:ascii="华文中宋" w:hAnsi="华文中宋" w:eastAsia="华文中宋"/>
                <w:sz w:val="18"/>
                <w:szCs w:val="18"/>
              </w:rPr>
            </w:pPr>
          </w:p>
        </w:tc>
        <w:tc>
          <w:tcPr>
            <w:tcW w:w="1378" w:type="dxa"/>
            <w:vAlign w:val="center"/>
          </w:tcPr>
          <w:p>
            <w:pPr>
              <w:adjustRightInd w:val="0"/>
              <w:snapToGrid w:val="0"/>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1200" w:type="dxa"/>
            <w:vAlign w:val="center"/>
          </w:tcPr>
          <w:p>
            <w:pPr>
              <w:adjustRightInd w:val="0"/>
              <w:snapToGrid w:val="0"/>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354" w:type="dxa"/>
            <w:vAlign w:val="center"/>
          </w:tcPr>
          <w:p>
            <w:pPr>
              <w:adjustRightInd w:val="0"/>
              <w:snapToGrid w:val="0"/>
              <w:jc w:val="center"/>
              <w:rPr>
                <w:rFonts w:hint="eastAsia" w:ascii="华文中宋" w:hAnsi="华文中宋" w:eastAsia="华文中宋"/>
                <w:sz w:val="18"/>
                <w:szCs w:val="18"/>
              </w:rPr>
            </w:pPr>
            <w:r>
              <w:rPr>
                <w:rFonts w:ascii="华文中宋" w:hAnsi="华文中宋" w:eastAsia="华文中宋"/>
                <w:sz w:val="18"/>
                <w:szCs w:val="18"/>
              </w:rPr>
              <w:t>24060084</w:t>
            </w:r>
          </w:p>
        </w:tc>
        <w:tc>
          <w:tcPr>
            <w:tcW w:w="1970" w:type="dxa"/>
            <w:vAlign w:val="center"/>
          </w:tcPr>
          <w:p>
            <w:pPr>
              <w:adjustRightInd w:val="0"/>
              <w:snapToGrid w:val="0"/>
              <w:rPr>
                <w:rFonts w:hint="eastAsia" w:ascii="华文中宋" w:hAnsi="华文中宋" w:eastAsia="华文中宋"/>
                <w:spacing w:val="-6"/>
                <w:sz w:val="18"/>
                <w:szCs w:val="18"/>
              </w:rPr>
            </w:pPr>
            <w:r>
              <w:rPr>
                <w:rFonts w:hint="eastAsia" w:ascii="华文中宋" w:hAnsi="华文中宋" w:eastAsia="华文中宋"/>
                <w:spacing w:val="-6"/>
                <w:sz w:val="18"/>
                <w:szCs w:val="18"/>
              </w:rPr>
              <w:t>表演实践及星期音乐会</w:t>
            </w:r>
          </w:p>
        </w:tc>
        <w:tc>
          <w:tcPr>
            <w:tcW w:w="606" w:type="dxa"/>
            <w:vAlign w:val="center"/>
          </w:tcPr>
          <w:p>
            <w:pPr>
              <w:adjustRightInd w:val="0"/>
              <w:snapToGrid w:val="0"/>
              <w:jc w:val="center"/>
              <w:rPr>
                <w:rFonts w:hint="eastAsia" w:ascii="华文中宋" w:hAnsi="华文中宋" w:eastAsia="华文中宋"/>
                <w:sz w:val="18"/>
                <w:szCs w:val="18"/>
              </w:rPr>
            </w:pPr>
            <w:r>
              <w:rPr>
                <w:rFonts w:hint="eastAsia" w:ascii="华文中宋" w:hAnsi="华文中宋" w:eastAsia="华文中宋"/>
                <w:sz w:val="18"/>
                <w:szCs w:val="18"/>
              </w:rPr>
              <w:t>2-6</w:t>
            </w:r>
          </w:p>
        </w:tc>
        <w:tc>
          <w:tcPr>
            <w:tcW w:w="606" w:type="dxa"/>
            <w:vAlign w:val="center"/>
          </w:tcPr>
          <w:p>
            <w:pPr>
              <w:adjustRightInd w:val="0"/>
              <w:snapToGrid w:val="0"/>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606" w:type="dxa"/>
            <w:vAlign w:val="center"/>
          </w:tcPr>
          <w:p>
            <w:pPr>
              <w:adjustRightInd w:val="0"/>
              <w:snapToGrid w:val="0"/>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1692" w:type="dxa"/>
            <w:vAlign w:val="center"/>
          </w:tcPr>
          <w:p>
            <w:pPr>
              <w:adjustRightInd w:val="0"/>
              <w:snapToGrid w:val="0"/>
              <w:rPr>
                <w:rFonts w:hint="eastAsia" w:ascii="华文中宋" w:hAnsi="华文中宋" w:eastAsia="华文中宋"/>
                <w:sz w:val="18"/>
                <w:szCs w:val="18"/>
              </w:rPr>
            </w:pPr>
            <w:r>
              <w:rPr>
                <w:rFonts w:hint="eastAsia" w:ascii="华文中宋" w:hAnsi="华文中宋" w:eastAsia="华文中宋"/>
                <w:sz w:val="18"/>
                <w:szCs w:val="18"/>
              </w:rPr>
              <w:t>排练及演出</w:t>
            </w:r>
          </w:p>
        </w:tc>
        <w:tc>
          <w:tcPr>
            <w:tcW w:w="1378" w:type="dxa"/>
            <w:vAlign w:val="center"/>
          </w:tcPr>
          <w:p>
            <w:pPr>
              <w:adjustRightInd w:val="0"/>
              <w:snapToGrid w:val="0"/>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1200" w:type="dxa"/>
            <w:vAlign w:val="center"/>
          </w:tcPr>
          <w:p>
            <w:pPr>
              <w:adjustRightInd w:val="0"/>
              <w:snapToGrid w:val="0"/>
              <w:jc w:val="center"/>
              <w:rPr>
                <w:rFonts w:hint="eastAsia" w:ascii="华文中宋" w:hAnsi="华文中宋" w:eastAsia="华文中宋"/>
                <w:sz w:val="18"/>
                <w:szCs w:val="18"/>
              </w:rPr>
            </w:pPr>
            <w:r>
              <w:rPr>
                <w:rFonts w:hint="eastAsia" w:ascii="华文中宋" w:hAnsi="华文中宋" w:eastAsia="华文中宋"/>
                <w:sz w:val="18"/>
                <w:szCs w:val="18"/>
              </w:rPr>
              <w:t>每学期两周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354" w:type="dxa"/>
            <w:vAlign w:val="center"/>
          </w:tcPr>
          <w:p>
            <w:pPr>
              <w:adjustRightInd w:val="0"/>
              <w:snapToGrid w:val="0"/>
              <w:jc w:val="center"/>
              <w:rPr>
                <w:rFonts w:hint="eastAsia" w:ascii="华文中宋" w:hAnsi="华文中宋" w:eastAsia="华文中宋"/>
                <w:sz w:val="18"/>
                <w:szCs w:val="18"/>
              </w:rPr>
            </w:pPr>
            <w:r>
              <w:rPr>
                <w:rFonts w:ascii="华文中宋" w:hAnsi="华文中宋" w:eastAsia="华文中宋"/>
                <w:sz w:val="18"/>
                <w:szCs w:val="18"/>
              </w:rPr>
              <w:t>24060115</w:t>
            </w:r>
          </w:p>
        </w:tc>
        <w:tc>
          <w:tcPr>
            <w:tcW w:w="1970" w:type="dxa"/>
            <w:vAlign w:val="center"/>
          </w:tcPr>
          <w:p>
            <w:pPr>
              <w:adjustRightInd w:val="0"/>
              <w:snapToGrid w:val="0"/>
              <w:rPr>
                <w:rFonts w:hint="eastAsia" w:ascii="华文中宋" w:hAnsi="华文中宋" w:eastAsia="华文中宋"/>
                <w:sz w:val="18"/>
                <w:szCs w:val="18"/>
              </w:rPr>
            </w:pPr>
            <w:r>
              <w:rPr>
                <w:rFonts w:hint="eastAsia" w:ascii="华文中宋" w:hAnsi="华文中宋" w:eastAsia="华文中宋"/>
                <w:sz w:val="18"/>
                <w:szCs w:val="18"/>
              </w:rPr>
              <w:t>毕业实习</w:t>
            </w:r>
          </w:p>
        </w:tc>
        <w:tc>
          <w:tcPr>
            <w:tcW w:w="606" w:type="dxa"/>
            <w:vAlign w:val="center"/>
          </w:tcPr>
          <w:p>
            <w:pPr>
              <w:adjustRightInd w:val="0"/>
              <w:snapToGrid w:val="0"/>
              <w:jc w:val="center"/>
              <w:rPr>
                <w:rFonts w:hint="eastAsia" w:ascii="华文中宋" w:hAnsi="华文中宋" w:eastAsia="华文中宋"/>
                <w:sz w:val="18"/>
                <w:szCs w:val="18"/>
              </w:rPr>
            </w:pPr>
            <w:r>
              <w:rPr>
                <w:rFonts w:hint="eastAsia" w:ascii="华文中宋" w:hAnsi="华文中宋" w:eastAsia="华文中宋"/>
                <w:sz w:val="18"/>
                <w:szCs w:val="18"/>
              </w:rPr>
              <w:t>8</w:t>
            </w:r>
          </w:p>
        </w:tc>
        <w:tc>
          <w:tcPr>
            <w:tcW w:w="606" w:type="dxa"/>
            <w:vAlign w:val="center"/>
          </w:tcPr>
          <w:p>
            <w:pPr>
              <w:adjustRightInd w:val="0"/>
              <w:snapToGrid w:val="0"/>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606" w:type="dxa"/>
            <w:vAlign w:val="center"/>
          </w:tcPr>
          <w:p>
            <w:pPr>
              <w:adjustRightInd w:val="0"/>
              <w:snapToGrid w:val="0"/>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1692" w:type="dxa"/>
            <w:vAlign w:val="center"/>
          </w:tcPr>
          <w:p>
            <w:pPr>
              <w:autoSpaceDE w:val="0"/>
              <w:autoSpaceDN w:val="0"/>
              <w:adjustRightInd w:val="0"/>
              <w:snapToGrid w:val="0"/>
              <w:rPr>
                <w:rFonts w:hint="eastAsia" w:ascii="华文中宋" w:hAnsi="华文中宋" w:eastAsia="华文中宋"/>
                <w:sz w:val="18"/>
                <w:szCs w:val="18"/>
              </w:rPr>
            </w:pPr>
            <w:r>
              <w:rPr>
                <w:rFonts w:hint="eastAsia" w:ascii="华文中宋" w:hAnsi="华文中宋" w:eastAsia="华文中宋"/>
                <w:sz w:val="18"/>
                <w:szCs w:val="18"/>
              </w:rPr>
              <w:t>教学与演出</w:t>
            </w:r>
          </w:p>
        </w:tc>
        <w:tc>
          <w:tcPr>
            <w:tcW w:w="1378" w:type="dxa"/>
            <w:vAlign w:val="center"/>
          </w:tcPr>
          <w:p>
            <w:pPr>
              <w:autoSpaceDE w:val="0"/>
              <w:autoSpaceDN w:val="0"/>
              <w:adjustRightInd w:val="0"/>
              <w:snapToGrid w:val="0"/>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企事业单位及演出团体</w:t>
            </w:r>
          </w:p>
        </w:tc>
        <w:tc>
          <w:tcPr>
            <w:tcW w:w="1200" w:type="dxa"/>
            <w:vAlign w:val="center"/>
          </w:tcPr>
          <w:p>
            <w:pPr>
              <w:adjustRightInd w:val="0"/>
              <w:snapToGrid w:val="0"/>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354" w:type="dxa"/>
            <w:vAlign w:val="center"/>
          </w:tcPr>
          <w:p>
            <w:pPr>
              <w:adjustRightInd w:val="0"/>
              <w:snapToGrid w:val="0"/>
              <w:jc w:val="center"/>
              <w:rPr>
                <w:rFonts w:hint="eastAsia" w:ascii="华文中宋" w:hAnsi="华文中宋" w:eastAsia="华文中宋"/>
                <w:sz w:val="18"/>
                <w:szCs w:val="18"/>
              </w:rPr>
            </w:pPr>
            <w:r>
              <w:rPr>
                <w:rFonts w:ascii="华文中宋" w:hAnsi="华文中宋" w:eastAsia="华文中宋"/>
                <w:sz w:val="18"/>
                <w:szCs w:val="18"/>
              </w:rPr>
              <w:t>24060116</w:t>
            </w:r>
          </w:p>
        </w:tc>
        <w:tc>
          <w:tcPr>
            <w:tcW w:w="1970" w:type="dxa"/>
            <w:vAlign w:val="center"/>
          </w:tcPr>
          <w:p>
            <w:pPr>
              <w:adjustRightInd w:val="0"/>
              <w:snapToGrid w:val="0"/>
              <w:rPr>
                <w:rFonts w:hint="eastAsia" w:ascii="华文中宋" w:hAnsi="华文中宋" w:eastAsia="华文中宋"/>
                <w:sz w:val="18"/>
                <w:szCs w:val="18"/>
              </w:rPr>
            </w:pPr>
            <w:r>
              <w:rPr>
                <w:rFonts w:hint="eastAsia" w:ascii="华文中宋" w:hAnsi="华文中宋" w:eastAsia="华文中宋"/>
                <w:sz w:val="18"/>
                <w:szCs w:val="18"/>
              </w:rPr>
              <w:t>毕业音乐会及总结</w:t>
            </w:r>
          </w:p>
        </w:tc>
        <w:tc>
          <w:tcPr>
            <w:tcW w:w="606" w:type="dxa"/>
            <w:vAlign w:val="center"/>
          </w:tcPr>
          <w:p>
            <w:pPr>
              <w:adjustRightInd w:val="0"/>
              <w:snapToGrid w:val="0"/>
              <w:jc w:val="center"/>
              <w:rPr>
                <w:rFonts w:hint="eastAsia" w:ascii="华文中宋" w:hAnsi="华文中宋" w:eastAsia="华文中宋"/>
                <w:sz w:val="18"/>
                <w:szCs w:val="18"/>
              </w:rPr>
            </w:pPr>
            <w:r>
              <w:rPr>
                <w:rFonts w:hint="eastAsia" w:ascii="华文中宋" w:hAnsi="华文中宋" w:eastAsia="华文中宋"/>
                <w:sz w:val="18"/>
                <w:szCs w:val="18"/>
              </w:rPr>
              <w:t>8</w:t>
            </w:r>
          </w:p>
        </w:tc>
        <w:tc>
          <w:tcPr>
            <w:tcW w:w="606" w:type="dxa"/>
            <w:vAlign w:val="center"/>
          </w:tcPr>
          <w:p>
            <w:pPr>
              <w:adjustRightInd w:val="0"/>
              <w:snapToGrid w:val="0"/>
              <w:jc w:val="center"/>
              <w:rPr>
                <w:rFonts w:hint="eastAsia" w:ascii="华文中宋" w:hAnsi="华文中宋" w:eastAsia="华文中宋"/>
                <w:sz w:val="18"/>
                <w:szCs w:val="18"/>
              </w:rPr>
            </w:pPr>
            <w:r>
              <w:rPr>
                <w:rFonts w:hint="eastAsia" w:ascii="华文中宋" w:hAnsi="华文中宋" w:eastAsia="华文中宋"/>
                <w:sz w:val="18"/>
                <w:szCs w:val="18"/>
              </w:rPr>
              <w:t>12</w:t>
            </w:r>
          </w:p>
        </w:tc>
        <w:tc>
          <w:tcPr>
            <w:tcW w:w="606" w:type="dxa"/>
            <w:vAlign w:val="center"/>
          </w:tcPr>
          <w:p>
            <w:pPr>
              <w:adjustRightInd w:val="0"/>
              <w:snapToGrid w:val="0"/>
              <w:jc w:val="center"/>
              <w:rPr>
                <w:rFonts w:hint="eastAsia" w:ascii="华文中宋" w:hAnsi="华文中宋" w:eastAsia="华文中宋"/>
                <w:sz w:val="18"/>
                <w:szCs w:val="18"/>
              </w:rPr>
            </w:pPr>
            <w:r>
              <w:rPr>
                <w:rFonts w:hint="eastAsia" w:ascii="华文中宋" w:hAnsi="华文中宋" w:eastAsia="华文中宋"/>
                <w:sz w:val="18"/>
                <w:szCs w:val="18"/>
              </w:rPr>
              <w:t>12</w:t>
            </w:r>
          </w:p>
        </w:tc>
        <w:tc>
          <w:tcPr>
            <w:tcW w:w="1692" w:type="dxa"/>
            <w:vAlign w:val="center"/>
          </w:tcPr>
          <w:p>
            <w:pPr>
              <w:adjustRightInd w:val="0"/>
              <w:snapToGrid w:val="0"/>
              <w:spacing w:line="240" w:lineRule="exact"/>
              <w:rPr>
                <w:rFonts w:hint="eastAsia" w:ascii="华文中宋" w:hAnsi="华文中宋" w:eastAsia="华文中宋"/>
                <w:sz w:val="18"/>
                <w:szCs w:val="18"/>
              </w:rPr>
            </w:pPr>
            <w:r>
              <w:rPr>
                <w:rFonts w:hint="eastAsia" w:ascii="华文中宋" w:hAnsi="华文中宋" w:eastAsia="华文中宋"/>
                <w:sz w:val="18"/>
                <w:szCs w:val="18"/>
              </w:rPr>
              <w:t>举办毕业音乐会，撰写毕业音乐会总结</w:t>
            </w:r>
          </w:p>
        </w:tc>
        <w:tc>
          <w:tcPr>
            <w:tcW w:w="1378" w:type="dxa"/>
            <w:vAlign w:val="center"/>
          </w:tcPr>
          <w:p>
            <w:pPr>
              <w:adjustRightInd w:val="0"/>
              <w:snapToGrid w:val="0"/>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1200" w:type="dxa"/>
            <w:vAlign w:val="center"/>
          </w:tcPr>
          <w:p>
            <w:pPr>
              <w:adjustRightInd w:val="0"/>
              <w:snapToGrid w:val="0"/>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4536" w:type="dxa"/>
            <w:gridSpan w:val="4"/>
            <w:vAlign w:val="center"/>
          </w:tcPr>
          <w:p>
            <w:pPr>
              <w:adjustRightInd w:val="0"/>
              <w:snapToGrid w:val="0"/>
              <w:ind w:firstLine="900" w:firstLineChars="500"/>
              <w:rPr>
                <w:rFonts w:hint="eastAsia" w:ascii="华文中宋" w:hAnsi="华文中宋" w:eastAsia="华文中宋"/>
                <w:sz w:val="18"/>
                <w:szCs w:val="18"/>
              </w:rPr>
            </w:pPr>
            <w:r>
              <w:rPr>
                <w:rFonts w:hint="eastAsia" w:ascii="华文中宋" w:hAnsi="华文中宋" w:eastAsia="华文中宋"/>
                <w:sz w:val="18"/>
                <w:szCs w:val="18"/>
              </w:rPr>
              <w:t>实践教学环节总学分</w:t>
            </w:r>
          </w:p>
        </w:tc>
        <w:tc>
          <w:tcPr>
            <w:tcW w:w="4876" w:type="dxa"/>
            <w:gridSpan w:val="4"/>
            <w:vAlign w:val="center"/>
          </w:tcPr>
          <w:p>
            <w:pPr>
              <w:adjustRightInd w:val="0"/>
              <w:snapToGrid w:val="0"/>
              <w:ind w:left="1618"/>
              <w:rPr>
                <w:rFonts w:hint="eastAsia" w:ascii="华文中宋" w:hAnsi="华文中宋" w:eastAsia="华文中宋"/>
                <w:sz w:val="18"/>
                <w:szCs w:val="18"/>
              </w:rPr>
            </w:pPr>
            <w:r>
              <w:rPr>
                <w:rFonts w:hint="eastAsia" w:ascii="华文中宋" w:hAnsi="华文中宋" w:eastAsia="华文中宋"/>
                <w:sz w:val="18"/>
                <w:szCs w:val="18"/>
              </w:rPr>
              <w:t>30</w:t>
            </w:r>
          </w:p>
        </w:tc>
      </w:tr>
    </w:tbl>
    <w:p>
      <w:pPr>
        <w:spacing w:line="440" w:lineRule="exact"/>
        <w:rPr>
          <w:rFonts w:hint="eastAsia" w:ascii="黑体" w:eastAsia="黑体"/>
          <w:bCs/>
          <w:sz w:val="24"/>
        </w:rPr>
      </w:pPr>
    </w:p>
    <w:p>
      <w:pPr>
        <w:spacing w:line="440" w:lineRule="exact"/>
        <w:rPr>
          <w:rFonts w:hint="eastAsia" w:ascii="黑体" w:eastAsia="黑体"/>
          <w:bCs/>
          <w:sz w:val="24"/>
        </w:rPr>
      </w:pPr>
    </w:p>
    <w:p>
      <w:pPr>
        <w:spacing w:line="440" w:lineRule="exact"/>
        <w:rPr>
          <w:rFonts w:hint="eastAsia" w:ascii="黑体" w:eastAsia="黑体"/>
          <w:bCs/>
          <w:sz w:val="24"/>
        </w:rPr>
      </w:pPr>
    </w:p>
    <w:p>
      <w:pPr>
        <w:spacing w:line="440" w:lineRule="exact"/>
        <w:rPr>
          <w:rFonts w:hint="eastAsia" w:ascii="黑体" w:eastAsia="黑体"/>
          <w:bCs/>
          <w:sz w:val="24"/>
        </w:rPr>
      </w:pPr>
    </w:p>
    <w:p>
      <w:pPr>
        <w:spacing w:line="440" w:lineRule="exact"/>
        <w:rPr>
          <w:rFonts w:hint="eastAsia" w:ascii="黑体" w:eastAsia="黑体"/>
          <w:bCs/>
          <w:sz w:val="24"/>
        </w:rPr>
      </w:pPr>
    </w:p>
    <w:p>
      <w:pPr>
        <w:spacing w:line="440" w:lineRule="exact"/>
        <w:rPr>
          <w:rFonts w:hint="eastAsia" w:ascii="黑体" w:eastAsia="黑体"/>
          <w:bCs/>
          <w:sz w:val="24"/>
        </w:rPr>
      </w:pPr>
    </w:p>
    <w:p>
      <w:pPr>
        <w:spacing w:line="440" w:lineRule="exact"/>
        <w:rPr>
          <w:rFonts w:hint="eastAsia" w:ascii="黑体" w:eastAsia="黑体"/>
          <w:bCs/>
          <w:sz w:val="24"/>
        </w:rPr>
      </w:pPr>
    </w:p>
    <w:p>
      <w:pPr>
        <w:rPr>
          <w:rFonts w:hint="eastAsia" w:ascii="黑体" w:eastAsia="黑体"/>
          <w:bCs/>
          <w:sz w:val="24"/>
        </w:rPr>
      </w:pPr>
      <w:r>
        <w:rPr>
          <w:rFonts w:ascii="黑体" w:eastAsia="黑体"/>
          <w:bCs/>
          <w:sz w:val="24"/>
        </w:rPr>
        <w:br w:type="page"/>
      </w:r>
      <w:r>
        <w:rPr>
          <w:rFonts w:hint="eastAsia" w:ascii="黑体" w:eastAsia="黑体"/>
          <w:bCs/>
          <w:sz w:val="24"/>
        </w:rPr>
        <w:t>附表3</w:t>
      </w:r>
    </w:p>
    <w:p>
      <w:pPr>
        <w:jc w:val="center"/>
        <w:rPr>
          <w:rFonts w:hint="eastAsia" w:ascii="黑体" w:eastAsia="黑体"/>
          <w:bCs/>
          <w:sz w:val="24"/>
        </w:rPr>
      </w:pPr>
      <w:r>
        <w:rPr>
          <w:rFonts w:hint="eastAsia" w:ascii="黑体" w:eastAsia="黑体"/>
          <w:bCs/>
          <w:sz w:val="24"/>
        </w:rPr>
        <w:t>音乐表演（流行音乐演唱方向）专业课程设置表</w:t>
      </w:r>
    </w:p>
    <w:p>
      <w:pPr>
        <w:rPr>
          <w:rFonts w:hint="eastAsia" w:ascii="黑体" w:eastAsia="黑体"/>
          <w:bCs/>
          <w:sz w:val="24"/>
        </w:rPr>
      </w:pPr>
    </w:p>
    <w:tbl>
      <w:tblPr>
        <w:tblStyle w:val="3"/>
        <w:tblW w:w="963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6"/>
        <w:gridCol w:w="418"/>
        <w:gridCol w:w="1745"/>
        <w:gridCol w:w="810"/>
        <w:gridCol w:w="357"/>
        <w:gridCol w:w="357"/>
        <w:gridCol w:w="357"/>
        <w:gridCol w:w="357"/>
        <w:gridCol w:w="357"/>
        <w:gridCol w:w="357"/>
        <w:gridCol w:w="536"/>
        <w:gridCol w:w="536"/>
        <w:gridCol w:w="536"/>
        <w:gridCol w:w="536"/>
        <w:gridCol w:w="536"/>
        <w:gridCol w:w="536"/>
        <w:gridCol w:w="536"/>
        <w:gridCol w:w="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36"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课程性质</w:t>
            </w:r>
          </w:p>
        </w:tc>
        <w:tc>
          <w:tcPr>
            <w:tcW w:w="418"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类别</w:t>
            </w:r>
          </w:p>
        </w:tc>
        <w:tc>
          <w:tcPr>
            <w:tcW w:w="1745"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课程名称</w:t>
            </w:r>
          </w:p>
        </w:tc>
        <w:tc>
          <w:tcPr>
            <w:tcW w:w="810"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课程编码</w:t>
            </w:r>
          </w:p>
        </w:tc>
        <w:tc>
          <w:tcPr>
            <w:tcW w:w="357"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分</w:t>
            </w:r>
          </w:p>
        </w:tc>
        <w:tc>
          <w:tcPr>
            <w:tcW w:w="357"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总</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时</w:t>
            </w:r>
          </w:p>
        </w:tc>
        <w:tc>
          <w:tcPr>
            <w:tcW w:w="1428" w:type="dxa"/>
            <w:gridSpan w:val="4"/>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学时数</w:t>
            </w:r>
          </w:p>
        </w:tc>
        <w:tc>
          <w:tcPr>
            <w:tcW w:w="4288" w:type="dxa"/>
            <w:gridSpan w:val="8"/>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开课学期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 w:hRule="atLeast"/>
          <w:tblHeader/>
          <w:jc w:val="center"/>
        </w:trPr>
        <w:tc>
          <w:tcPr>
            <w:tcW w:w="236" w:type="dxa"/>
            <w:vMerge w:val="continue"/>
            <w:vAlign w:val="center"/>
          </w:tcPr>
          <w:p>
            <w:pPr>
              <w:adjustRightInd w:val="0"/>
              <w:snapToGrid w:val="0"/>
              <w:rPr>
                <w:rFonts w:hint="eastAsia" w:ascii="华文中宋" w:hAnsi="华文中宋" w:eastAsia="华文中宋"/>
                <w:w w:val="90"/>
                <w:sz w:val="15"/>
                <w:szCs w:val="15"/>
              </w:rPr>
            </w:pPr>
          </w:p>
        </w:tc>
        <w:tc>
          <w:tcPr>
            <w:tcW w:w="418" w:type="dxa"/>
            <w:vMerge w:val="continue"/>
            <w:vAlign w:val="center"/>
          </w:tcPr>
          <w:p>
            <w:pPr>
              <w:adjustRightInd w:val="0"/>
              <w:snapToGrid w:val="0"/>
              <w:rPr>
                <w:rFonts w:hint="eastAsia" w:ascii="华文中宋" w:hAnsi="华文中宋" w:eastAsia="华文中宋"/>
                <w:w w:val="90"/>
                <w:sz w:val="15"/>
                <w:szCs w:val="15"/>
              </w:rPr>
            </w:pPr>
          </w:p>
        </w:tc>
        <w:tc>
          <w:tcPr>
            <w:tcW w:w="1745" w:type="dxa"/>
            <w:vMerge w:val="continue"/>
            <w:vAlign w:val="center"/>
          </w:tcPr>
          <w:p>
            <w:pPr>
              <w:adjustRightInd w:val="0"/>
              <w:snapToGrid w:val="0"/>
              <w:rPr>
                <w:rFonts w:hint="eastAsia" w:ascii="华文中宋" w:hAnsi="华文中宋" w:eastAsia="华文中宋"/>
                <w:w w:val="90"/>
                <w:sz w:val="15"/>
                <w:szCs w:val="15"/>
              </w:rPr>
            </w:pPr>
          </w:p>
        </w:tc>
        <w:tc>
          <w:tcPr>
            <w:tcW w:w="810" w:type="dxa"/>
            <w:vMerge w:val="continue"/>
            <w:vAlign w:val="center"/>
          </w:tcPr>
          <w:p>
            <w:pPr>
              <w:adjustRightInd w:val="0"/>
              <w:snapToGrid w:val="0"/>
              <w:rPr>
                <w:rFonts w:hint="eastAsia" w:ascii="华文中宋" w:hAnsi="华文中宋" w:eastAsia="华文中宋"/>
                <w:w w:val="90"/>
                <w:sz w:val="15"/>
                <w:szCs w:val="15"/>
              </w:rPr>
            </w:pPr>
          </w:p>
        </w:tc>
        <w:tc>
          <w:tcPr>
            <w:tcW w:w="357" w:type="dxa"/>
            <w:vMerge w:val="continue"/>
            <w:vAlign w:val="center"/>
          </w:tcPr>
          <w:p>
            <w:pPr>
              <w:adjustRightInd w:val="0"/>
              <w:snapToGrid w:val="0"/>
              <w:rPr>
                <w:rFonts w:hint="eastAsia" w:ascii="华文中宋" w:hAnsi="华文中宋" w:eastAsia="华文中宋"/>
                <w:w w:val="90"/>
                <w:sz w:val="15"/>
                <w:szCs w:val="15"/>
              </w:rPr>
            </w:pPr>
          </w:p>
        </w:tc>
        <w:tc>
          <w:tcPr>
            <w:tcW w:w="357"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讲课</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学时</w:t>
            </w:r>
          </w:p>
        </w:tc>
        <w:tc>
          <w:tcPr>
            <w:tcW w:w="357"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实验</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学时</w:t>
            </w:r>
          </w:p>
        </w:tc>
        <w:tc>
          <w:tcPr>
            <w:tcW w:w="357"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上机</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学时</w:t>
            </w:r>
          </w:p>
        </w:tc>
        <w:tc>
          <w:tcPr>
            <w:tcW w:w="357"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课外</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学时</w:t>
            </w:r>
          </w:p>
        </w:tc>
        <w:tc>
          <w:tcPr>
            <w:tcW w:w="1072" w:type="dxa"/>
            <w:gridSpan w:val="2"/>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第一学年</w:t>
            </w:r>
          </w:p>
        </w:tc>
        <w:tc>
          <w:tcPr>
            <w:tcW w:w="1072"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第二学年</w:t>
            </w:r>
          </w:p>
        </w:tc>
        <w:tc>
          <w:tcPr>
            <w:tcW w:w="1072"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第三学年</w:t>
            </w:r>
          </w:p>
        </w:tc>
        <w:tc>
          <w:tcPr>
            <w:tcW w:w="1072"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第四学年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36" w:type="dxa"/>
            <w:vMerge w:val="continue"/>
            <w:vAlign w:val="center"/>
          </w:tcPr>
          <w:p>
            <w:pPr>
              <w:adjustRightInd w:val="0"/>
              <w:snapToGrid w:val="0"/>
              <w:jc w:val="center"/>
              <w:rPr>
                <w:rFonts w:hint="eastAsia" w:ascii="华文中宋" w:hAnsi="华文中宋" w:eastAsia="华文中宋"/>
                <w:w w:val="90"/>
                <w:sz w:val="15"/>
                <w:szCs w:val="15"/>
              </w:rPr>
            </w:pPr>
          </w:p>
        </w:tc>
        <w:tc>
          <w:tcPr>
            <w:tcW w:w="418" w:type="dxa"/>
            <w:vMerge w:val="continue"/>
            <w:vAlign w:val="center"/>
          </w:tcPr>
          <w:p>
            <w:pPr>
              <w:adjustRightInd w:val="0"/>
              <w:snapToGrid w:val="0"/>
              <w:jc w:val="center"/>
              <w:rPr>
                <w:rFonts w:hint="eastAsia" w:ascii="华文中宋" w:hAnsi="华文中宋" w:eastAsia="华文中宋"/>
                <w:w w:val="90"/>
                <w:sz w:val="15"/>
                <w:szCs w:val="15"/>
              </w:rPr>
            </w:pPr>
          </w:p>
        </w:tc>
        <w:tc>
          <w:tcPr>
            <w:tcW w:w="1745" w:type="dxa"/>
            <w:vMerge w:val="continue"/>
            <w:vAlign w:val="center"/>
          </w:tcPr>
          <w:p>
            <w:pPr>
              <w:adjustRightInd w:val="0"/>
              <w:snapToGrid w:val="0"/>
              <w:jc w:val="center"/>
              <w:rPr>
                <w:rFonts w:hint="eastAsia" w:ascii="华文中宋" w:hAnsi="华文中宋" w:eastAsia="华文中宋"/>
                <w:w w:val="90"/>
                <w:sz w:val="15"/>
                <w:szCs w:val="15"/>
              </w:rPr>
            </w:pPr>
          </w:p>
        </w:tc>
        <w:tc>
          <w:tcPr>
            <w:tcW w:w="810" w:type="dxa"/>
            <w:vMerge w:val="continue"/>
            <w:vAlign w:val="center"/>
          </w:tcPr>
          <w:p>
            <w:pPr>
              <w:adjustRightInd w:val="0"/>
              <w:snapToGrid w:val="0"/>
              <w:jc w:val="center"/>
              <w:rPr>
                <w:rFonts w:hint="eastAsia" w:ascii="华文中宋" w:hAnsi="华文中宋" w:eastAsia="华文中宋"/>
                <w:w w:val="90"/>
                <w:sz w:val="15"/>
                <w:szCs w:val="15"/>
              </w:rPr>
            </w:pPr>
          </w:p>
        </w:tc>
        <w:tc>
          <w:tcPr>
            <w:tcW w:w="357" w:type="dxa"/>
            <w:vMerge w:val="continue"/>
            <w:vAlign w:val="center"/>
          </w:tcPr>
          <w:p>
            <w:pPr>
              <w:adjustRightInd w:val="0"/>
              <w:snapToGrid w:val="0"/>
              <w:jc w:val="center"/>
              <w:rPr>
                <w:rFonts w:hint="eastAsia" w:ascii="华文中宋" w:hAnsi="华文中宋" w:eastAsia="华文中宋"/>
                <w:w w:val="90"/>
                <w:sz w:val="15"/>
                <w:szCs w:val="15"/>
              </w:rPr>
            </w:pPr>
          </w:p>
        </w:tc>
        <w:tc>
          <w:tcPr>
            <w:tcW w:w="357" w:type="dxa"/>
            <w:vMerge w:val="continue"/>
            <w:vAlign w:val="center"/>
          </w:tcPr>
          <w:p>
            <w:pPr>
              <w:adjustRightInd w:val="0"/>
              <w:snapToGrid w:val="0"/>
              <w:jc w:val="center"/>
              <w:rPr>
                <w:rFonts w:hint="eastAsia" w:ascii="华文中宋" w:hAnsi="华文中宋" w:eastAsia="华文中宋"/>
                <w:w w:val="90"/>
                <w:sz w:val="15"/>
                <w:szCs w:val="15"/>
              </w:rPr>
            </w:pPr>
          </w:p>
        </w:tc>
        <w:tc>
          <w:tcPr>
            <w:tcW w:w="357" w:type="dxa"/>
            <w:vMerge w:val="continue"/>
            <w:vAlign w:val="center"/>
          </w:tcPr>
          <w:p>
            <w:pPr>
              <w:adjustRightInd w:val="0"/>
              <w:snapToGrid w:val="0"/>
              <w:jc w:val="center"/>
              <w:rPr>
                <w:rFonts w:hint="eastAsia" w:ascii="华文中宋" w:hAnsi="华文中宋" w:eastAsia="华文中宋"/>
                <w:w w:val="90"/>
                <w:sz w:val="15"/>
                <w:szCs w:val="15"/>
              </w:rPr>
            </w:pPr>
          </w:p>
        </w:tc>
        <w:tc>
          <w:tcPr>
            <w:tcW w:w="357" w:type="dxa"/>
            <w:vMerge w:val="continue"/>
            <w:vAlign w:val="center"/>
          </w:tcPr>
          <w:p>
            <w:pPr>
              <w:adjustRightInd w:val="0"/>
              <w:snapToGrid w:val="0"/>
              <w:jc w:val="center"/>
              <w:rPr>
                <w:rFonts w:hint="eastAsia" w:ascii="华文中宋" w:hAnsi="华文中宋" w:eastAsia="华文中宋"/>
                <w:w w:val="90"/>
                <w:sz w:val="15"/>
                <w:szCs w:val="15"/>
              </w:rPr>
            </w:pPr>
          </w:p>
        </w:tc>
        <w:tc>
          <w:tcPr>
            <w:tcW w:w="357" w:type="dxa"/>
            <w:vMerge w:val="continue"/>
            <w:vAlign w:val="center"/>
          </w:tcPr>
          <w:p>
            <w:pPr>
              <w:adjustRightInd w:val="0"/>
              <w:snapToGrid w:val="0"/>
              <w:jc w:val="center"/>
              <w:rPr>
                <w:rFonts w:hint="eastAsia" w:ascii="华文中宋" w:hAnsi="华文中宋" w:eastAsia="华文中宋"/>
                <w:w w:val="90"/>
                <w:sz w:val="15"/>
                <w:szCs w:val="15"/>
              </w:rPr>
            </w:pPr>
          </w:p>
        </w:tc>
        <w:tc>
          <w:tcPr>
            <w:tcW w:w="357" w:type="dxa"/>
            <w:vMerge w:val="continue"/>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36" w:type="dxa"/>
            <w:vMerge w:val="continue"/>
            <w:vAlign w:val="center"/>
          </w:tcPr>
          <w:p>
            <w:pPr>
              <w:adjustRightInd w:val="0"/>
              <w:snapToGrid w:val="0"/>
              <w:jc w:val="center"/>
              <w:rPr>
                <w:rFonts w:hint="eastAsia" w:ascii="华文中宋" w:hAnsi="华文中宋" w:eastAsia="华文中宋"/>
                <w:w w:val="90"/>
                <w:sz w:val="15"/>
                <w:szCs w:val="15"/>
              </w:rPr>
            </w:pPr>
          </w:p>
        </w:tc>
        <w:tc>
          <w:tcPr>
            <w:tcW w:w="418" w:type="dxa"/>
            <w:vMerge w:val="continue"/>
            <w:vAlign w:val="center"/>
          </w:tcPr>
          <w:p>
            <w:pPr>
              <w:adjustRightInd w:val="0"/>
              <w:snapToGrid w:val="0"/>
              <w:jc w:val="center"/>
              <w:rPr>
                <w:rFonts w:hint="eastAsia" w:ascii="华文中宋" w:hAnsi="华文中宋" w:eastAsia="华文中宋"/>
                <w:w w:val="90"/>
                <w:sz w:val="15"/>
                <w:szCs w:val="15"/>
              </w:rPr>
            </w:pPr>
          </w:p>
        </w:tc>
        <w:tc>
          <w:tcPr>
            <w:tcW w:w="1745" w:type="dxa"/>
            <w:vMerge w:val="continue"/>
            <w:vAlign w:val="center"/>
          </w:tcPr>
          <w:p>
            <w:pPr>
              <w:adjustRightInd w:val="0"/>
              <w:snapToGrid w:val="0"/>
              <w:jc w:val="center"/>
              <w:rPr>
                <w:rFonts w:hint="eastAsia" w:ascii="华文中宋" w:hAnsi="华文中宋" w:eastAsia="华文中宋"/>
                <w:w w:val="90"/>
                <w:sz w:val="15"/>
                <w:szCs w:val="15"/>
              </w:rPr>
            </w:pPr>
          </w:p>
        </w:tc>
        <w:tc>
          <w:tcPr>
            <w:tcW w:w="810" w:type="dxa"/>
            <w:vMerge w:val="continue"/>
            <w:vAlign w:val="center"/>
          </w:tcPr>
          <w:p>
            <w:pPr>
              <w:adjustRightInd w:val="0"/>
              <w:snapToGrid w:val="0"/>
              <w:jc w:val="center"/>
              <w:rPr>
                <w:rFonts w:hint="eastAsia" w:ascii="华文中宋" w:hAnsi="华文中宋" w:eastAsia="华文中宋"/>
                <w:w w:val="90"/>
                <w:sz w:val="15"/>
                <w:szCs w:val="15"/>
              </w:rPr>
            </w:pPr>
          </w:p>
        </w:tc>
        <w:tc>
          <w:tcPr>
            <w:tcW w:w="357" w:type="dxa"/>
            <w:vMerge w:val="continue"/>
            <w:vAlign w:val="center"/>
          </w:tcPr>
          <w:p>
            <w:pPr>
              <w:adjustRightInd w:val="0"/>
              <w:snapToGrid w:val="0"/>
              <w:jc w:val="center"/>
              <w:rPr>
                <w:rFonts w:hint="eastAsia" w:ascii="华文中宋" w:hAnsi="华文中宋" w:eastAsia="华文中宋"/>
                <w:w w:val="90"/>
                <w:sz w:val="15"/>
                <w:szCs w:val="15"/>
              </w:rPr>
            </w:pPr>
          </w:p>
        </w:tc>
        <w:tc>
          <w:tcPr>
            <w:tcW w:w="357" w:type="dxa"/>
            <w:vMerge w:val="continue"/>
            <w:vAlign w:val="center"/>
          </w:tcPr>
          <w:p>
            <w:pPr>
              <w:adjustRightInd w:val="0"/>
              <w:snapToGrid w:val="0"/>
              <w:jc w:val="center"/>
              <w:rPr>
                <w:rFonts w:hint="eastAsia" w:ascii="华文中宋" w:hAnsi="华文中宋" w:eastAsia="华文中宋"/>
                <w:w w:val="90"/>
                <w:sz w:val="15"/>
                <w:szCs w:val="15"/>
              </w:rPr>
            </w:pPr>
          </w:p>
        </w:tc>
        <w:tc>
          <w:tcPr>
            <w:tcW w:w="357" w:type="dxa"/>
            <w:vMerge w:val="continue"/>
            <w:vAlign w:val="center"/>
          </w:tcPr>
          <w:p>
            <w:pPr>
              <w:adjustRightInd w:val="0"/>
              <w:snapToGrid w:val="0"/>
              <w:jc w:val="center"/>
              <w:rPr>
                <w:rFonts w:hint="eastAsia" w:ascii="华文中宋" w:hAnsi="华文中宋" w:eastAsia="华文中宋"/>
                <w:w w:val="90"/>
                <w:sz w:val="15"/>
                <w:szCs w:val="15"/>
              </w:rPr>
            </w:pPr>
          </w:p>
        </w:tc>
        <w:tc>
          <w:tcPr>
            <w:tcW w:w="357" w:type="dxa"/>
            <w:vMerge w:val="continue"/>
            <w:vAlign w:val="center"/>
          </w:tcPr>
          <w:p>
            <w:pPr>
              <w:adjustRightInd w:val="0"/>
              <w:snapToGrid w:val="0"/>
              <w:jc w:val="center"/>
              <w:rPr>
                <w:rFonts w:hint="eastAsia" w:ascii="华文中宋" w:hAnsi="华文中宋" w:eastAsia="华文中宋"/>
                <w:w w:val="90"/>
                <w:sz w:val="15"/>
                <w:szCs w:val="15"/>
              </w:rPr>
            </w:pPr>
          </w:p>
        </w:tc>
        <w:tc>
          <w:tcPr>
            <w:tcW w:w="357" w:type="dxa"/>
            <w:vMerge w:val="continue"/>
            <w:vAlign w:val="center"/>
          </w:tcPr>
          <w:p>
            <w:pPr>
              <w:adjustRightInd w:val="0"/>
              <w:snapToGrid w:val="0"/>
              <w:jc w:val="center"/>
              <w:rPr>
                <w:rFonts w:hint="eastAsia" w:ascii="华文中宋" w:hAnsi="华文中宋" w:eastAsia="华文中宋"/>
                <w:w w:val="90"/>
                <w:sz w:val="15"/>
                <w:szCs w:val="15"/>
              </w:rPr>
            </w:pPr>
          </w:p>
        </w:tc>
        <w:tc>
          <w:tcPr>
            <w:tcW w:w="357" w:type="dxa"/>
            <w:vMerge w:val="continue"/>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xml:space="preserve">16:0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13:5</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 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18:0</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6"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必</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tc>
        <w:tc>
          <w:tcPr>
            <w:tcW w:w="418"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公共</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174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思想道德修养与法律基础</w:t>
            </w:r>
          </w:p>
        </w:tc>
        <w:tc>
          <w:tcPr>
            <w:tcW w:w="81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17041401</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18</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3x10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6" w:type="dxa"/>
            <w:vMerge w:val="continue"/>
            <w:vAlign w:val="center"/>
          </w:tcPr>
          <w:p>
            <w:pPr>
              <w:adjustRightInd w:val="0"/>
              <w:snapToGrid w:val="0"/>
              <w:jc w:val="center"/>
              <w:rPr>
                <w:rFonts w:hint="eastAsia" w:ascii="华文中宋" w:hAnsi="华文中宋" w:eastAsia="华文中宋"/>
                <w:w w:val="90"/>
                <w:sz w:val="15"/>
                <w:szCs w:val="15"/>
              </w:rPr>
            </w:pPr>
          </w:p>
        </w:tc>
        <w:tc>
          <w:tcPr>
            <w:tcW w:w="418" w:type="dxa"/>
            <w:vMerge w:val="continue"/>
            <w:vAlign w:val="center"/>
          </w:tcPr>
          <w:p>
            <w:pPr>
              <w:adjustRightInd w:val="0"/>
              <w:snapToGrid w:val="0"/>
              <w:rPr>
                <w:rFonts w:hint="eastAsia" w:ascii="华文中宋" w:hAnsi="华文中宋" w:eastAsia="华文中宋"/>
                <w:w w:val="90"/>
                <w:sz w:val="15"/>
                <w:szCs w:val="15"/>
              </w:rPr>
            </w:pPr>
          </w:p>
        </w:tc>
        <w:tc>
          <w:tcPr>
            <w:tcW w:w="174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马克思主义基本原理概论</w:t>
            </w:r>
          </w:p>
        </w:tc>
        <w:tc>
          <w:tcPr>
            <w:tcW w:w="81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17011401</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18</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　3x10</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6" w:type="dxa"/>
            <w:vMerge w:val="continue"/>
            <w:vAlign w:val="center"/>
          </w:tcPr>
          <w:p>
            <w:pPr>
              <w:adjustRightInd w:val="0"/>
              <w:snapToGrid w:val="0"/>
              <w:jc w:val="center"/>
              <w:rPr>
                <w:rFonts w:hint="eastAsia" w:ascii="华文中宋" w:hAnsi="华文中宋" w:eastAsia="华文中宋"/>
                <w:w w:val="90"/>
                <w:sz w:val="15"/>
                <w:szCs w:val="15"/>
              </w:rPr>
            </w:pPr>
          </w:p>
        </w:tc>
        <w:tc>
          <w:tcPr>
            <w:tcW w:w="418" w:type="dxa"/>
            <w:vMerge w:val="continue"/>
            <w:vAlign w:val="center"/>
          </w:tcPr>
          <w:p>
            <w:pPr>
              <w:adjustRightInd w:val="0"/>
              <w:snapToGrid w:val="0"/>
              <w:rPr>
                <w:rFonts w:hint="eastAsia" w:ascii="华文中宋" w:hAnsi="华文中宋" w:eastAsia="华文中宋"/>
                <w:w w:val="90"/>
                <w:sz w:val="15"/>
                <w:szCs w:val="15"/>
              </w:rPr>
            </w:pPr>
          </w:p>
        </w:tc>
        <w:tc>
          <w:tcPr>
            <w:tcW w:w="174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中国近现代史纲要</w:t>
            </w:r>
          </w:p>
        </w:tc>
        <w:tc>
          <w:tcPr>
            <w:tcW w:w="81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17060001</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3x10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6" w:type="dxa"/>
            <w:vMerge w:val="continue"/>
            <w:vAlign w:val="center"/>
          </w:tcPr>
          <w:p>
            <w:pPr>
              <w:adjustRightInd w:val="0"/>
              <w:snapToGrid w:val="0"/>
              <w:jc w:val="center"/>
              <w:rPr>
                <w:rFonts w:hint="eastAsia" w:ascii="华文中宋" w:hAnsi="华文中宋" w:eastAsia="华文中宋"/>
                <w:w w:val="90"/>
                <w:sz w:val="15"/>
                <w:szCs w:val="15"/>
              </w:rPr>
            </w:pPr>
          </w:p>
        </w:tc>
        <w:tc>
          <w:tcPr>
            <w:tcW w:w="418" w:type="dxa"/>
            <w:vMerge w:val="continue"/>
            <w:vAlign w:val="center"/>
          </w:tcPr>
          <w:p>
            <w:pPr>
              <w:adjustRightInd w:val="0"/>
              <w:snapToGrid w:val="0"/>
              <w:rPr>
                <w:rFonts w:hint="eastAsia" w:ascii="华文中宋" w:hAnsi="华文中宋" w:eastAsia="华文中宋"/>
                <w:w w:val="90"/>
                <w:sz w:val="15"/>
                <w:szCs w:val="15"/>
              </w:rPr>
            </w:pPr>
          </w:p>
        </w:tc>
        <w:tc>
          <w:tcPr>
            <w:tcW w:w="1745" w:type="dxa"/>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毛泽东思想和中国特色社会主义理论体系概论</w:t>
            </w:r>
          </w:p>
        </w:tc>
        <w:tc>
          <w:tcPr>
            <w:tcW w:w="81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17031401</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96</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56</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40</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2x14</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2*x14</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6" w:type="dxa"/>
            <w:vMerge w:val="continue"/>
            <w:vAlign w:val="center"/>
          </w:tcPr>
          <w:p>
            <w:pPr>
              <w:adjustRightInd w:val="0"/>
              <w:snapToGrid w:val="0"/>
              <w:jc w:val="center"/>
              <w:rPr>
                <w:rFonts w:hint="eastAsia" w:ascii="华文中宋" w:hAnsi="华文中宋" w:eastAsia="华文中宋"/>
                <w:w w:val="90"/>
                <w:sz w:val="15"/>
                <w:szCs w:val="15"/>
              </w:rPr>
            </w:pPr>
          </w:p>
        </w:tc>
        <w:tc>
          <w:tcPr>
            <w:tcW w:w="418" w:type="dxa"/>
            <w:vMerge w:val="continue"/>
            <w:vAlign w:val="center"/>
          </w:tcPr>
          <w:p>
            <w:pPr>
              <w:adjustRightInd w:val="0"/>
              <w:snapToGrid w:val="0"/>
              <w:rPr>
                <w:rFonts w:hint="eastAsia" w:ascii="华文中宋" w:hAnsi="华文中宋" w:eastAsia="华文中宋"/>
                <w:w w:val="90"/>
                <w:sz w:val="15"/>
                <w:szCs w:val="15"/>
              </w:rPr>
            </w:pPr>
          </w:p>
        </w:tc>
        <w:tc>
          <w:tcPr>
            <w:tcW w:w="174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形势与政策</w:t>
            </w:r>
          </w:p>
        </w:tc>
        <w:tc>
          <w:tcPr>
            <w:tcW w:w="81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17051401</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128</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104</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2x4</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2x4</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2x4</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6" w:type="dxa"/>
            <w:vMerge w:val="continue"/>
            <w:vAlign w:val="center"/>
          </w:tcPr>
          <w:p>
            <w:pPr>
              <w:adjustRightInd w:val="0"/>
              <w:snapToGrid w:val="0"/>
              <w:jc w:val="center"/>
              <w:rPr>
                <w:rFonts w:hint="eastAsia" w:ascii="华文中宋" w:hAnsi="华文中宋" w:eastAsia="华文中宋"/>
                <w:w w:val="90"/>
                <w:sz w:val="15"/>
                <w:szCs w:val="15"/>
              </w:rPr>
            </w:pPr>
          </w:p>
        </w:tc>
        <w:tc>
          <w:tcPr>
            <w:tcW w:w="418" w:type="dxa"/>
            <w:vMerge w:val="continue"/>
            <w:vAlign w:val="center"/>
          </w:tcPr>
          <w:p>
            <w:pPr>
              <w:adjustRightInd w:val="0"/>
              <w:snapToGrid w:val="0"/>
              <w:rPr>
                <w:rFonts w:hint="eastAsia" w:ascii="华文中宋" w:hAnsi="华文中宋" w:eastAsia="华文中宋"/>
                <w:w w:val="90"/>
                <w:sz w:val="15"/>
                <w:szCs w:val="15"/>
              </w:rPr>
            </w:pPr>
          </w:p>
        </w:tc>
        <w:tc>
          <w:tcPr>
            <w:tcW w:w="174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大学外语Ⅰ（艺术）</w:t>
            </w:r>
          </w:p>
        </w:tc>
        <w:tc>
          <w:tcPr>
            <w:tcW w:w="81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15010138</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4.5</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36</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4*x12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6" w:type="dxa"/>
            <w:vMerge w:val="continue"/>
            <w:vAlign w:val="center"/>
          </w:tcPr>
          <w:p>
            <w:pPr>
              <w:adjustRightInd w:val="0"/>
              <w:snapToGrid w:val="0"/>
              <w:jc w:val="center"/>
              <w:rPr>
                <w:rFonts w:hint="eastAsia" w:ascii="华文中宋" w:hAnsi="华文中宋" w:eastAsia="华文中宋"/>
                <w:w w:val="90"/>
                <w:sz w:val="15"/>
                <w:szCs w:val="15"/>
              </w:rPr>
            </w:pPr>
          </w:p>
        </w:tc>
        <w:tc>
          <w:tcPr>
            <w:tcW w:w="418" w:type="dxa"/>
            <w:vMerge w:val="continue"/>
            <w:vAlign w:val="center"/>
          </w:tcPr>
          <w:p>
            <w:pPr>
              <w:adjustRightInd w:val="0"/>
              <w:snapToGrid w:val="0"/>
              <w:rPr>
                <w:rFonts w:hint="eastAsia" w:ascii="华文中宋" w:hAnsi="华文中宋" w:eastAsia="华文中宋"/>
                <w:w w:val="90"/>
                <w:sz w:val="15"/>
                <w:szCs w:val="15"/>
              </w:rPr>
            </w:pPr>
          </w:p>
        </w:tc>
        <w:tc>
          <w:tcPr>
            <w:tcW w:w="174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大学外语Ⅱ（艺术）</w:t>
            </w:r>
          </w:p>
        </w:tc>
        <w:tc>
          <w:tcPr>
            <w:tcW w:w="81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15010139</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4.5</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36</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4*x12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6" w:type="dxa"/>
            <w:vMerge w:val="continue"/>
            <w:vAlign w:val="center"/>
          </w:tcPr>
          <w:p>
            <w:pPr>
              <w:adjustRightInd w:val="0"/>
              <w:snapToGrid w:val="0"/>
              <w:jc w:val="center"/>
              <w:rPr>
                <w:rFonts w:hint="eastAsia" w:ascii="华文中宋" w:hAnsi="华文中宋" w:eastAsia="华文中宋"/>
                <w:w w:val="90"/>
                <w:sz w:val="15"/>
                <w:szCs w:val="15"/>
              </w:rPr>
            </w:pPr>
          </w:p>
        </w:tc>
        <w:tc>
          <w:tcPr>
            <w:tcW w:w="418" w:type="dxa"/>
            <w:vMerge w:val="continue"/>
            <w:vAlign w:val="center"/>
          </w:tcPr>
          <w:p>
            <w:pPr>
              <w:adjustRightInd w:val="0"/>
              <w:snapToGrid w:val="0"/>
              <w:rPr>
                <w:rFonts w:hint="eastAsia" w:ascii="华文中宋" w:hAnsi="华文中宋" w:eastAsia="华文中宋"/>
                <w:w w:val="90"/>
                <w:sz w:val="15"/>
                <w:szCs w:val="15"/>
              </w:rPr>
            </w:pPr>
          </w:p>
        </w:tc>
        <w:tc>
          <w:tcPr>
            <w:tcW w:w="174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大学外语Ⅲ（艺术）</w:t>
            </w:r>
          </w:p>
        </w:tc>
        <w:tc>
          <w:tcPr>
            <w:tcW w:w="81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15010140</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4.5</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36</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4*x12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6" w:type="dxa"/>
            <w:vMerge w:val="continue"/>
            <w:vAlign w:val="center"/>
          </w:tcPr>
          <w:p>
            <w:pPr>
              <w:adjustRightInd w:val="0"/>
              <w:snapToGrid w:val="0"/>
              <w:jc w:val="center"/>
              <w:rPr>
                <w:rFonts w:hint="eastAsia" w:ascii="华文中宋" w:hAnsi="华文中宋" w:eastAsia="华文中宋"/>
                <w:w w:val="90"/>
                <w:sz w:val="15"/>
                <w:szCs w:val="15"/>
              </w:rPr>
            </w:pPr>
          </w:p>
        </w:tc>
        <w:tc>
          <w:tcPr>
            <w:tcW w:w="418" w:type="dxa"/>
            <w:vMerge w:val="continue"/>
            <w:vAlign w:val="center"/>
          </w:tcPr>
          <w:p>
            <w:pPr>
              <w:adjustRightInd w:val="0"/>
              <w:snapToGrid w:val="0"/>
              <w:rPr>
                <w:rFonts w:hint="eastAsia" w:ascii="华文中宋" w:hAnsi="华文中宋" w:eastAsia="华文中宋"/>
                <w:w w:val="90"/>
                <w:sz w:val="15"/>
                <w:szCs w:val="15"/>
              </w:rPr>
            </w:pPr>
          </w:p>
        </w:tc>
        <w:tc>
          <w:tcPr>
            <w:tcW w:w="174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大学外语Ⅳ（艺术）</w:t>
            </w:r>
          </w:p>
        </w:tc>
        <w:tc>
          <w:tcPr>
            <w:tcW w:w="81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15010141</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4.5</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36</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4*x12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6" w:type="dxa"/>
            <w:vMerge w:val="continue"/>
            <w:vAlign w:val="center"/>
          </w:tcPr>
          <w:p>
            <w:pPr>
              <w:adjustRightInd w:val="0"/>
              <w:snapToGrid w:val="0"/>
              <w:jc w:val="center"/>
              <w:rPr>
                <w:rFonts w:hint="eastAsia" w:ascii="华文中宋" w:hAnsi="华文中宋" w:eastAsia="华文中宋"/>
                <w:w w:val="90"/>
                <w:sz w:val="15"/>
                <w:szCs w:val="15"/>
              </w:rPr>
            </w:pPr>
          </w:p>
        </w:tc>
        <w:tc>
          <w:tcPr>
            <w:tcW w:w="418" w:type="dxa"/>
            <w:vMerge w:val="continue"/>
            <w:vAlign w:val="center"/>
          </w:tcPr>
          <w:p>
            <w:pPr>
              <w:adjustRightInd w:val="0"/>
              <w:snapToGrid w:val="0"/>
              <w:rPr>
                <w:rFonts w:hint="eastAsia" w:ascii="华文中宋" w:hAnsi="华文中宋" w:eastAsia="华文中宋"/>
                <w:w w:val="90"/>
                <w:sz w:val="15"/>
                <w:szCs w:val="15"/>
              </w:rPr>
            </w:pPr>
          </w:p>
        </w:tc>
        <w:tc>
          <w:tcPr>
            <w:tcW w:w="174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大学计算机基础</w:t>
            </w:r>
          </w:p>
        </w:tc>
        <w:tc>
          <w:tcPr>
            <w:tcW w:w="81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04031400</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28</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28</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2*x14</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6" w:type="dxa"/>
            <w:vMerge w:val="continue"/>
            <w:vAlign w:val="center"/>
          </w:tcPr>
          <w:p>
            <w:pPr>
              <w:adjustRightInd w:val="0"/>
              <w:snapToGrid w:val="0"/>
              <w:jc w:val="center"/>
              <w:rPr>
                <w:rFonts w:hint="eastAsia" w:ascii="华文中宋" w:hAnsi="华文中宋" w:eastAsia="华文中宋"/>
                <w:w w:val="90"/>
                <w:sz w:val="15"/>
                <w:szCs w:val="15"/>
              </w:rPr>
            </w:pPr>
          </w:p>
        </w:tc>
        <w:tc>
          <w:tcPr>
            <w:tcW w:w="418" w:type="dxa"/>
            <w:vMerge w:val="continue"/>
            <w:vAlign w:val="center"/>
          </w:tcPr>
          <w:p>
            <w:pPr>
              <w:adjustRightInd w:val="0"/>
              <w:snapToGrid w:val="0"/>
              <w:rPr>
                <w:rFonts w:hint="eastAsia" w:ascii="华文中宋" w:hAnsi="华文中宋" w:eastAsia="华文中宋"/>
                <w:w w:val="90"/>
                <w:sz w:val="15"/>
                <w:szCs w:val="15"/>
              </w:rPr>
            </w:pPr>
          </w:p>
        </w:tc>
        <w:tc>
          <w:tcPr>
            <w:tcW w:w="174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大学计算机基础实验</w:t>
            </w:r>
          </w:p>
        </w:tc>
        <w:tc>
          <w:tcPr>
            <w:tcW w:w="81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04031401</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28</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28</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2x14</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6" w:type="dxa"/>
            <w:vMerge w:val="continue"/>
            <w:vAlign w:val="center"/>
          </w:tcPr>
          <w:p>
            <w:pPr>
              <w:adjustRightInd w:val="0"/>
              <w:snapToGrid w:val="0"/>
              <w:jc w:val="center"/>
              <w:rPr>
                <w:rFonts w:hint="eastAsia" w:ascii="华文中宋" w:hAnsi="华文中宋" w:eastAsia="华文中宋"/>
                <w:w w:val="90"/>
                <w:sz w:val="15"/>
                <w:szCs w:val="15"/>
              </w:rPr>
            </w:pPr>
          </w:p>
        </w:tc>
        <w:tc>
          <w:tcPr>
            <w:tcW w:w="418" w:type="dxa"/>
            <w:vMerge w:val="continue"/>
            <w:vAlign w:val="center"/>
          </w:tcPr>
          <w:p>
            <w:pPr>
              <w:adjustRightInd w:val="0"/>
              <w:snapToGrid w:val="0"/>
              <w:rPr>
                <w:rFonts w:hint="eastAsia" w:ascii="华文中宋" w:hAnsi="华文中宋" w:eastAsia="华文中宋"/>
                <w:w w:val="90"/>
                <w:sz w:val="15"/>
                <w:szCs w:val="15"/>
              </w:rPr>
            </w:pPr>
          </w:p>
        </w:tc>
        <w:tc>
          <w:tcPr>
            <w:tcW w:w="174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军事理论教育</w:t>
            </w:r>
          </w:p>
        </w:tc>
        <w:tc>
          <w:tcPr>
            <w:tcW w:w="81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19010002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bottom"/>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6" w:type="dxa"/>
            <w:vMerge w:val="continue"/>
            <w:vAlign w:val="center"/>
          </w:tcPr>
          <w:p>
            <w:pPr>
              <w:adjustRightInd w:val="0"/>
              <w:snapToGrid w:val="0"/>
              <w:jc w:val="center"/>
              <w:rPr>
                <w:rFonts w:hint="eastAsia" w:ascii="华文中宋" w:hAnsi="华文中宋" w:eastAsia="华文中宋"/>
                <w:w w:val="90"/>
                <w:sz w:val="15"/>
                <w:szCs w:val="15"/>
              </w:rPr>
            </w:pPr>
          </w:p>
        </w:tc>
        <w:tc>
          <w:tcPr>
            <w:tcW w:w="418" w:type="dxa"/>
            <w:vMerge w:val="continue"/>
            <w:vAlign w:val="center"/>
          </w:tcPr>
          <w:p>
            <w:pPr>
              <w:adjustRightInd w:val="0"/>
              <w:snapToGrid w:val="0"/>
              <w:rPr>
                <w:rFonts w:hint="eastAsia" w:ascii="华文中宋" w:hAnsi="华文中宋" w:eastAsia="华文中宋"/>
                <w:w w:val="90"/>
                <w:sz w:val="15"/>
                <w:szCs w:val="15"/>
              </w:rPr>
            </w:pPr>
          </w:p>
        </w:tc>
        <w:tc>
          <w:tcPr>
            <w:tcW w:w="174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大学体育</w:t>
            </w:r>
          </w:p>
        </w:tc>
        <w:tc>
          <w:tcPr>
            <w:tcW w:w="81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14010011</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144</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72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2*x9</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2*x9</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2*x9</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2*x9</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6" w:type="dxa"/>
            <w:vMerge w:val="continue"/>
            <w:vAlign w:val="center"/>
          </w:tcPr>
          <w:p>
            <w:pPr>
              <w:adjustRightInd w:val="0"/>
              <w:snapToGrid w:val="0"/>
              <w:jc w:val="center"/>
              <w:rPr>
                <w:rFonts w:hint="eastAsia" w:ascii="华文中宋" w:hAnsi="华文中宋" w:eastAsia="华文中宋"/>
                <w:w w:val="90"/>
                <w:sz w:val="15"/>
                <w:szCs w:val="15"/>
              </w:rPr>
            </w:pPr>
          </w:p>
        </w:tc>
        <w:tc>
          <w:tcPr>
            <w:tcW w:w="418" w:type="dxa"/>
            <w:vMerge w:val="continue"/>
            <w:vAlign w:val="center"/>
          </w:tcPr>
          <w:p>
            <w:pPr>
              <w:adjustRightInd w:val="0"/>
              <w:snapToGrid w:val="0"/>
              <w:rPr>
                <w:rFonts w:hint="eastAsia" w:ascii="华文中宋" w:hAnsi="华文中宋" w:eastAsia="华文中宋"/>
                <w:w w:val="90"/>
                <w:sz w:val="15"/>
                <w:szCs w:val="15"/>
              </w:rPr>
            </w:pPr>
          </w:p>
        </w:tc>
        <w:tc>
          <w:tcPr>
            <w:tcW w:w="174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大学语文</w:t>
            </w:r>
          </w:p>
        </w:tc>
        <w:tc>
          <w:tcPr>
            <w:tcW w:w="81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07050008</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2x14</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2x10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6" w:type="dxa"/>
            <w:vMerge w:val="continue"/>
            <w:vAlign w:val="center"/>
          </w:tcPr>
          <w:p>
            <w:pPr>
              <w:adjustRightInd w:val="0"/>
              <w:snapToGrid w:val="0"/>
              <w:jc w:val="center"/>
              <w:rPr>
                <w:rFonts w:hint="eastAsia" w:ascii="华文中宋" w:hAnsi="华文中宋" w:eastAsia="华文中宋"/>
                <w:w w:val="90"/>
                <w:sz w:val="15"/>
                <w:szCs w:val="15"/>
              </w:rPr>
            </w:pPr>
          </w:p>
        </w:tc>
        <w:tc>
          <w:tcPr>
            <w:tcW w:w="418"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学科</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174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音乐基础理论</w:t>
            </w:r>
          </w:p>
        </w:tc>
        <w:tc>
          <w:tcPr>
            <w:tcW w:w="81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24010052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3.5</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58</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58</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6" w:type="dxa"/>
            <w:vMerge w:val="continue"/>
            <w:vAlign w:val="center"/>
          </w:tcPr>
          <w:p>
            <w:pPr>
              <w:adjustRightInd w:val="0"/>
              <w:snapToGrid w:val="0"/>
              <w:jc w:val="center"/>
              <w:rPr>
                <w:rFonts w:hint="eastAsia" w:ascii="华文中宋" w:hAnsi="华文中宋" w:eastAsia="华文中宋"/>
                <w:w w:val="90"/>
                <w:sz w:val="15"/>
                <w:szCs w:val="15"/>
              </w:rPr>
            </w:pPr>
          </w:p>
        </w:tc>
        <w:tc>
          <w:tcPr>
            <w:tcW w:w="418" w:type="dxa"/>
            <w:vMerge w:val="continue"/>
            <w:vAlign w:val="center"/>
          </w:tcPr>
          <w:p>
            <w:pPr>
              <w:adjustRightInd w:val="0"/>
              <w:snapToGrid w:val="0"/>
              <w:rPr>
                <w:rFonts w:hint="eastAsia" w:ascii="华文中宋" w:hAnsi="华文中宋" w:eastAsia="华文中宋"/>
                <w:w w:val="90"/>
                <w:sz w:val="15"/>
                <w:szCs w:val="15"/>
              </w:rPr>
            </w:pPr>
          </w:p>
        </w:tc>
        <w:tc>
          <w:tcPr>
            <w:tcW w:w="174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视唱练耳</w:t>
            </w:r>
          </w:p>
        </w:tc>
        <w:tc>
          <w:tcPr>
            <w:tcW w:w="81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24010053</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7.5</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6" w:type="dxa"/>
            <w:vMerge w:val="continue"/>
            <w:vAlign w:val="center"/>
          </w:tcPr>
          <w:p>
            <w:pPr>
              <w:adjustRightInd w:val="0"/>
              <w:snapToGrid w:val="0"/>
              <w:jc w:val="center"/>
              <w:rPr>
                <w:rFonts w:hint="eastAsia" w:ascii="华文中宋" w:hAnsi="华文中宋" w:eastAsia="华文中宋"/>
                <w:w w:val="90"/>
                <w:sz w:val="15"/>
                <w:szCs w:val="15"/>
              </w:rPr>
            </w:pPr>
          </w:p>
        </w:tc>
        <w:tc>
          <w:tcPr>
            <w:tcW w:w="418" w:type="dxa"/>
            <w:vMerge w:val="continue"/>
            <w:vAlign w:val="center"/>
          </w:tcPr>
          <w:p>
            <w:pPr>
              <w:adjustRightInd w:val="0"/>
              <w:snapToGrid w:val="0"/>
              <w:rPr>
                <w:rFonts w:hint="eastAsia" w:ascii="华文中宋" w:hAnsi="华文中宋" w:eastAsia="华文中宋"/>
                <w:w w:val="90"/>
                <w:sz w:val="15"/>
                <w:szCs w:val="15"/>
              </w:rPr>
            </w:pPr>
          </w:p>
        </w:tc>
        <w:tc>
          <w:tcPr>
            <w:tcW w:w="174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和声与曲式作品分析</w:t>
            </w:r>
          </w:p>
        </w:tc>
        <w:tc>
          <w:tcPr>
            <w:tcW w:w="81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24010057</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6" w:type="dxa"/>
            <w:vMerge w:val="continue"/>
            <w:vAlign w:val="center"/>
          </w:tcPr>
          <w:p>
            <w:pPr>
              <w:adjustRightInd w:val="0"/>
              <w:snapToGrid w:val="0"/>
              <w:jc w:val="center"/>
              <w:rPr>
                <w:rFonts w:hint="eastAsia" w:ascii="华文中宋" w:hAnsi="华文中宋" w:eastAsia="华文中宋"/>
                <w:w w:val="90"/>
                <w:sz w:val="15"/>
                <w:szCs w:val="15"/>
              </w:rPr>
            </w:pPr>
          </w:p>
        </w:tc>
        <w:tc>
          <w:tcPr>
            <w:tcW w:w="418" w:type="dxa"/>
            <w:vMerge w:val="continue"/>
            <w:vAlign w:val="center"/>
          </w:tcPr>
          <w:p>
            <w:pPr>
              <w:adjustRightInd w:val="0"/>
              <w:snapToGrid w:val="0"/>
              <w:rPr>
                <w:rFonts w:hint="eastAsia" w:ascii="华文中宋" w:hAnsi="华文中宋" w:eastAsia="华文中宋"/>
                <w:w w:val="90"/>
                <w:sz w:val="15"/>
                <w:szCs w:val="15"/>
              </w:rPr>
            </w:pPr>
          </w:p>
        </w:tc>
        <w:tc>
          <w:tcPr>
            <w:tcW w:w="174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中外音乐史A</w:t>
            </w:r>
          </w:p>
        </w:tc>
        <w:tc>
          <w:tcPr>
            <w:tcW w:w="81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24010061</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3.5</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58</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58</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6" w:type="dxa"/>
            <w:vMerge w:val="continue"/>
            <w:vAlign w:val="center"/>
          </w:tcPr>
          <w:p>
            <w:pPr>
              <w:adjustRightInd w:val="0"/>
              <w:snapToGrid w:val="0"/>
              <w:jc w:val="center"/>
              <w:rPr>
                <w:rFonts w:hint="eastAsia" w:ascii="华文中宋" w:hAnsi="华文中宋" w:eastAsia="华文中宋"/>
                <w:w w:val="90"/>
                <w:sz w:val="15"/>
                <w:szCs w:val="15"/>
              </w:rPr>
            </w:pPr>
          </w:p>
        </w:tc>
        <w:tc>
          <w:tcPr>
            <w:tcW w:w="418" w:type="dxa"/>
            <w:vMerge w:val="continue"/>
            <w:vAlign w:val="center"/>
          </w:tcPr>
          <w:p>
            <w:pPr>
              <w:adjustRightInd w:val="0"/>
              <w:snapToGrid w:val="0"/>
              <w:rPr>
                <w:rFonts w:hint="eastAsia" w:ascii="华文中宋" w:hAnsi="华文中宋" w:eastAsia="华文中宋"/>
                <w:w w:val="90"/>
                <w:sz w:val="15"/>
                <w:szCs w:val="15"/>
              </w:rPr>
            </w:pPr>
          </w:p>
        </w:tc>
        <w:tc>
          <w:tcPr>
            <w:tcW w:w="174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民族民间音乐A</w:t>
            </w:r>
          </w:p>
        </w:tc>
        <w:tc>
          <w:tcPr>
            <w:tcW w:w="81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24010076</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6" w:type="dxa"/>
            <w:vMerge w:val="continue"/>
            <w:vAlign w:val="center"/>
          </w:tcPr>
          <w:p>
            <w:pPr>
              <w:adjustRightInd w:val="0"/>
              <w:snapToGrid w:val="0"/>
              <w:jc w:val="center"/>
              <w:rPr>
                <w:rFonts w:hint="eastAsia" w:ascii="华文中宋" w:hAnsi="华文中宋" w:eastAsia="华文中宋"/>
                <w:w w:val="90"/>
                <w:sz w:val="15"/>
                <w:szCs w:val="15"/>
              </w:rPr>
            </w:pPr>
          </w:p>
        </w:tc>
        <w:tc>
          <w:tcPr>
            <w:tcW w:w="418" w:type="dxa"/>
            <w:vMerge w:val="continue"/>
            <w:vAlign w:val="center"/>
          </w:tcPr>
          <w:p>
            <w:pPr>
              <w:adjustRightInd w:val="0"/>
              <w:snapToGrid w:val="0"/>
              <w:rPr>
                <w:rFonts w:hint="eastAsia" w:ascii="华文中宋" w:hAnsi="华文中宋" w:eastAsia="华文中宋"/>
                <w:w w:val="90"/>
                <w:sz w:val="15"/>
                <w:szCs w:val="15"/>
              </w:rPr>
            </w:pPr>
          </w:p>
        </w:tc>
        <w:tc>
          <w:tcPr>
            <w:tcW w:w="174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艺术概论</w:t>
            </w:r>
          </w:p>
        </w:tc>
        <w:tc>
          <w:tcPr>
            <w:tcW w:w="81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24010074</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6" w:type="dxa"/>
            <w:vMerge w:val="continue"/>
            <w:vAlign w:val="center"/>
          </w:tcPr>
          <w:p>
            <w:pPr>
              <w:adjustRightInd w:val="0"/>
              <w:snapToGrid w:val="0"/>
              <w:jc w:val="center"/>
              <w:rPr>
                <w:rFonts w:hint="eastAsia" w:ascii="华文中宋" w:hAnsi="华文中宋" w:eastAsia="华文中宋"/>
                <w:w w:val="90"/>
                <w:sz w:val="15"/>
                <w:szCs w:val="15"/>
              </w:rPr>
            </w:pPr>
          </w:p>
        </w:tc>
        <w:tc>
          <w:tcPr>
            <w:tcW w:w="418" w:type="dxa"/>
            <w:vMerge w:val="continue"/>
            <w:vAlign w:val="center"/>
          </w:tcPr>
          <w:p>
            <w:pPr>
              <w:adjustRightInd w:val="0"/>
              <w:snapToGrid w:val="0"/>
              <w:rPr>
                <w:rFonts w:hint="eastAsia" w:ascii="华文中宋" w:hAnsi="华文中宋" w:eastAsia="华文中宋"/>
                <w:w w:val="90"/>
                <w:sz w:val="15"/>
                <w:szCs w:val="15"/>
              </w:rPr>
            </w:pPr>
          </w:p>
        </w:tc>
        <w:tc>
          <w:tcPr>
            <w:tcW w:w="174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扒谱训练</w:t>
            </w:r>
          </w:p>
        </w:tc>
        <w:tc>
          <w:tcPr>
            <w:tcW w:w="81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24060073</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5.5</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86</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86</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2х14</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bottom"/>
          </w:tcPr>
          <w:p>
            <w:pPr>
              <w:adjustRightInd w:val="0"/>
              <w:snapToGrid w:val="0"/>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6" w:type="dxa"/>
            <w:vMerge w:val="continue"/>
            <w:vAlign w:val="center"/>
          </w:tcPr>
          <w:p>
            <w:pPr>
              <w:adjustRightInd w:val="0"/>
              <w:snapToGrid w:val="0"/>
              <w:jc w:val="center"/>
              <w:rPr>
                <w:rFonts w:hint="eastAsia" w:ascii="华文中宋" w:hAnsi="华文中宋" w:eastAsia="华文中宋"/>
                <w:w w:val="90"/>
                <w:sz w:val="15"/>
                <w:szCs w:val="15"/>
              </w:rPr>
            </w:pPr>
          </w:p>
        </w:tc>
        <w:tc>
          <w:tcPr>
            <w:tcW w:w="418" w:type="dxa"/>
            <w:vMerge w:val="restart"/>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专业</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174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流行演唱</w:t>
            </w:r>
          </w:p>
        </w:tc>
        <w:tc>
          <w:tcPr>
            <w:tcW w:w="81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24060074</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10</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160</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160</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1*x12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36" w:type="dxa"/>
            <w:vMerge w:val="continue"/>
            <w:vAlign w:val="center"/>
          </w:tcPr>
          <w:p>
            <w:pPr>
              <w:adjustRightInd w:val="0"/>
              <w:snapToGrid w:val="0"/>
              <w:jc w:val="center"/>
              <w:rPr>
                <w:rFonts w:hint="eastAsia" w:ascii="华文中宋" w:hAnsi="华文中宋" w:eastAsia="华文中宋"/>
                <w:w w:val="90"/>
                <w:sz w:val="15"/>
                <w:szCs w:val="15"/>
              </w:rPr>
            </w:pPr>
          </w:p>
        </w:tc>
        <w:tc>
          <w:tcPr>
            <w:tcW w:w="418" w:type="dxa"/>
            <w:vMerge w:val="continue"/>
            <w:vAlign w:val="center"/>
          </w:tcPr>
          <w:p>
            <w:pPr>
              <w:adjustRightInd w:val="0"/>
              <w:snapToGrid w:val="0"/>
              <w:jc w:val="center"/>
              <w:rPr>
                <w:rFonts w:hint="eastAsia" w:ascii="华文中宋" w:hAnsi="华文中宋" w:eastAsia="华文中宋"/>
                <w:w w:val="90"/>
                <w:sz w:val="15"/>
                <w:szCs w:val="15"/>
              </w:rPr>
            </w:pPr>
          </w:p>
        </w:tc>
        <w:tc>
          <w:tcPr>
            <w:tcW w:w="174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录音实践</w:t>
            </w:r>
          </w:p>
        </w:tc>
        <w:tc>
          <w:tcPr>
            <w:tcW w:w="81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24060076</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3.5</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58</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58</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36" w:type="dxa"/>
            <w:vMerge w:val="continue"/>
            <w:vAlign w:val="center"/>
          </w:tcPr>
          <w:p>
            <w:pPr>
              <w:adjustRightInd w:val="0"/>
              <w:snapToGrid w:val="0"/>
              <w:jc w:val="center"/>
              <w:rPr>
                <w:rFonts w:hint="eastAsia" w:ascii="华文中宋" w:hAnsi="华文中宋" w:eastAsia="华文中宋"/>
                <w:w w:val="90"/>
                <w:sz w:val="15"/>
                <w:szCs w:val="15"/>
              </w:rPr>
            </w:pPr>
          </w:p>
        </w:tc>
        <w:tc>
          <w:tcPr>
            <w:tcW w:w="418" w:type="dxa"/>
            <w:vMerge w:val="continue"/>
            <w:vAlign w:val="center"/>
          </w:tcPr>
          <w:p>
            <w:pPr>
              <w:adjustRightInd w:val="0"/>
              <w:snapToGrid w:val="0"/>
              <w:jc w:val="center"/>
              <w:rPr>
                <w:rFonts w:hint="eastAsia" w:ascii="华文中宋" w:hAnsi="华文中宋" w:eastAsia="华文中宋"/>
                <w:w w:val="90"/>
                <w:sz w:val="15"/>
                <w:szCs w:val="15"/>
              </w:rPr>
            </w:pPr>
          </w:p>
        </w:tc>
        <w:tc>
          <w:tcPr>
            <w:tcW w:w="174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流行音乐排练</w:t>
            </w:r>
          </w:p>
        </w:tc>
        <w:tc>
          <w:tcPr>
            <w:tcW w:w="81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24060085</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240</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240</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4x12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4x12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4x12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4x12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4x12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36" w:type="dxa"/>
            <w:vMerge w:val="continue"/>
            <w:vAlign w:val="center"/>
          </w:tcPr>
          <w:p>
            <w:pPr>
              <w:adjustRightInd w:val="0"/>
              <w:snapToGrid w:val="0"/>
              <w:jc w:val="center"/>
              <w:rPr>
                <w:rFonts w:hint="eastAsia" w:ascii="华文中宋" w:hAnsi="华文中宋" w:eastAsia="华文中宋"/>
                <w:w w:val="90"/>
                <w:sz w:val="15"/>
                <w:szCs w:val="15"/>
              </w:rPr>
            </w:pPr>
          </w:p>
        </w:tc>
        <w:tc>
          <w:tcPr>
            <w:tcW w:w="418" w:type="dxa"/>
            <w:vMerge w:val="continue"/>
            <w:vAlign w:val="center"/>
          </w:tcPr>
          <w:p>
            <w:pPr>
              <w:adjustRightInd w:val="0"/>
              <w:snapToGrid w:val="0"/>
              <w:jc w:val="center"/>
              <w:rPr>
                <w:rFonts w:hint="eastAsia" w:ascii="华文中宋" w:hAnsi="华文中宋" w:eastAsia="华文中宋"/>
                <w:w w:val="90"/>
                <w:sz w:val="15"/>
                <w:szCs w:val="15"/>
              </w:rPr>
            </w:pPr>
          </w:p>
        </w:tc>
        <w:tc>
          <w:tcPr>
            <w:tcW w:w="174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流行舞</w:t>
            </w:r>
          </w:p>
        </w:tc>
        <w:tc>
          <w:tcPr>
            <w:tcW w:w="81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24060083</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3.5</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54</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54</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2x14</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36" w:type="dxa"/>
            <w:vMerge w:val="continue"/>
            <w:vAlign w:val="center"/>
          </w:tcPr>
          <w:p>
            <w:pPr>
              <w:adjustRightInd w:val="0"/>
              <w:snapToGrid w:val="0"/>
              <w:jc w:val="center"/>
              <w:rPr>
                <w:rFonts w:hint="eastAsia" w:ascii="华文中宋" w:hAnsi="华文中宋" w:eastAsia="华文中宋"/>
                <w:w w:val="90"/>
                <w:sz w:val="15"/>
                <w:szCs w:val="15"/>
              </w:rPr>
            </w:pPr>
          </w:p>
        </w:tc>
        <w:tc>
          <w:tcPr>
            <w:tcW w:w="418" w:type="dxa"/>
            <w:vMerge w:val="continue"/>
            <w:vAlign w:val="center"/>
          </w:tcPr>
          <w:p>
            <w:pPr>
              <w:adjustRightInd w:val="0"/>
              <w:snapToGrid w:val="0"/>
              <w:jc w:val="center"/>
              <w:rPr>
                <w:rFonts w:hint="eastAsia" w:ascii="华文中宋" w:hAnsi="华文中宋" w:eastAsia="华文中宋"/>
                <w:w w:val="90"/>
                <w:sz w:val="15"/>
                <w:szCs w:val="15"/>
              </w:rPr>
            </w:pPr>
          </w:p>
        </w:tc>
        <w:tc>
          <w:tcPr>
            <w:tcW w:w="174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当代视频技术</w:t>
            </w:r>
          </w:p>
        </w:tc>
        <w:tc>
          <w:tcPr>
            <w:tcW w:w="81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24060095</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36" w:type="dxa"/>
            <w:vMerge w:val="continue"/>
            <w:vAlign w:val="center"/>
          </w:tcPr>
          <w:p>
            <w:pPr>
              <w:adjustRightInd w:val="0"/>
              <w:snapToGrid w:val="0"/>
              <w:jc w:val="center"/>
              <w:rPr>
                <w:rFonts w:hint="eastAsia" w:ascii="华文中宋" w:hAnsi="华文中宋" w:eastAsia="华文中宋"/>
                <w:w w:val="90"/>
                <w:sz w:val="15"/>
                <w:szCs w:val="15"/>
              </w:rPr>
            </w:pPr>
          </w:p>
        </w:tc>
        <w:tc>
          <w:tcPr>
            <w:tcW w:w="418" w:type="dxa"/>
            <w:vMerge w:val="continue"/>
            <w:vAlign w:val="center"/>
          </w:tcPr>
          <w:p>
            <w:pPr>
              <w:adjustRightInd w:val="0"/>
              <w:snapToGrid w:val="0"/>
              <w:jc w:val="center"/>
              <w:rPr>
                <w:rFonts w:hint="eastAsia" w:ascii="华文中宋" w:hAnsi="华文中宋" w:eastAsia="华文中宋"/>
                <w:w w:val="90"/>
                <w:sz w:val="15"/>
                <w:szCs w:val="15"/>
              </w:rPr>
            </w:pPr>
          </w:p>
        </w:tc>
        <w:tc>
          <w:tcPr>
            <w:tcW w:w="174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中外流行音乐史及作品赏析</w:t>
            </w:r>
          </w:p>
        </w:tc>
        <w:tc>
          <w:tcPr>
            <w:tcW w:w="81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24060091</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3.5</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60</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60</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2x14</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36" w:type="dxa"/>
            <w:vMerge w:val="continue"/>
            <w:vAlign w:val="center"/>
          </w:tcPr>
          <w:p>
            <w:pPr>
              <w:adjustRightInd w:val="0"/>
              <w:snapToGrid w:val="0"/>
              <w:jc w:val="center"/>
              <w:rPr>
                <w:rFonts w:hint="eastAsia" w:ascii="华文中宋" w:hAnsi="华文中宋" w:eastAsia="华文中宋"/>
                <w:w w:val="90"/>
                <w:sz w:val="15"/>
                <w:szCs w:val="15"/>
              </w:rPr>
            </w:pPr>
          </w:p>
        </w:tc>
        <w:tc>
          <w:tcPr>
            <w:tcW w:w="418" w:type="dxa"/>
            <w:vMerge w:val="continue"/>
            <w:vAlign w:val="center"/>
          </w:tcPr>
          <w:p>
            <w:pPr>
              <w:adjustRightInd w:val="0"/>
              <w:snapToGrid w:val="0"/>
              <w:jc w:val="center"/>
              <w:rPr>
                <w:rFonts w:hint="eastAsia" w:ascii="华文中宋" w:hAnsi="华文中宋" w:eastAsia="华文中宋"/>
                <w:w w:val="90"/>
                <w:sz w:val="15"/>
                <w:szCs w:val="15"/>
              </w:rPr>
            </w:pPr>
          </w:p>
        </w:tc>
        <w:tc>
          <w:tcPr>
            <w:tcW w:w="174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弹唱基础</w:t>
            </w:r>
          </w:p>
        </w:tc>
        <w:tc>
          <w:tcPr>
            <w:tcW w:w="81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240601</w:t>
            </w:r>
            <w:r>
              <w:rPr>
                <w:rFonts w:hint="eastAsia" w:ascii="华文中宋" w:hAnsi="华文中宋" w:eastAsia="华文中宋"/>
                <w:w w:val="90"/>
                <w:sz w:val="15"/>
                <w:szCs w:val="15"/>
              </w:rPr>
              <w:t>19</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36" w:type="dxa"/>
            <w:vMerge w:val="continue"/>
            <w:vAlign w:val="center"/>
          </w:tcPr>
          <w:p>
            <w:pPr>
              <w:adjustRightInd w:val="0"/>
              <w:snapToGrid w:val="0"/>
              <w:jc w:val="center"/>
              <w:rPr>
                <w:rFonts w:hint="eastAsia" w:ascii="华文中宋" w:hAnsi="华文中宋" w:eastAsia="华文中宋"/>
                <w:w w:val="90"/>
                <w:sz w:val="15"/>
                <w:szCs w:val="15"/>
              </w:rPr>
            </w:pPr>
          </w:p>
        </w:tc>
        <w:tc>
          <w:tcPr>
            <w:tcW w:w="418" w:type="dxa"/>
            <w:vMerge w:val="continue"/>
            <w:vAlign w:val="center"/>
          </w:tcPr>
          <w:p>
            <w:pPr>
              <w:adjustRightInd w:val="0"/>
              <w:snapToGrid w:val="0"/>
              <w:jc w:val="center"/>
              <w:rPr>
                <w:rFonts w:hint="eastAsia" w:ascii="华文中宋" w:hAnsi="华文中宋" w:eastAsia="华文中宋"/>
                <w:w w:val="90"/>
                <w:sz w:val="15"/>
                <w:szCs w:val="15"/>
              </w:rPr>
            </w:pPr>
          </w:p>
        </w:tc>
        <w:tc>
          <w:tcPr>
            <w:tcW w:w="174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流行音乐谱例分析</w:t>
            </w:r>
          </w:p>
        </w:tc>
        <w:tc>
          <w:tcPr>
            <w:tcW w:w="81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24060106</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36</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36</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36" w:type="dxa"/>
            <w:vMerge w:val="continue"/>
            <w:tcBorders>
              <w:bottom w:val="single" w:color="auto" w:sz="4" w:space="0"/>
            </w:tcBorders>
            <w:vAlign w:val="center"/>
          </w:tcPr>
          <w:p>
            <w:pPr>
              <w:adjustRightInd w:val="0"/>
              <w:snapToGrid w:val="0"/>
              <w:jc w:val="center"/>
              <w:rPr>
                <w:rFonts w:hint="eastAsia" w:ascii="华文中宋" w:hAnsi="华文中宋" w:eastAsia="华文中宋"/>
                <w:w w:val="90"/>
                <w:sz w:val="15"/>
                <w:szCs w:val="15"/>
              </w:rPr>
            </w:pPr>
          </w:p>
        </w:tc>
        <w:tc>
          <w:tcPr>
            <w:tcW w:w="418" w:type="dxa"/>
            <w:vMerge w:val="continue"/>
            <w:vAlign w:val="center"/>
          </w:tcPr>
          <w:p>
            <w:pPr>
              <w:adjustRightInd w:val="0"/>
              <w:snapToGrid w:val="0"/>
              <w:jc w:val="center"/>
              <w:rPr>
                <w:rFonts w:hint="eastAsia" w:ascii="华文中宋" w:hAnsi="华文中宋" w:eastAsia="华文中宋"/>
                <w:w w:val="90"/>
                <w:sz w:val="15"/>
                <w:szCs w:val="15"/>
              </w:rPr>
            </w:pPr>
          </w:p>
        </w:tc>
        <w:tc>
          <w:tcPr>
            <w:tcW w:w="174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合音训练</w:t>
            </w:r>
          </w:p>
        </w:tc>
        <w:tc>
          <w:tcPr>
            <w:tcW w:w="81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24060107</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bottom"/>
          </w:tcPr>
          <w:p>
            <w:pPr>
              <w:adjustRightInd w:val="0"/>
              <w:snapToGrid w:val="0"/>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36" w:type="dxa"/>
            <w:vMerge w:val="restart"/>
            <w:tcBorders>
              <w:top w:val="single" w:color="auto" w:sz="4" w:space="0"/>
              <w:right w:val="single" w:color="auto" w:sz="4" w:space="0"/>
            </w:tcBorders>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选</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tc>
        <w:tc>
          <w:tcPr>
            <w:tcW w:w="418" w:type="dxa"/>
            <w:vMerge w:val="restart"/>
            <w:tcBorders>
              <w:left w:val="single" w:color="auto" w:sz="4" w:space="0"/>
            </w:tcBorders>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专业</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xml:space="preserve">（任选6学分） </w:t>
            </w:r>
          </w:p>
        </w:tc>
        <w:tc>
          <w:tcPr>
            <w:tcW w:w="174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音乐学术论文写作</w:t>
            </w:r>
          </w:p>
        </w:tc>
        <w:tc>
          <w:tcPr>
            <w:tcW w:w="81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24010085</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x</w:t>
            </w:r>
            <w:r>
              <w:rPr>
                <w:rFonts w:hint="eastAsia" w:ascii="华文中宋" w:hAnsi="华文中宋" w:eastAsia="华文中宋" w:cs="宋体"/>
                <w:w w:val="90"/>
                <w:sz w:val="15"/>
                <w:szCs w:val="15"/>
              </w:rPr>
              <w:t>16</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36" w:type="dxa"/>
            <w:vMerge w:val="continue"/>
            <w:tcBorders>
              <w:top w:val="nil"/>
              <w:right w:val="single" w:color="auto" w:sz="4" w:space="0"/>
            </w:tcBorders>
            <w:vAlign w:val="center"/>
          </w:tcPr>
          <w:p>
            <w:pPr>
              <w:adjustRightInd w:val="0"/>
              <w:snapToGrid w:val="0"/>
              <w:jc w:val="center"/>
              <w:rPr>
                <w:rFonts w:hint="eastAsia" w:ascii="华文中宋" w:hAnsi="华文中宋" w:eastAsia="华文中宋"/>
                <w:w w:val="90"/>
                <w:sz w:val="15"/>
                <w:szCs w:val="15"/>
              </w:rPr>
            </w:pPr>
          </w:p>
        </w:tc>
        <w:tc>
          <w:tcPr>
            <w:tcW w:w="418" w:type="dxa"/>
            <w:vMerge w:val="continue"/>
            <w:tcBorders>
              <w:left w:val="single" w:color="auto" w:sz="4" w:space="0"/>
            </w:tcBorders>
            <w:vAlign w:val="center"/>
          </w:tcPr>
          <w:p>
            <w:pPr>
              <w:adjustRightInd w:val="0"/>
              <w:snapToGrid w:val="0"/>
              <w:jc w:val="center"/>
              <w:rPr>
                <w:rFonts w:hint="eastAsia" w:ascii="华文中宋" w:hAnsi="华文中宋" w:eastAsia="华文中宋"/>
                <w:w w:val="90"/>
                <w:sz w:val="15"/>
                <w:szCs w:val="15"/>
              </w:rPr>
            </w:pPr>
          </w:p>
        </w:tc>
        <w:tc>
          <w:tcPr>
            <w:tcW w:w="174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计算机音乐实用技术</w:t>
            </w:r>
          </w:p>
        </w:tc>
        <w:tc>
          <w:tcPr>
            <w:tcW w:w="81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24010091</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6" w:type="dxa"/>
            <w:vMerge w:val="continue"/>
            <w:tcBorders>
              <w:top w:val="nil"/>
              <w:right w:val="single" w:color="auto" w:sz="4" w:space="0"/>
            </w:tcBorders>
            <w:vAlign w:val="center"/>
          </w:tcPr>
          <w:p>
            <w:pPr>
              <w:adjustRightInd w:val="0"/>
              <w:snapToGrid w:val="0"/>
              <w:jc w:val="center"/>
              <w:rPr>
                <w:rFonts w:hint="eastAsia" w:ascii="华文中宋" w:hAnsi="华文中宋" w:eastAsia="华文中宋"/>
                <w:w w:val="90"/>
                <w:sz w:val="15"/>
                <w:szCs w:val="15"/>
              </w:rPr>
            </w:pPr>
          </w:p>
        </w:tc>
        <w:tc>
          <w:tcPr>
            <w:tcW w:w="418" w:type="dxa"/>
            <w:vMerge w:val="continue"/>
            <w:tcBorders>
              <w:left w:val="single" w:color="auto" w:sz="4" w:space="0"/>
            </w:tcBorders>
            <w:vAlign w:val="center"/>
          </w:tcPr>
          <w:p>
            <w:pPr>
              <w:adjustRightInd w:val="0"/>
              <w:snapToGrid w:val="0"/>
              <w:jc w:val="center"/>
              <w:rPr>
                <w:rFonts w:hint="eastAsia" w:ascii="华文中宋" w:hAnsi="华文中宋" w:eastAsia="华文中宋"/>
                <w:w w:val="90"/>
                <w:sz w:val="15"/>
                <w:szCs w:val="15"/>
              </w:rPr>
            </w:pPr>
          </w:p>
        </w:tc>
        <w:tc>
          <w:tcPr>
            <w:tcW w:w="174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中国民族音乐</w:t>
            </w:r>
          </w:p>
        </w:tc>
        <w:tc>
          <w:tcPr>
            <w:tcW w:w="81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24010092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x</w:t>
            </w:r>
            <w:r>
              <w:rPr>
                <w:rFonts w:hint="eastAsia" w:ascii="华文中宋" w:hAnsi="华文中宋" w:eastAsia="华文中宋" w:cs="宋体"/>
                <w:w w:val="90"/>
                <w:sz w:val="15"/>
                <w:szCs w:val="15"/>
              </w:rPr>
              <w:t>16</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8" w:hRule="atLeast"/>
          <w:jc w:val="center"/>
        </w:trPr>
        <w:tc>
          <w:tcPr>
            <w:tcW w:w="236" w:type="dxa"/>
            <w:vMerge w:val="continue"/>
            <w:tcBorders>
              <w:top w:val="nil"/>
              <w:right w:val="single" w:color="auto" w:sz="4" w:space="0"/>
            </w:tcBorders>
            <w:vAlign w:val="center"/>
          </w:tcPr>
          <w:p>
            <w:pPr>
              <w:adjustRightInd w:val="0"/>
              <w:snapToGrid w:val="0"/>
              <w:jc w:val="center"/>
              <w:rPr>
                <w:rFonts w:hint="eastAsia" w:ascii="华文中宋" w:hAnsi="华文中宋" w:eastAsia="华文中宋"/>
                <w:w w:val="90"/>
                <w:sz w:val="15"/>
                <w:szCs w:val="15"/>
              </w:rPr>
            </w:pPr>
          </w:p>
        </w:tc>
        <w:tc>
          <w:tcPr>
            <w:tcW w:w="418" w:type="dxa"/>
            <w:vMerge w:val="continue"/>
            <w:tcBorders>
              <w:left w:val="single" w:color="auto" w:sz="4" w:space="0"/>
            </w:tcBorders>
            <w:vAlign w:val="center"/>
          </w:tcPr>
          <w:p>
            <w:pPr>
              <w:adjustRightInd w:val="0"/>
              <w:snapToGrid w:val="0"/>
              <w:jc w:val="center"/>
              <w:rPr>
                <w:rFonts w:hint="eastAsia" w:ascii="华文中宋" w:hAnsi="华文中宋" w:eastAsia="华文中宋"/>
                <w:w w:val="90"/>
                <w:sz w:val="15"/>
                <w:szCs w:val="15"/>
              </w:rPr>
            </w:pPr>
          </w:p>
        </w:tc>
        <w:tc>
          <w:tcPr>
            <w:tcW w:w="174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世界音乐文化</w:t>
            </w:r>
          </w:p>
        </w:tc>
        <w:tc>
          <w:tcPr>
            <w:tcW w:w="81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24010093</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6" w:type="dxa"/>
            <w:vMerge w:val="continue"/>
            <w:tcBorders>
              <w:top w:val="nil"/>
              <w:right w:val="single" w:color="auto" w:sz="4" w:space="0"/>
            </w:tcBorders>
            <w:vAlign w:val="center"/>
          </w:tcPr>
          <w:p>
            <w:pPr>
              <w:adjustRightInd w:val="0"/>
              <w:snapToGrid w:val="0"/>
              <w:jc w:val="center"/>
              <w:rPr>
                <w:rFonts w:hint="eastAsia" w:ascii="华文中宋" w:hAnsi="华文中宋" w:eastAsia="华文中宋"/>
                <w:w w:val="90"/>
                <w:sz w:val="15"/>
                <w:szCs w:val="15"/>
              </w:rPr>
            </w:pPr>
          </w:p>
        </w:tc>
        <w:tc>
          <w:tcPr>
            <w:tcW w:w="418" w:type="dxa"/>
            <w:vMerge w:val="continue"/>
            <w:tcBorders>
              <w:left w:val="single" w:color="auto" w:sz="4" w:space="0"/>
            </w:tcBorders>
            <w:vAlign w:val="center"/>
          </w:tcPr>
          <w:p>
            <w:pPr>
              <w:adjustRightInd w:val="0"/>
              <w:snapToGrid w:val="0"/>
              <w:rPr>
                <w:rFonts w:hint="eastAsia" w:ascii="华文中宋" w:hAnsi="华文中宋" w:eastAsia="华文中宋"/>
                <w:w w:val="90"/>
                <w:sz w:val="15"/>
                <w:szCs w:val="15"/>
              </w:rPr>
            </w:pPr>
          </w:p>
        </w:tc>
        <w:tc>
          <w:tcPr>
            <w:tcW w:w="174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音乐文学</w:t>
            </w:r>
          </w:p>
        </w:tc>
        <w:tc>
          <w:tcPr>
            <w:tcW w:w="81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24010094</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bottom"/>
          </w:tcPr>
          <w:p>
            <w:pPr>
              <w:adjustRightInd w:val="0"/>
              <w:snapToGrid w:val="0"/>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 w:hRule="atLeast"/>
          <w:jc w:val="center"/>
        </w:trPr>
        <w:tc>
          <w:tcPr>
            <w:tcW w:w="236" w:type="dxa"/>
            <w:vMerge w:val="continue"/>
            <w:tcBorders>
              <w:top w:val="nil"/>
              <w:right w:val="single" w:color="auto" w:sz="4" w:space="0"/>
            </w:tcBorders>
            <w:vAlign w:val="center"/>
          </w:tcPr>
          <w:p>
            <w:pPr>
              <w:adjustRightInd w:val="0"/>
              <w:snapToGrid w:val="0"/>
              <w:jc w:val="center"/>
              <w:rPr>
                <w:rFonts w:hint="eastAsia" w:ascii="华文中宋" w:hAnsi="华文中宋" w:eastAsia="华文中宋"/>
                <w:w w:val="90"/>
                <w:sz w:val="15"/>
                <w:szCs w:val="15"/>
              </w:rPr>
            </w:pPr>
          </w:p>
        </w:tc>
        <w:tc>
          <w:tcPr>
            <w:tcW w:w="418" w:type="dxa"/>
            <w:vMerge w:val="continue"/>
            <w:tcBorders>
              <w:left w:val="single" w:color="auto" w:sz="4" w:space="0"/>
            </w:tcBorders>
            <w:vAlign w:val="center"/>
          </w:tcPr>
          <w:p>
            <w:pPr>
              <w:adjustRightInd w:val="0"/>
              <w:snapToGrid w:val="0"/>
              <w:rPr>
                <w:rFonts w:hint="eastAsia" w:ascii="华文中宋" w:hAnsi="华文中宋" w:eastAsia="华文中宋"/>
                <w:w w:val="90"/>
                <w:sz w:val="15"/>
                <w:szCs w:val="15"/>
              </w:rPr>
            </w:pPr>
          </w:p>
        </w:tc>
        <w:tc>
          <w:tcPr>
            <w:tcW w:w="174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音乐地理文化</w:t>
            </w:r>
          </w:p>
        </w:tc>
        <w:tc>
          <w:tcPr>
            <w:tcW w:w="81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24010083</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 w:hRule="atLeast"/>
          <w:jc w:val="center"/>
        </w:trPr>
        <w:tc>
          <w:tcPr>
            <w:tcW w:w="236" w:type="dxa"/>
            <w:vMerge w:val="continue"/>
            <w:tcBorders>
              <w:top w:val="nil"/>
              <w:right w:val="single" w:color="auto" w:sz="4" w:space="0"/>
            </w:tcBorders>
            <w:vAlign w:val="center"/>
          </w:tcPr>
          <w:p>
            <w:pPr>
              <w:adjustRightInd w:val="0"/>
              <w:snapToGrid w:val="0"/>
              <w:jc w:val="center"/>
              <w:rPr>
                <w:rFonts w:hint="eastAsia" w:ascii="华文中宋" w:hAnsi="华文中宋" w:eastAsia="华文中宋"/>
                <w:w w:val="90"/>
                <w:sz w:val="15"/>
                <w:szCs w:val="15"/>
              </w:rPr>
            </w:pPr>
          </w:p>
        </w:tc>
        <w:tc>
          <w:tcPr>
            <w:tcW w:w="418" w:type="dxa"/>
            <w:vMerge w:val="continue"/>
            <w:tcBorders>
              <w:left w:val="single" w:color="auto" w:sz="4" w:space="0"/>
            </w:tcBorders>
            <w:vAlign w:val="center"/>
          </w:tcPr>
          <w:p>
            <w:pPr>
              <w:adjustRightInd w:val="0"/>
              <w:snapToGrid w:val="0"/>
              <w:rPr>
                <w:rFonts w:hint="eastAsia" w:ascii="华文中宋" w:hAnsi="华文中宋" w:eastAsia="华文中宋"/>
                <w:w w:val="90"/>
                <w:sz w:val="15"/>
                <w:szCs w:val="15"/>
              </w:rPr>
            </w:pPr>
          </w:p>
        </w:tc>
        <w:tc>
          <w:tcPr>
            <w:tcW w:w="174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世界民族音乐赏析</w:t>
            </w:r>
          </w:p>
        </w:tc>
        <w:tc>
          <w:tcPr>
            <w:tcW w:w="810"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24010084</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83" w:hRule="atLeast"/>
          <w:jc w:val="center"/>
        </w:trPr>
        <w:tc>
          <w:tcPr>
            <w:tcW w:w="236" w:type="dxa"/>
            <w:vMerge w:val="continue"/>
            <w:tcBorders>
              <w:top w:val="nil"/>
              <w:right w:val="single" w:color="auto" w:sz="4" w:space="0"/>
            </w:tcBorders>
            <w:vAlign w:val="center"/>
          </w:tcPr>
          <w:p>
            <w:pPr>
              <w:adjustRightInd w:val="0"/>
              <w:snapToGrid w:val="0"/>
              <w:jc w:val="center"/>
              <w:rPr>
                <w:rFonts w:hint="eastAsia" w:ascii="华文中宋" w:hAnsi="华文中宋" w:eastAsia="华文中宋"/>
                <w:w w:val="90"/>
                <w:sz w:val="15"/>
                <w:szCs w:val="15"/>
              </w:rPr>
            </w:pPr>
          </w:p>
        </w:tc>
        <w:tc>
          <w:tcPr>
            <w:tcW w:w="418" w:type="dxa"/>
            <w:tcBorders>
              <w:left w:val="single" w:color="auto" w:sz="4" w:space="0"/>
            </w:tcBorders>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素质</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教育</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8985" w:type="dxa"/>
            <w:gridSpan w:val="16"/>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要求学生在人文社科、自然科学、经济管理、艺术体育、实践创新等各大类素质教育课程中选修10学分，</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且至少在自然科学、经济管理类内容修满2学分。</w:t>
            </w:r>
          </w:p>
        </w:tc>
      </w:tr>
    </w:tbl>
    <w:p>
      <w:pPr>
        <w:rPr>
          <w:rFonts w:hint="eastAsia" w:ascii="黑体" w:eastAsia="黑体"/>
          <w:bCs/>
          <w:sz w:val="24"/>
        </w:rPr>
      </w:pPr>
      <w:r>
        <w:rPr>
          <w:rFonts w:hint="eastAsia" w:ascii="黑体" w:eastAsia="黑体"/>
          <w:bCs/>
          <w:sz w:val="24"/>
        </w:rPr>
        <w:t>附表4</w:t>
      </w:r>
    </w:p>
    <w:p>
      <w:pPr>
        <w:jc w:val="center"/>
        <w:rPr>
          <w:rFonts w:hint="eastAsia" w:ascii="黑体" w:hAnsi="华文中宋" w:eastAsia="黑体"/>
          <w:sz w:val="24"/>
        </w:rPr>
      </w:pPr>
      <w:r>
        <w:rPr>
          <w:rFonts w:hint="eastAsia" w:ascii="黑体" w:hAnsi="华文中宋" w:eastAsia="黑体" w:cs="黑体"/>
          <w:sz w:val="24"/>
          <w:lang w:val="zh-CN"/>
        </w:rPr>
        <w:t>音乐表演（流行音乐演唱方向）</w:t>
      </w:r>
      <w:r>
        <w:rPr>
          <w:rFonts w:hint="eastAsia" w:ascii="黑体" w:hAnsi="华文中宋" w:eastAsia="黑体"/>
          <w:sz w:val="24"/>
        </w:rPr>
        <w:t>知识与能力实现矩阵</w:t>
      </w:r>
    </w:p>
    <w:p>
      <w:pPr>
        <w:jc w:val="center"/>
        <w:rPr>
          <w:rFonts w:hint="eastAsia" w:ascii="黑体" w:hAnsi="华文中宋" w:eastAsia="黑体"/>
          <w:sz w:val="24"/>
        </w:rPr>
      </w:pPr>
    </w:p>
    <w:tbl>
      <w:tblPr>
        <w:tblStyle w:val="3"/>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6"/>
        <w:gridCol w:w="628"/>
        <w:gridCol w:w="628"/>
        <w:gridCol w:w="628"/>
        <w:gridCol w:w="627"/>
        <w:gridCol w:w="627"/>
        <w:gridCol w:w="627"/>
        <w:gridCol w:w="627"/>
        <w:gridCol w:w="627"/>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3766" w:type="dxa"/>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课程或实践教学环节名称</w:t>
            </w:r>
          </w:p>
        </w:tc>
        <w:tc>
          <w:tcPr>
            <w:tcW w:w="628" w:type="dxa"/>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1</w:t>
            </w:r>
          </w:p>
        </w:tc>
        <w:tc>
          <w:tcPr>
            <w:tcW w:w="628" w:type="dxa"/>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2</w:t>
            </w:r>
          </w:p>
        </w:tc>
        <w:tc>
          <w:tcPr>
            <w:tcW w:w="628" w:type="dxa"/>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3</w:t>
            </w:r>
          </w:p>
        </w:tc>
        <w:tc>
          <w:tcPr>
            <w:tcW w:w="627" w:type="dxa"/>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4</w:t>
            </w:r>
          </w:p>
        </w:tc>
        <w:tc>
          <w:tcPr>
            <w:tcW w:w="627" w:type="dxa"/>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5</w:t>
            </w:r>
          </w:p>
        </w:tc>
        <w:tc>
          <w:tcPr>
            <w:tcW w:w="627" w:type="dxa"/>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6</w:t>
            </w:r>
          </w:p>
        </w:tc>
        <w:tc>
          <w:tcPr>
            <w:tcW w:w="627" w:type="dxa"/>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7</w:t>
            </w:r>
          </w:p>
        </w:tc>
        <w:tc>
          <w:tcPr>
            <w:tcW w:w="627" w:type="dxa"/>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8</w:t>
            </w:r>
          </w:p>
        </w:tc>
        <w:tc>
          <w:tcPr>
            <w:tcW w:w="627" w:type="dxa"/>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思想道德修养与法律基础</w:t>
            </w: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马克思主义基本原理概论</w:t>
            </w: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中国近现代史纲要</w:t>
            </w: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毛泽东思想和中国特色社会主义理论体系概论</w:t>
            </w: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形势与政策</w:t>
            </w: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大学外语（艺术）</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大学计算机基础</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大学计算机基础实验</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军事理论教育</w:t>
            </w: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大学体育</w:t>
            </w: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大学语文</w:t>
            </w: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音乐基础理论</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视唱练耳</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和声与曲式作品分析</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中外音乐史A</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民族民间音乐A</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艺术概论</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扒谱训练</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流行演唱</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录音实践</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流行音乐排练</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流行舞</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当代视频技术</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中外流行音乐史及作品赏析</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弹唱基础</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流行音乐谱例分析</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合音训练</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音乐学术论文写作</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计算机音乐实用技术</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中国民族音乐</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世界音乐文化</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音乐文学</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音乐地理文化</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公益劳动</w:t>
            </w: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军事技能训练</w:t>
            </w: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表演实践及星期音乐会</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毕业实习</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毕业音乐会及总结</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bl>
    <w:p>
      <w:pPr>
        <w:autoSpaceDE w:val="0"/>
        <w:autoSpaceDN w:val="0"/>
        <w:spacing w:line="440" w:lineRule="exact"/>
        <w:rPr>
          <w:rFonts w:ascii="华文中宋" w:hAnsi="华文中宋" w:eastAsia="华文中宋"/>
          <w:sz w:val="18"/>
          <w:szCs w:val="18"/>
        </w:rPr>
      </w:pPr>
      <w:r>
        <w:rPr>
          <w:rFonts w:hint="eastAsia" w:ascii="华文中宋" w:hAnsi="华文中宋" w:eastAsia="华文中宋"/>
          <w:sz w:val="18"/>
          <w:szCs w:val="18"/>
        </w:rPr>
        <w:t>注：数字1-9代表“业务培养要求”中具体的知识和能力要求。</w:t>
      </w:r>
    </w:p>
    <w:p>
      <w:pPr>
        <w:autoSpaceDE w:val="0"/>
        <w:autoSpaceDN w:val="0"/>
        <w:spacing w:line="440" w:lineRule="exact"/>
        <w:jc w:val="center"/>
        <w:rPr>
          <w:rFonts w:hint="eastAsia" w:ascii="黑体" w:eastAsia="黑体" w:cs="黑体"/>
          <w:sz w:val="36"/>
          <w:szCs w:val="36"/>
          <w:lang w:val="zh-CN"/>
        </w:rPr>
      </w:pPr>
      <w:r>
        <w:rPr>
          <w:rFonts w:ascii="华文中宋" w:hAnsi="华文中宋" w:eastAsia="华文中宋"/>
          <w:sz w:val="18"/>
          <w:szCs w:val="18"/>
        </w:rPr>
        <w:br w:type="page"/>
      </w:r>
      <w:r>
        <w:rPr>
          <w:rFonts w:hint="eastAsia" w:ascii="黑体" w:eastAsia="黑体" w:cs="黑体"/>
          <w:sz w:val="36"/>
          <w:szCs w:val="36"/>
          <w:lang w:val="zh-CN"/>
        </w:rPr>
        <w:t>音乐学院</w:t>
      </w:r>
    </w:p>
    <w:p>
      <w:pPr>
        <w:autoSpaceDE w:val="0"/>
        <w:autoSpaceDN w:val="0"/>
        <w:spacing w:line="440" w:lineRule="exact"/>
        <w:jc w:val="center"/>
        <w:rPr>
          <w:rFonts w:hint="eastAsia" w:ascii="黑体" w:eastAsia="黑体" w:cs="黑体"/>
          <w:sz w:val="36"/>
          <w:szCs w:val="36"/>
          <w:lang w:val="zh-CN"/>
        </w:rPr>
      </w:pPr>
      <w:r>
        <w:rPr>
          <w:rFonts w:hint="eastAsia" w:ascii="黑体" w:eastAsia="黑体" w:cs="黑体"/>
          <w:sz w:val="36"/>
          <w:szCs w:val="36"/>
          <w:lang w:val="zh-CN"/>
        </w:rPr>
        <w:t>音乐表演（流行音乐演奏方向）专业培养方案</w:t>
      </w:r>
    </w:p>
    <w:p>
      <w:pPr>
        <w:autoSpaceDE w:val="0"/>
        <w:autoSpaceDN w:val="0"/>
        <w:spacing w:line="440" w:lineRule="exact"/>
        <w:ind w:firstLine="600" w:firstLineChars="200"/>
        <w:rPr>
          <w:rFonts w:ascii="黑体" w:eastAsia="黑体"/>
          <w:sz w:val="30"/>
          <w:szCs w:val="30"/>
          <w:lang w:val="zh-CN"/>
        </w:rPr>
      </w:pP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一、培养目标</w:t>
      </w:r>
    </w:p>
    <w:p>
      <w:pPr>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本专业培养适应21世纪社会经济发展需要，具备马克思主义基本理论素养，系统掌握流行音乐演奏、录音等专业方向的基本知识及技能技巧，具有创新精神和艺术实践能力，能在专业文艺团体、学校和艺术文化机构从事流行演奏、录音、教育教学及科研工作的复合</w:t>
      </w:r>
      <w:r>
        <w:rPr>
          <w:rFonts w:hint="eastAsia" w:ascii="华文中宋" w:hAnsi="华文中宋" w:eastAsia="华文中宋" w:cs="黑体"/>
        </w:rPr>
        <w:t>型</w:t>
      </w:r>
      <w:r>
        <w:rPr>
          <w:rFonts w:hint="eastAsia" w:ascii="华文中宋" w:hAnsi="华文中宋" w:eastAsia="华文中宋" w:cs="黑体"/>
          <w:lang w:val="zh-CN"/>
        </w:rPr>
        <w:t>、宽口径高级应用型艺术人才。</w:t>
      </w:r>
    </w:p>
    <w:p>
      <w:pPr>
        <w:tabs>
          <w:tab w:val="left" w:pos="900"/>
        </w:tabs>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二、业务培养要求</w:t>
      </w:r>
    </w:p>
    <w:p>
      <w:pPr>
        <w:tabs>
          <w:tab w:val="left" w:pos="900"/>
        </w:tabs>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通过系统的学习与训练，使学生具有深厚的专业理论功底和较高的舞台表演能力，了解</w:t>
      </w:r>
      <w:r>
        <w:rPr>
          <w:rFonts w:hint="eastAsia" w:ascii="华文中宋" w:hAnsi="华文中宋" w:eastAsia="华文中宋" w:cs="黑体"/>
        </w:rPr>
        <w:t>国内外</w:t>
      </w:r>
      <w:r>
        <w:rPr>
          <w:rFonts w:hint="eastAsia" w:ascii="华文中宋" w:hAnsi="华文中宋" w:eastAsia="华文中宋" w:cs="黑体"/>
          <w:lang w:val="zh-CN"/>
        </w:rPr>
        <w:t>流行音乐文化艺术发展新动向，使学生成为复合型、应用型的艺术人才。</w:t>
      </w:r>
    </w:p>
    <w:p>
      <w:pPr>
        <w:tabs>
          <w:tab w:val="left" w:pos="900"/>
        </w:tabs>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毕业生应获得以下几方面的知识与能力：</w:t>
      </w:r>
    </w:p>
    <w:p>
      <w:pPr>
        <w:tabs>
          <w:tab w:val="left" w:pos="900"/>
        </w:tabs>
        <w:autoSpaceDE w:val="0"/>
        <w:autoSpaceDN w:val="0"/>
        <w:spacing w:line="440" w:lineRule="exact"/>
        <w:ind w:firstLine="420" w:firstLineChars="200"/>
        <w:rPr>
          <w:rFonts w:hint="eastAsia" w:ascii="华文中宋" w:hAnsi="华文中宋" w:eastAsia="华文中宋" w:cs="黑体"/>
          <w:lang w:val="zh-CN"/>
        </w:rPr>
      </w:pPr>
      <w:r>
        <w:rPr>
          <w:rFonts w:ascii="华文中宋" w:hAnsi="华文中宋" w:eastAsia="华文中宋" w:cs="黑体"/>
          <w:lang w:val="zh-CN"/>
        </w:rPr>
        <w:t>1</w:t>
      </w:r>
      <w:r>
        <w:rPr>
          <w:rFonts w:hint="eastAsia" w:ascii="华文中宋" w:hAnsi="华文中宋" w:eastAsia="华文中宋" w:cs="黑体"/>
          <w:lang w:val="zh-CN"/>
        </w:rPr>
        <w:t>．具有良好的政治、思想、文化、道德、身体和心理素质，具有社会责任感；</w:t>
      </w:r>
    </w:p>
    <w:p>
      <w:pPr>
        <w:tabs>
          <w:tab w:val="left" w:pos="900"/>
        </w:tabs>
        <w:autoSpaceDE w:val="0"/>
        <w:autoSpaceDN w:val="0"/>
        <w:spacing w:line="440" w:lineRule="exact"/>
        <w:ind w:firstLine="420" w:firstLineChars="200"/>
        <w:rPr>
          <w:rFonts w:hint="eastAsia" w:ascii="华文中宋" w:hAnsi="华文中宋" w:eastAsia="华文中宋" w:cs="黑体"/>
          <w:lang w:val="zh-CN"/>
        </w:rPr>
      </w:pPr>
      <w:r>
        <w:rPr>
          <w:rFonts w:ascii="华文中宋" w:hAnsi="华文中宋" w:eastAsia="华文中宋" w:cs="黑体"/>
          <w:lang w:val="zh-CN"/>
        </w:rPr>
        <w:t>2</w:t>
      </w:r>
      <w:r>
        <w:rPr>
          <w:rFonts w:hint="eastAsia" w:ascii="华文中宋" w:hAnsi="华文中宋" w:eastAsia="华文中宋" w:cs="黑体"/>
          <w:lang w:val="zh-CN"/>
        </w:rPr>
        <w:t>．具有较高的外语水平，掌握中外文资料查询、文献检索及运用现代信息技术获取相关信息的基本方法；</w:t>
      </w:r>
    </w:p>
    <w:p>
      <w:pPr>
        <w:tabs>
          <w:tab w:val="left" w:pos="900"/>
        </w:tabs>
        <w:autoSpaceDE w:val="0"/>
        <w:autoSpaceDN w:val="0"/>
        <w:spacing w:line="440" w:lineRule="exact"/>
        <w:ind w:firstLine="420" w:firstLineChars="200"/>
        <w:rPr>
          <w:rFonts w:hint="eastAsia" w:ascii="华文中宋" w:hAnsi="华文中宋" w:eastAsia="华文中宋" w:cs="黑体"/>
          <w:lang w:val="zh-CN"/>
        </w:rPr>
      </w:pPr>
      <w:r>
        <w:rPr>
          <w:rFonts w:ascii="华文中宋" w:hAnsi="华文中宋" w:eastAsia="华文中宋" w:cs="黑体"/>
          <w:lang w:val="zh-CN"/>
        </w:rPr>
        <w:t>3</w:t>
      </w:r>
      <w:r>
        <w:rPr>
          <w:rFonts w:hint="eastAsia" w:ascii="华文中宋" w:hAnsi="华文中宋" w:eastAsia="华文中宋" w:cs="黑体"/>
          <w:lang w:val="zh-CN"/>
        </w:rPr>
        <w:t>．掌握音乐的基本理论知识、流行器乐演奏的专业技能，具有较强的专业能力；</w:t>
      </w:r>
    </w:p>
    <w:p>
      <w:pPr>
        <w:tabs>
          <w:tab w:val="left" w:pos="900"/>
        </w:tabs>
        <w:autoSpaceDE w:val="0"/>
        <w:autoSpaceDN w:val="0"/>
        <w:spacing w:line="440" w:lineRule="exact"/>
        <w:ind w:firstLine="420" w:firstLineChars="200"/>
        <w:rPr>
          <w:rFonts w:hint="eastAsia" w:ascii="华文中宋" w:hAnsi="华文中宋" w:eastAsia="华文中宋" w:cs="黑体"/>
          <w:lang w:val="zh-CN"/>
        </w:rPr>
      </w:pPr>
      <w:r>
        <w:rPr>
          <w:rFonts w:ascii="华文中宋" w:hAnsi="华文中宋" w:eastAsia="华文中宋" w:cs="黑体"/>
          <w:lang w:val="zh-CN"/>
        </w:rPr>
        <w:t>4</w:t>
      </w:r>
      <w:r>
        <w:rPr>
          <w:rFonts w:hint="eastAsia" w:ascii="华文中宋" w:hAnsi="华文中宋" w:eastAsia="华文中宋" w:cs="黑体"/>
          <w:lang w:val="zh-CN"/>
        </w:rPr>
        <w:t>．具有流行音乐演奏舞台实践能力，具有较强的舞台表现力；</w:t>
      </w:r>
    </w:p>
    <w:p>
      <w:pPr>
        <w:tabs>
          <w:tab w:val="left" w:pos="900"/>
        </w:tabs>
        <w:autoSpaceDE w:val="0"/>
        <w:autoSpaceDN w:val="0"/>
        <w:spacing w:line="440" w:lineRule="exact"/>
        <w:ind w:firstLine="420" w:firstLineChars="200"/>
        <w:rPr>
          <w:rFonts w:hint="eastAsia" w:ascii="华文中宋" w:hAnsi="华文中宋" w:eastAsia="华文中宋" w:cs="黑体"/>
          <w:lang w:val="zh-CN"/>
        </w:rPr>
      </w:pPr>
      <w:r>
        <w:rPr>
          <w:rFonts w:ascii="华文中宋" w:hAnsi="华文中宋" w:eastAsia="华文中宋" w:cs="黑体"/>
          <w:lang w:val="zh-CN"/>
        </w:rPr>
        <w:t>5</w:t>
      </w:r>
      <w:r>
        <w:rPr>
          <w:rFonts w:hint="eastAsia" w:ascii="华文中宋" w:hAnsi="华文中宋" w:eastAsia="华文中宋" w:cs="黑体"/>
          <w:lang w:val="zh-CN"/>
        </w:rPr>
        <w:t>．掌握中外流行音乐发展历史、发展脉络、风格，熟悉中外流行音乐经典作品，掌握世界音乐及中国民族民间音乐的发展概况；</w:t>
      </w:r>
    </w:p>
    <w:p>
      <w:pPr>
        <w:tabs>
          <w:tab w:val="left" w:pos="900"/>
        </w:tabs>
        <w:autoSpaceDE w:val="0"/>
        <w:autoSpaceDN w:val="0"/>
        <w:spacing w:line="440" w:lineRule="exact"/>
        <w:ind w:firstLine="420" w:firstLineChars="200"/>
        <w:rPr>
          <w:rFonts w:hint="eastAsia" w:ascii="华文中宋" w:hAnsi="华文中宋" w:eastAsia="华文中宋" w:cs="黑体"/>
          <w:lang w:val="zh-CN"/>
        </w:rPr>
      </w:pPr>
      <w:r>
        <w:rPr>
          <w:rFonts w:ascii="华文中宋" w:hAnsi="华文中宋" w:eastAsia="华文中宋" w:cs="黑体"/>
          <w:lang w:val="zh-CN"/>
        </w:rPr>
        <w:t>6</w:t>
      </w:r>
      <w:r>
        <w:rPr>
          <w:rFonts w:hint="eastAsia" w:ascii="华文中宋" w:hAnsi="华文中宋" w:eastAsia="华文中宋" w:cs="黑体"/>
          <w:lang w:val="zh-CN"/>
        </w:rPr>
        <w:t>．掌握与本专业具有交叉性的相关学科知识；</w:t>
      </w:r>
    </w:p>
    <w:p>
      <w:pPr>
        <w:tabs>
          <w:tab w:val="left" w:pos="900"/>
        </w:tabs>
        <w:autoSpaceDE w:val="0"/>
        <w:autoSpaceDN w:val="0"/>
        <w:spacing w:line="440" w:lineRule="exact"/>
        <w:ind w:firstLine="420" w:firstLineChars="200"/>
        <w:rPr>
          <w:rFonts w:hint="eastAsia" w:ascii="华文中宋" w:hAnsi="华文中宋" w:eastAsia="华文中宋" w:cs="黑体"/>
          <w:lang w:val="zh-CN"/>
        </w:rPr>
      </w:pPr>
      <w:r>
        <w:rPr>
          <w:rFonts w:ascii="华文中宋" w:hAnsi="华文中宋" w:eastAsia="华文中宋" w:cs="黑体"/>
          <w:lang w:val="zh-CN"/>
        </w:rPr>
        <w:t>7</w:t>
      </w:r>
      <w:r>
        <w:rPr>
          <w:rFonts w:hint="eastAsia" w:ascii="华文中宋" w:hAnsi="华文中宋" w:eastAsia="华文中宋" w:cs="黑体"/>
          <w:lang w:val="zh-CN"/>
        </w:rPr>
        <w:t>．具有较强的文字能力，具有从事音乐教育教学的能力；</w:t>
      </w:r>
    </w:p>
    <w:p>
      <w:pPr>
        <w:tabs>
          <w:tab w:val="left" w:pos="900"/>
        </w:tabs>
        <w:autoSpaceDE w:val="0"/>
        <w:autoSpaceDN w:val="0"/>
        <w:spacing w:line="440" w:lineRule="exact"/>
        <w:ind w:firstLine="420" w:firstLineChars="200"/>
        <w:rPr>
          <w:rFonts w:ascii="华文中宋" w:hAnsi="华文中宋" w:eastAsia="华文中宋" w:cs="黑体"/>
          <w:lang w:val="zh-CN"/>
        </w:rPr>
      </w:pPr>
      <w:r>
        <w:rPr>
          <w:rFonts w:hint="eastAsia" w:ascii="华文中宋" w:hAnsi="华文中宋" w:eastAsia="华文中宋" w:cs="黑体"/>
          <w:lang w:val="zh-CN"/>
        </w:rPr>
        <w:t>8．具有进一步专业和职业发展能力；</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9．具有较强的组织管理、交流沟通、环境适应和合作能力。</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三、主干学科与核心课程</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主干学科：音乐与舞蹈学。</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核心课程：流行器乐演奏、视唱练耳、录音实践、流行舞、中外流行音乐史及作品赏析、和声与曲式作品分析、流行音乐谱例分析、流行音乐排练、即兴演奏训练等。</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四、主要实践环节</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表演实践及星期音乐会、毕业实习、毕业音乐会及总结。</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五、专业特色</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本专业以培养具有深厚专业理论功底和较高艺术实践水平、以市场为导向的流行音乐表演、制作人才为宗旨，以国家经济发展和音乐文化传承对流行音乐专项人才的需求为导向，积极进行人才培养模式改革，优化课程设置，在课堂教学中增加实践环节，</w:t>
      </w:r>
      <w:r>
        <w:rPr>
          <w:rFonts w:hint="eastAsia" w:ascii="华文中宋" w:hAnsi="华文中宋" w:eastAsia="华文中宋" w:cs="黑体"/>
        </w:rPr>
        <w:t>积极探索校企合作模式，</w:t>
      </w:r>
      <w:r>
        <w:rPr>
          <w:rFonts w:hint="eastAsia" w:ascii="华文中宋" w:hAnsi="华文中宋" w:eastAsia="华文中宋" w:cs="黑体"/>
          <w:lang w:val="zh-CN"/>
        </w:rPr>
        <w:t>既培养学生具有扎实的理论基础，又要在表演实践中具备器乐演奏、音乐制作等多项专业技能。做到专业建设重点突出、特色鲜明，既符合经济社会对综合型艺术人才的需要，又符合中国流行音乐市场的需求。</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六、学制与学位</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实行学分制，本专业学制为四年，学生可申请延长修业年限，延长修业年限后在校时间累计不得超过8年（含休学、保留入学资格和保留学籍）。按人才培养方案要求修完所有课程并获得专业要求学分，且达到长春大学授予学士学位的其他条件，授予艺术学学士学位。</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七、最低学分要求</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该培养方案分为理论课程、实践教学环节和课外创新实践三部分，学生毕业时应修满1</w:t>
      </w:r>
      <w:r>
        <w:rPr>
          <w:rFonts w:hint="eastAsia" w:ascii="华文中宋" w:hAnsi="华文中宋" w:eastAsia="华文中宋" w:cs="黑体"/>
        </w:rPr>
        <w:t>32</w:t>
      </w:r>
      <w:r>
        <w:rPr>
          <w:rFonts w:hint="eastAsia" w:ascii="华文中宋" w:hAnsi="华文中宋" w:eastAsia="华文中宋" w:cs="黑体"/>
          <w:lang w:val="zh-CN"/>
        </w:rPr>
        <w:t>+30+4  学分。</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八、附表</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1．各类课程学时、学分分配表</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2．实践教学安排表</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3．课程设置表</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szCs w:val="21"/>
        </w:rPr>
        <w:t>4．知识与能力实现矩阵</w:t>
      </w:r>
    </w:p>
    <w:p>
      <w:pPr>
        <w:autoSpaceDE w:val="0"/>
        <w:autoSpaceDN w:val="0"/>
        <w:spacing w:line="320" w:lineRule="exact"/>
        <w:ind w:firstLine="420" w:firstLineChars="200"/>
        <w:rPr>
          <w:rFonts w:hint="eastAsia" w:ascii="华文中宋" w:hAnsi="华文中宋" w:eastAsia="华文中宋" w:cs="黑体"/>
          <w:lang w:val="zh-CN"/>
        </w:rPr>
      </w:pPr>
    </w:p>
    <w:p>
      <w:pPr>
        <w:autoSpaceDE w:val="0"/>
        <w:autoSpaceDN w:val="0"/>
        <w:spacing w:line="440" w:lineRule="exact"/>
        <w:ind w:firstLine="420" w:firstLineChars="200"/>
        <w:rPr>
          <w:rFonts w:hint="eastAsia" w:ascii="华文中宋" w:hAnsi="华文中宋" w:eastAsia="华文中宋" w:cs="黑体"/>
          <w:lang w:val="zh-CN"/>
        </w:rPr>
      </w:pPr>
    </w:p>
    <w:p>
      <w:pPr>
        <w:autoSpaceDE w:val="0"/>
        <w:autoSpaceDN w:val="0"/>
        <w:spacing w:line="440" w:lineRule="exact"/>
        <w:ind w:firstLine="420" w:firstLineChars="200"/>
        <w:rPr>
          <w:rFonts w:hint="eastAsia" w:ascii="华文中宋" w:hAnsi="华文中宋" w:eastAsia="华文中宋" w:cs="黑体"/>
          <w:lang w:val="zh-CN"/>
        </w:rPr>
      </w:pPr>
      <w:r>
        <w:drawing>
          <wp:anchor distT="0" distB="0" distL="114300" distR="114300" simplePos="0" relativeHeight="251706368" behindDoc="0" locked="0" layoutInCell="1" allowOverlap="1">
            <wp:simplePos x="0" y="0"/>
            <wp:positionH relativeFrom="column">
              <wp:posOffset>1537970</wp:posOffset>
            </wp:positionH>
            <wp:positionV relativeFrom="paragraph">
              <wp:posOffset>99060</wp:posOffset>
            </wp:positionV>
            <wp:extent cx="1837690" cy="2752090"/>
            <wp:effectExtent l="0" t="0" r="10160" b="10160"/>
            <wp:wrapNone/>
            <wp:docPr id="2" name="图片 7" descr="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58"/>
                    <pic:cNvPicPr>
                      <a:picLocks noChangeAspect="1"/>
                    </pic:cNvPicPr>
                  </pic:nvPicPr>
                  <pic:blipFill>
                    <a:blip r:embed="rId8"/>
                    <a:stretch>
                      <a:fillRect/>
                    </a:stretch>
                  </pic:blipFill>
                  <pic:spPr>
                    <a:xfrm>
                      <a:off x="0" y="0"/>
                      <a:ext cx="1837690" cy="2752090"/>
                    </a:xfrm>
                    <a:prstGeom prst="rect">
                      <a:avLst/>
                    </a:prstGeom>
                    <a:noFill/>
                    <a:ln w="9525">
                      <a:noFill/>
                    </a:ln>
                  </pic:spPr>
                </pic:pic>
              </a:graphicData>
            </a:graphic>
          </wp:anchor>
        </w:drawing>
      </w:r>
    </w:p>
    <w:p>
      <w:pPr>
        <w:spacing w:line="440" w:lineRule="exact"/>
        <w:rPr>
          <w:rFonts w:hint="eastAsia" w:ascii="华文中宋" w:hAnsi="华文中宋" w:eastAsia="华文中宋" w:cs="黑体"/>
          <w:lang w:val="zh-CN"/>
        </w:rPr>
      </w:pPr>
    </w:p>
    <w:p>
      <w:pPr>
        <w:spacing w:line="440" w:lineRule="exact"/>
        <w:rPr>
          <w:rFonts w:hint="eastAsia" w:ascii="华文新魏" w:eastAsia="华文新魏"/>
          <w:bCs/>
          <w:sz w:val="30"/>
          <w:szCs w:val="30"/>
        </w:rPr>
      </w:pPr>
      <w:r>
        <w:rPr>
          <w:rFonts w:hint="eastAsia" w:ascii="华文新魏" w:eastAsia="华文新魏"/>
          <w:bCs/>
          <w:sz w:val="30"/>
          <w:szCs w:val="30"/>
        </w:rPr>
        <w:t>院    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教学院长（签字）：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系 主 任（签字）：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rPr>
          <w:rFonts w:hint="eastAsia" w:ascii="黑体" w:eastAsia="黑体"/>
          <w:bCs/>
          <w:sz w:val="24"/>
        </w:rPr>
      </w:pPr>
    </w:p>
    <w:p>
      <w:pPr>
        <w:rPr>
          <w:rFonts w:hint="eastAsia"/>
          <w:bCs/>
          <w:sz w:val="32"/>
          <w:szCs w:val="32"/>
        </w:rPr>
      </w:pPr>
      <w:r>
        <w:rPr>
          <w:rFonts w:hint="eastAsia" w:ascii="黑体" w:eastAsia="黑体"/>
          <w:bCs/>
          <w:sz w:val="24"/>
        </w:rPr>
        <w:t xml:space="preserve">附表1 </w:t>
      </w:r>
      <w:r>
        <w:rPr>
          <w:rFonts w:hint="eastAsia" w:ascii="黑体" w:eastAsia="黑体"/>
          <w:bCs/>
          <w:sz w:val="32"/>
          <w:szCs w:val="32"/>
        </w:rPr>
        <w:t xml:space="preserve">  </w:t>
      </w:r>
      <w:r>
        <w:rPr>
          <w:rFonts w:hint="eastAsia"/>
          <w:bCs/>
          <w:sz w:val="32"/>
          <w:szCs w:val="32"/>
        </w:rPr>
        <w:t xml:space="preserve">             </w:t>
      </w:r>
    </w:p>
    <w:p>
      <w:pPr>
        <w:jc w:val="center"/>
        <w:rPr>
          <w:rFonts w:hint="eastAsia" w:ascii="黑体" w:eastAsia="黑体"/>
          <w:bCs/>
          <w:sz w:val="24"/>
        </w:rPr>
      </w:pPr>
      <w:r>
        <w:rPr>
          <w:rFonts w:hint="eastAsia" w:ascii="黑体" w:eastAsia="黑体"/>
          <w:bCs/>
          <w:sz w:val="24"/>
        </w:rPr>
        <w:t>各类课程学时、学分分配表</w:t>
      </w:r>
    </w:p>
    <w:p>
      <w:pPr>
        <w:jc w:val="center"/>
        <w:rPr>
          <w:rFonts w:hint="eastAsia" w:ascii="黑体" w:eastAsia="黑体"/>
          <w:bCs/>
          <w:sz w:val="24"/>
        </w:rPr>
      </w:pPr>
    </w:p>
    <w:tbl>
      <w:tblPr>
        <w:tblStyle w:val="3"/>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740"/>
        <w:gridCol w:w="767"/>
        <w:gridCol w:w="839"/>
        <w:gridCol w:w="979"/>
        <w:gridCol w:w="916"/>
        <w:gridCol w:w="732"/>
        <w:gridCol w:w="713"/>
        <w:gridCol w:w="818"/>
        <w:gridCol w:w="820"/>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8" w:type="dxa"/>
            <w:vMerge w:val="restart"/>
            <w:vAlign w:val="center"/>
          </w:tcPr>
          <w:p>
            <w:pPr>
              <w:ind w:left="27" w:hanging="27" w:hangingChars="15"/>
              <w:jc w:val="center"/>
              <w:rPr>
                <w:rFonts w:ascii="华文中宋" w:hAnsi="华文中宋" w:eastAsia="华文中宋"/>
                <w:sz w:val="18"/>
                <w:szCs w:val="18"/>
              </w:rPr>
            </w:pPr>
            <w:r>
              <w:rPr>
                <w:rFonts w:hint="eastAsia" w:ascii="华文中宋" w:hAnsi="华文中宋" w:eastAsia="华文中宋"/>
                <w:sz w:val="18"/>
                <w:szCs w:val="18"/>
              </w:rPr>
              <w:t>课程类别</w:t>
            </w:r>
          </w:p>
        </w:tc>
        <w:tc>
          <w:tcPr>
            <w:tcW w:w="740"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hint="eastAsia" w:ascii="华文中宋" w:hAnsi="华文中宋" w:eastAsia="华文中宋"/>
                <w:sz w:val="18"/>
                <w:szCs w:val="18"/>
              </w:rPr>
            </w:pPr>
            <w:r>
              <w:rPr>
                <w:rFonts w:hint="eastAsia" w:ascii="华文中宋" w:hAnsi="华文中宋" w:eastAsia="华文中宋"/>
                <w:sz w:val="18"/>
                <w:szCs w:val="18"/>
              </w:rPr>
              <w:t>分</w:t>
            </w:r>
          </w:p>
        </w:tc>
        <w:tc>
          <w:tcPr>
            <w:tcW w:w="3501" w:type="dxa"/>
            <w:gridSpan w:val="4"/>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732"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时</w:t>
            </w:r>
          </w:p>
        </w:tc>
        <w:tc>
          <w:tcPr>
            <w:tcW w:w="2351" w:type="dxa"/>
            <w:gridSpan w:val="3"/>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课内学时</w:t>
            </w:r>
          </w:p>
        </w:tc>
        <w:tc>
          <w:tcPr>
            <w:tcW w:w="730"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课外</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8" w:type="dxa"/>
            <w:vMerge w:val="continue"/>
            <w:vAlign w:val="center"/>
          </w:tcPr>
          <w:p>
            <w:pPr>
              <w:ind w:left="523" w:leftChars="249"/>
              <w:jc w:val="center"/>
              <w:rPr>
                <w:rFonts w:hint="eastAsia" w:ascii="华文中宋" w:hAnsi="华文中宋" w:eastAsia="华文中宋"/>
                <w:sz w:val="18"/>
                <w:szCs w:val="18"/>
              </w:rPr>
            </w:pPr>
          </w:p>
        </w:tc>
        <w:tc>
          <w:tcPr>
            <w:tcW w:w="740" w:type="dxa"/>
            <w:vMerge w:val="continue"/>
            <w:vAlign w:val="top"/>
          </w:tcPr>
          <w:p>
            <w:pPr>
              <w:jc w:val="center"/>
              <w:rPr>
                <w:rFonts w:hint="eastAsia" w:ascii="华文中宋" w:hAnsi="华文中宋" w:eastAsia="华文中宋"/>
                <w:sz w:val="18"/>
                <w:szCs w:val="18"/>
              </w:rPr>
            </w:pPr>
          </w:p>
        </w:tc>
        <w:tc>
          <w:tcPr>
            <w:tcW w:w="76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w:t>
            </w:r>
          </w:p>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839"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979"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实验/上机/实践学分</w:t>
            </w:r>
          </w:p>
        </w:tc>
        <w:tc>
          <w:tcPr>
            <w:tcW w:w="91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732" w:type="dxa"/>
            <w:vMerge w:val="continue"/>
            <w:vAlign w:val="center"/>
          </w:tcPr>
          <w:p>
            <w:pPr>
              <w:jc w:val="center"/>
              <w:rPr>
                <w:rFonts w:hint="eastAsia" w:ascii="华文中宋" w:hAnsi="华文中宋" w:eastAsia="华文中宋"/>
                <w:sz w:val="18"/>
                <w:szCs w:val="18"/>
              </w:rPr>
            </w:pPr>
          </w:p>
        </w:tc>
        <w:tc>
          <w:tcPr>
            <w:tcW w:w="7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w:t>
            </w:r>
          </w:p>
          <w:p>
            <w:pPr>
              <w:jc w:val="center"/>
              <w:rPr>
                <w:rFonts w:hint="eastAsia" w:ascii="华文中宋" w:hAnsi="华文中宋" w:eastAsia="华文中宋"/>
                <w:sz w:val="18"/>
                <w:szCs w:val="18"/>
              </w:rPr>
            </w:pPr>
            <w:r>
              <w:rPr>
                <w:rFonts w:hint="eastAsia" w:ascii="华文中宋" w:hAnsi="华文中宋" w:eastAsia="华文中宋"/>
                <w:sz w:val="18"/>
                <w:szCs w:val="18"/>
              </w:rPr>
              <w:t>学时</w:t>
            </w:r>
          </w:p>
        </w:tc>
        <w:tc>
          <w:tcPr>
            <w:tcW w:w="8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w:t>
            </w:r>
          </w:p>
          <w:p>
            <w:pPr>
              <w:jc w:val="center"/>
              <w:rPr>
                <w:rFonts w:hint="eastAsia" w:ascii="华文中宋" w:hAnsi="华文中宋" w:eastAsia="华文中宋"/>
                <w:sz w:val="18"/>
                <w:szCs w:val="18"/>
              </w:rPr>
            </w:pPr>
            <w:r>
              <w:rPr>
                <w:rFonts w:hint="eastAsia" w:ascii="华文中宋" w:hAnsi="华文中宋" w:eastAsia="华文中宋"/>
                <w:sz w:val="18"/>
                <w:szCs w:val="18"/>
              </w:rPr>
              <w:t>学时</w:t>
            </w:r>
          </w:p>
        </w:tc>
        <w:tc>
          <w:tcPr>
            <w:tcW w:w="8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w:t>
            </w:r>
          </w:p>
          <w:p>
            <w:pPr>
              <w:jc w:val="center"/>
              <w:rPr>
                <w:rFonts w:hint="eastAsia" w:ascii="华文中宋" w:hAnsi="华文中宋" w:eastAsia="华文中宋"/>
                <w:sz w:val="18"/>
                <w:szCs w:val="18"/>
              </w:rPr>
            </w:pPr>
            <w:r>
              <w:rPr>
                <w:rFonts w:hint="eastAsia" w:ascii="华文中宋" w:hAnsi="华文中宋" w:eastAsia="华文中宋"/>
                <w:sz w:val="18"/>
                <w:szCs w:val="18"/>
              </w:rPr>
              <w:t>总学时</w:t>
            </w:r>
          </w:p>
        </w:tc>
        <w:tc>
          <w:tcPr>
            <w:tcW w:w="730" w:type="dxa"/>
            <w:vMerge w:val="continue"/>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公共基础课程</w:t>
            </w:r>
          </w:p>
        </w:tc>
        <w:tc>
          <w:tcPr>
            <w:tcW w:w="74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44.5</w:t>
            </w:r>
          </w:p>
        </w:tc>
        <w:tc>
          <w:tcPr>
            <w:tcW w:w="76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40.5</w:t>
            </w:r>
          </w:p>
        </w:tc>
        <w:tc>
          <w:tcPr>
            <w:tcW w:w="83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25</w:t>
            </w:r>
          </w:p>
        </w:tc>
        <w:tc>
          <w:tcPr>
            <w:tcW w:w="97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91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2.5</w:t>
            </w:r>
          </w:p>
        </w:tc>
        <w:tc>
          <w:tcPr>
            <w:tcW w:w="73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920</w:t>
            </w:r>
          </w:p>
        </w:tc>
        <w:tc>
          <w:tcPr>
            <w:tcW w:w="7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494</w:t>
            </w:r>
          </w:p>
        </w:tc>
        <w:tc>
          <w:tcPr>
            <w:tcW w:w="8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76</w:t>
            </w:r>
          </w:p>
        </w:tc>
        <w:tc>
          <w:tcPr>
            <w:tcW w:w="8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570</w:t>
            </w:r>
          </w:p>
        </w:tc>
        <w:tc>
          <w:tcPr>
            <w:tcW w:w="73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35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学科基础课程</w:t>
            </w:r>
          </w:p>
        </w:tc>
        <w:tc>
          <w:tcPr>
            <w:tcW w:w="74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28</w:t>
            </w:r>
          </w:p>
        </w:tc>
        <w:tc>
          <w:tcPr>
            <w:tcW w:w="76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28</w:t>
            </w:r>
          </w:p>
        </w:tc>
        <w:tc>
          <w:tcPr>
            <w:tcW w:w="83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17.3</w:t>
            </w:r>
          </w:p>
        </w:tc>
        <w:tc>
          <w:tcPr>
            <w:tcW w:w="979" w:type="dxa"/>
            <w:vAlign w:val="center"/>
          </w:tcPr>
          <w:p>
            <w:pPr>
              <w:jc w:val="center"/>
              <w:rPr>
                <w:rFonts w:hint="eastAsia" w:ascii="华文中宋" w:hAnsi="华文中宋" w:eastAsia="华文中宋"/>
                <w:sz w:val="18"/>
                <w:szCs w:val="18"/>
              </w:rPr>
            </w:pPr>
          </w:p>
        </w:tc>
        <w:tc>
          <w:tcPr>
            <w:tcW w:w="916" w:type="dxa"/>
            <w:vAlign w:val="center"/>
          </w:tcPr>
          <w:p>
            <w:pPr>
              <w:jc w:val="center"/>
              <w:rPr>
                <w:rFonts w:hint="eastAsia" w:ascii="华文中宋" w:hAnsi="华文中宋" w:eastAsia="华文中宋"/>
                <w:sz w:val="18"/>
                <w:szCs w:val="18"/>
              </w:rPr>
            </w:pPr>
          </w:p>
        </w:tc>
        <w:tc>
          <w:tcPr>
            <w:tcW w:w="73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452</w:t>
            </w:r>
          </w:p>
        </w:tc>
        <w:tc>
          <w:tcPr>
            <w:tcW w:w="7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452</w:t>
            </w:r>
          </w:p>
        </w:tc>
        <w:tc>
          <w:tcPr>
            <w:tcW w:w="818" w:type="dxa"/>
            <w:vAlign w:val="center"/>
          </w:tcPr>
          <w:p>
            <w:pPr>
              <w:jc w:val="center"/>
              <w:rPr>
                <w:rFonts w:hint="eastAsia" w:ascii="华文中宋" w:hAnsi="华文中宋" w:eastAsia="华文中宋"/>
                <w:sz w:val="18"/>
                <w:szCs w:val="18"/>
              </w:rPr>
            </w:pPr>
          </w:p>
        </w:tc>
        <w:tc>
          <w:tcPr>
            <w:tcW w:w="8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452</w:t>
            </w: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专业课程</w:t>
            </w:r>
          </w:p>
        </w:tc>
        <w:tc>
          <w:tcPr>
            <w:tcW w:w="74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49.5</w:t>
            </w:r>
          </w:p>
        </w:tc>
        <w:tc>
          <w:tcPr>
            <w:tcW w:w="76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47.5</w:t>
            </w:r>
          </w:p>
        </w:tc>
        <w:tc>
          <w:tcPr>
            <w:tcW w:w="83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29.3</w:t>
            </w:r>
          </w:p>
        </w:tc>
        <w:tc>
          <w:tcPr>
            <w:tcW w:w="97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91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1.2</w:t>
            </w:r>
          </w:p>
        </w:tc>
        <w:tc>
          <w:tcPr>
            <w:tcW w:w="73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800</w:t>
            </w:r>
          </w:p>
        </w:tc>
        <w:tc>
          <w:tcPr>
            <w:tcW w:w="7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768</w:t>
            </w:r>
          </w:p>
        </w:tc>
        <w:tc>
          <w:tcPr>
            <w:tcW w:w="8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32</w:t>
            </w:r>
          </w:p>
        </w:tc>
        <w:tc>
          <w:tcPr>
            <w:tcW w:w="8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800</w:t>
            </w: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素质教育课程</w:t>
            </w:r>
          </w:p>
        </w:tc>
        <w:tc>
          <w:tcPr>
            <w:tcW w:w="74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76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83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6.2</w:t>
            </w:r>
          </w:p>
        </w:tc>
        <w:tc>
          <w:tcPr>
            <w:tcW w:w="979" w:type="dxa"/>
            <w:vAlign w:val="center"/>
          </w:tcPr>
          <w:p>
            <w:pPr>
              <w:jc w:val="center"/>
              <w:rPr>
                <w:rFonts w:hint="eastAsia" w:ascii="华文中宋" w:hAnsi="华文中宋" w:eastAsia="华文中宋"/>
                <w:sz w:val="18"/>
                <w:szCs w:val="18"/>
              </w:rPr>
            </w:pPr>
          </w:p>
        </w:tc>
        <w:tc>
          <w:tcPr>
            <w:tcW w:w="916" w:type="dxa"/>
            <w:vAlign w:val="center"/>
          </w:tcPr>
          <w:p>
            <w:pPr>
              <w:jc w:val="center"/>
              <w:rPr>
                <w:rFonts w:hint="eastAsia" w:ascii="华文中宋" w:hAnsi="华文中宋" w:eastAsia="华文中宋"/>
                <w:sz w:val="18"/>
                <w:szCs w:val="18"/>
              </w:rPr>
            </w:pPr>
          </w:p>
        </w:tc>
        <w:tc>
          <w:tcPr>
            <w:tcW w:w="73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713"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160</w:t>
            </w:r>
          </w:p>
        </w:tc>
        <w:tc>
          <w:tcPr>
            <w:tcW w:w="818" w:type="dxa"/>
            <w:vAlign w:val="center"/>
          </w:tcPr>
          <w:p>
            <w:pPr>
              <w:jc w:val="center"/>
              <w:rPr>
                <w:rFonts w:hint="eastAsia" w:ascii="华文中宋" w:hAnsi="华文中宋" w:eastAsia="华文中宋"/>
                <w:sz w:val="18"/>
                <w:szCs w:val="18"/>
              </w:rPr>
            </w:pPr>
          </w:p>
        </w:tc>
        <w:tc>
          <w:tcPr>
            <w:tcW w:w="8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实践环节</w:t>
            </w:r>
          </w:p>
        </w:tc>
        <w:tc>
          <w:tcPr>
            <w:tcW w:w="74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30</w:t>
            </w:r>
          </w:p>
        </w:tc>
        <w:tc>
          <w:tcPr>
            <w:tcW w:w="767" w:type="dxa"/>
            <w:vAlign w:val="center"/>
          </w:tcPr>
          <w:p>
            <w:pPr>
              <w:jc w:val="center"/>
              <w:rPr>
                <w:rFonts w:hint="eastAsia" w:ascii="华文中宋" w:hAnsi="华文中宋" w:eastAsia="华文中宋"/>
                <w:sz w:val="18"/>
                <w:szCs w:val="18"/>
              </w:rPr>
            </w:pPr>
          </w:p>
        </w:tc>
        <w:tc>
          <w:tcPr>
            <w:tcW w:w="839" w:type="dxa"/>
            <w:vAlign w:val="center"/>
          </w:tcPr>
          <w:p>
            <w:pPr>
              <w:jc w:val="center"/>
              <w:rPr>
                <w:rFonts w:hint="eastAsia" w:ascii="华文中宋" w:hAnsi="华文中宋" w:eastAsia="华文中宋"/>
                <w:sz w:val="18"/>
                <w:szCs w:val="18"/>
              </w:rPr>
            </w:pPr>
          </w:p>
        </w:tc>
        <w:tc>
          <w:tcPr>
            <w:tcW w:w="97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30</w:t>
            </w:r>
          </w:p>
        </w:tc>
        <w:tc>
          <w:tcPr>
            <w:tcW w:w="91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18.5</w:t>
            </w:r>
          </w:p>
        </w:tc>
        <w:tc>
          <w:tcPr>
            <w:tcW w:w="732" w:type="dxa"/>
            <w:vAlign w:val="center"/>
          </w:tcPr>
          <w:p>
            <w:pPr>
              <w:jc w:val="center"/>
              <w:rPr>
                <w:rFonts w:hint="eastAsia" w:ascii="华文中宋" w:hAnsi="华文中宋" w:eastAsia="华文中宋"/>
                <w:sz w:val="18"/>
                <w:szCs w:val="18"/>
              </w:rPr>
            </w:pPr>
          </w:p>
        </w:tc>
        <w:tc>
          <w:tcPr>
            <w:tcW w:w="713" w:type="dxa"/>
            <w:vAlign w:val="center"/>
          </w:tcPr>
          <w:p>
            <w:pPr>
              <w:jc w:val="center"/>
              <w:rPr>
                <w:rFonts w:hint="eastAsia" w:ascii="华文中宋" w:hAnsi="华文中宋" w:eastAsia="华文中宋"/>
                <w:sz w:val="18"/>
                <w:szCs w:val="18"/>
              </w:rPr>
            </w:pPr>
          </w:p>
        </w:tc>
        <w:tc>
          <w:tcPr>
            <w:tcW w:w="818" w:type="dxa"/>
            <w:vAlign w:val="center"/>
          </w:tcPr>
          <w:p>
            <w:pPr>
              <w:jc w:val="center"/>
              <w:rPr>
                <w:rFonts w:hint="eastAsia" w:ascii="华文中宋" w:hAnsi="华文中宋" w:eastAsia="华文中宋"/>
                <w:sz w:val="18"/>
                <w:szCs w:val="18"/>
              </w:rPr>
            </w:pPr>
          </w:p>
        </w:tc>
        <w:tc>
          <w:tcPr>
            <w:tcW w:w="820" w:type="dxa"/>
            <w:vAlign w:val="center"/>
          </w:tcPr>
          <w:p>
            <w:pPr>
              <w:jc w:val="center"/>
              <w:rPr>
                <w:rFonts w:hint="eastAsia" w:ascii="华文中宋" w:hAnsi="华文中宋" w:eastAsia="华文中宋"/>
                <w:sz w:val="18"/>
                <w:szCs w:val="18"/>
              </w:rPr>
            </w:pP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8" w:type="dxa"/>
            <w:vAlign w:val="center"/>
          </w:tcPr>
          <w:p>
            <w:pPr>
              <w:tabs>
                <w:tab w:val="left" w:pos="1584"/>
              </w:tabs>
              <w:jc w:val="center"/>
              <w:rPr>
                <w:rFonts w:ascii="华文中宋" w:hAnsi="华文中宋" w:eastAsia="华文中宋"/>
                <w:sz w:val="18"/>
                <w:szCs w:val="18"/>
              </w:rPr>
            </w:pPr>
            <w:r>
              <w:rPr>
                <w:rFonts w:hint="eastAsia" w:ascii="华文中宋" w:hAnsi="华文中宋" w:eastAsia="华文中宋"/>
                <w:sz w:val="18"/>
                <w:szCs w:val="18"/>
              </w:rPr>
              <w:t>合计</w:t>
            </w:r>
          </w:p>
        </w:tc>
        <w:tc>
          <w:tcPr>
            <w:tcW w:w="74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162</w:t>
            </w:r>
          </w:p>
        </w:tc>
        <w:tc>
          <w:tcPr>
            <w:tcW w:w="76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126</w:t>
            </w:r>
          </w:p>
        </w:tc>
        <w:tc>
          <w:tcPr>
            <w:tcW w:w="83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77.8</w:t>
            </w:r>
          </w:p>
        </w:tc>
        <w:tc>
          <w:tcPr>
            <w:tcW w:w="97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36</w:t>
            </w:r>
          </w:p>
        </w:tc>
        <w:tc>
          <w:tcPr>
            <w:tcW w:w="91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22.2</w:t>
            </w:r>
          </w:p>
        </w:tc>
        <w:tc>
          <w:tcPr>
            <w:tcW w:w="73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2332</w:t>
            </w:r>
          </w:p>
        </w:tc>
        <w:tc>
          <w:tcPr>
            <w:tcW w:w="7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1874</w:t>
            </w:r>
          </w:p>
        </w:tc>
        <w:tc>
          <w:tcPr>
            <w:tcW w:w="8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108</w:t>
            </w:r>
          </w:p>
        </w:tc>
        <w:tc>
          <w:tcPr>
            <w:tcW w:w="8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1982</w:t>
            </w:r>
          </w:p>
        </w:tc>
        <w:tc>
          <w:tcPr>
            <w:tcW w:w="73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350</w:t>
            </w:r>
          </w:p>
        </w:tc>
      </w:tr>
    </w:tbl>
    <w:p>
      <w:pPr>
        <w:rPr>
          <w:rFonts w:hint="eastAsia" w:ascii="黑体" w:eastAsia="黑体"/>
          <w:bCs/>
          <w:sz w:val="24"/>
        </w:rPr>
      </w:pPr>
    </w:p>
    <w:p>
      <w:pPr>
        <w:rPr>
          <w:rFonts w:hint="eastAsia"/>
          <w:bCs/>
          <w:sz w:val="24"/>
        </w:rPr>
      </w:pPr>
      <w:r>
        <w:rPr>
          <w:rFonts w:hint="eastAsia" w:ascii="黑体" w:eastAsia="黑体"/>
          <w:bCs/>
          <w:sz w:val="24"/>
        </w:rPr>
        <w:t>附表2</w:t>
      </w:r>
      <w:r>
        <w:rPr>
          <w:rFonts w:hint="eastAsia"/>
          <w:bCs/>
          <w:sz w:val="24"/>
        </w:rPr>
        <w:t xml:space="preserve">                         </w:t>
      </w:r>
    </w:p>
    <w:p>
      <w:pPr>
        <w:jc w:val="center"/>
        <w:rPr>
          <w:rFonts w:hint="eastAsia" w:ascii="黑体" w:eastAsia="黑体"/>
          <w:bCs/>
          <w:sz w:val="24"/>
        </w:rPr>
      </w:pPr>
      <w:r>
        <w:rPr>
          <w:rFonts w:hint="eastAsia" w:ascii="黑体" w:eastAsia="黑体"/>
          <w:bCs/>
          <w:sz w:val="24"/>
        </w:rPr>
        <w:t>实践教学安排表</w:t>
      </w:r>
    </w:p>
    <w:p>
      <w:pPr>
        <w:jc w:val="center"/>
        <w:rPr>
          <w:rFonts w:hint="eastAsia"/>
          <w:bCs/>
          <w:sz w:val="18"/>
          <w:szCs w:val="18"/>
        </w:rPr>
      </w:pPr>
    </w:p>
    <w:tbl>
      <w:tblPr>
        <w:tblStyle w:val="3"/>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8"/>
        <w:gridCol w:w="2047"/>
        <w:gridCol w:w="577"/>
        <w:gridCol w:w="577"/>
        <w:gridCol w:w="577"/>
        <w:gridCol w:w="1872"/>
        <w:gridCol w:w="1134"/>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实践环节编码</w:t>
            </w:r>
          </w:p>
        </w:tc>
        <w:tc>
          <w:tcPr>
            <w:tcW w:w="204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实践环节名称</w:t>
            </w:r>
          </w:p>
        </w:tc>
        <w:tc>
          <w:tcPr>
            <w:tcW w:w="57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学期</w:t>
            </w:r>
          </w:p>
        </w:tc>
        <w:tc>
          <w:tcPr>
            <w:tcW w:w="57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周数</w:t>
            </w:r>
          </w:p>
        </w:tc>
        <w:tc>
          <w:tcPr>
            <w:tcW w:w="57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187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内  容</w:t>
            </w:r>
          </w:p>
        </w:tc>
        <w:tc>
          <w:tcPr>
            <w:tcW w:w="113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场所</w:t>
            </w:r>
          </w:p>
        </w:tc>
        <w:tc>
          <w:tcPr>
            <w:tcW w:w="119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20010001</w:t>
            </w:r>
          </w:p>
        </w:tc>
        <w:tc>
          <w:tcPr>
            <w:tcW w:w="2047" w:type="dxa"/>
            <w:vAlign w:val="center"/>
          </w:tcPr>
          <w:p>
            <w:pPr>
              <w:rPr>
                <w:rFonts w:hint="eastAsia" w:ascii="华文中宋" w:hAnsi="华文中宋" w:eastAsia="华文中宋"/>
                <w:sz w:val="18"/>
                <w:szCs w:val="18"/>
              </w:rPr>
            </w:pPr>
            <w:r>
              <w:rPr>
                <w:rFonts w:hint="eastAsia" w:ascii="华文中宋" w:hAnsi="华文中宋" w:eastAsia="华文中宋"/>
                <w:sz w:val="18"/>
                <w:szCs w:val="18"/>
              </w:rPr>
              <w:t>公益劳动</w:t>
            </w:r>
          </w:p>
        </w:tc>
        <w:tc>
          <w:tcPr>
            <w:tcW w:w="57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57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57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1872" w:type="dxa"/>
            <w:vAlign w:val="center"/>
          </w:tcPr>
          <w:p>
            <w:pPr>
              <w:rPr>
                <w:rFonts w:hint="eastAsia" w:ascii="华文中宋" w:hAnsi="华文中宋" w:eastAsia="华文中宋"/>
                <w:sz w:val="18"/>
                <w:szCs w:val="18"/>
              </w:rPr>
            </w:pPr>
          </w:p>
        </w:tc>
        <w:tc>
          <w:tcPr>
            <w:tcW w:w="113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119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分散安排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19010001</w:t>
            </w:r>
          </w:p>
        </w:tc>
        <w:tc>
          <w:tcPr>
            <w:tcW w:w="2047" w:type="dxa"/>
            <w:vAlign w:val="center"/>
          </w:tcPr>
          <w:p>
            <w:pPr>
              <w:rPr>
                <w:rFonts w:hint="eastAsia" w:ascii="华文中宋" w:hAnsi="华文中宋" w:eastAsia="华文中宋"/>
                <w:sz w:val="18"/>
                <w:szCs w:val="18"/>
              </w:rPr>
            </w:pPr>
            <w:r>
              <w:rPr>
                <w:rFonts w:hint="eastAsia" w:ascii="华文中宋" w:hAnsi="华文中宋" w:eastAsia="华文中宋"/>
                <w:sz w:val="18"/>
                <w:szCs w:val="18"/>
              </w:rPr>
              <w:t>军事技能训练</w:t>
            </w:r>
          </w:p>
        </w:tc>
        <w:tc>
          <w:tcPr>
            <w:tcW w:w="57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57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57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1872" w:type="dxa"/>
            <w:vAlign w:val="center"/>
          </w:tcPr>
          <w:p>
            <w:pPr>
              <w:rPr>
                <w:rFonts w:hint="eastAsia" w:ascii="华文中宋" w:hAnsi="华文中宋" w:eastAsia="华文中宋"/>
                <w:sz w:val="18"/>
                <w:szCs w:val="18"/>
              </w:rPr>
            </w:pPr>
          </w:p>
        </w:tc>
        <w:tc>
          <w:tcPr>
            <w:tcW w:w="113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119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8" w:type="dxa"/>
            <w:vAlign w:val="center"/>
          </w:tcPr>
          <w:p>
            <w:pPr>
              <w:jc w:val="center"/>
              <w:rPr>
                <w:rFonts w:hint="eastAsia" w:ascii="华文中宋" w:hAnsi="华文中宋" w:eastAsia="华文中宋"/>
                <w:sz w:val="18"/>
                <w:szCs w:val="18"/>
              </w:rPr>
            </w:pPr>
            <w:r>
              <w:rPr>
                <w:rFonts w:ascii="华文中宋" w:hAnsi="华文中宋" w:eastAsia="华文中宋"/>
                <w:sz w:val="18"/>
                <w:szCs w:val="18"/>
              </w:rPr>
              <w:t>24060084</w:t>
            </w:r>
          </w:p>
        </w:tc>
        <w:tc>
          <w:tcPr>
            <w:tcW w:w="2047" w:type="dxa"/>
            <w:vAlign w:val="center"/>
          </w:tcPr>
          <w:p>
            <w:pPr>
              <w:rPr>
                <w:rFonts w:hint="eastAsia" w:ascii="华文中宋" w:hAnsi="华文中宋" w:eastAsia="华文中宋"/>
                <w:sz w:val="18"/>
                <w:szCs w:val="18"/>
              </w:rPr>
            </w:pPr>
            <w:r>
              <w:rPr>
                <w:rFonts w:hint="eastAsia" w:ascii="华文中宋" w:hAnsi="华文中宋" w:eastAsia="华文中宋"/>
                <w:sz w:val="18"/>
                <w:szCs w:val="18"/>
              </w:rPr>
              <w:t>表演实践及星期音乐会</w:t>
            </w:r>
          </w:p>
        </w:tc>
        <w:tc>
          <w:tcPr>
            <w:tcW w:w="57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2-6</w:t>
            </w:r>
          </w:p>
        </w:tc>
        <w:tc>
          <w:tcPr>
            <w:tcW w:w="57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57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1872" w:type="dxa"/>
            <w:vAlign w:val="center"/>
          </w:tcPr>
          <w:p>
            <w:pPr>
              <w:rPr>
                <w:rFonts w:hint="eastAsia" w:ascii="华文中宋" w:hAnsi="华文中宋" w:eastAsia="华文中宋"/>
                <w:sz w:val="18"/>
                <w:szCs w:val="18"/>
              </w:rPr>
            </w:pPr>
            <w:r>
              <w:rPr>
                <w:rFonts w:hint="eastAsia" w:ascii="华文中宋" w:hAnsi="华文中宋" w:eastAsia="华文中宋"/>
                <w:sz w:val="18"/>
                <w:szCs w:val="18"/>
              </w:rPr>
              <w:t>排练及演出</w:t>
            </w:r>
          </w:p>
        </w:tc>
        <w:tc>
          <w:tcPr>
            <w:tcW w:w="113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119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每学期两周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8" w:type="dxa"/>
            <w:vAlign w:val="center"/>
          </w:tcPr>
          <w:p>
            <w:pPr>
              <w:jc w:val="center"/>
              <w:rPr>
                <w:rFonts w:hint="eastAsia" w:ascii="华文中宋" w:hAnsi="华文中宋" w:eastAsia="华文中宋"/>
                <w:sz w:val="18"/>
                <w:szCs w:val="18"/>
              </w:rPr>
            </w:pPr>
            <w:r>
              <w:rPr>
                <w:rFonts w:ascii="华文中宋" w:hAnsi="华文中宋" w:eastAsia="华文中宋"/>
                <w:sz w:val="18"/>
                <w:szCs w:val="18"/>
              </w:rPr>
              <w:t>24060115</w:t>
            </w:r>
          </w:p>
        </w:tc>
        <w:tc>
          <w:tcPr>
            <w:tcW w:w="2047" w:type="dxa"/>
            <w:vAlign w:val="center"/>
          </w:tcPr>
          <w:p>
            <w:pPr>
              <w:rPr>
                <w:rFonts w:hint="eastAsia" w:ascii="华文中宋" w:hAnsi="华文中宋" w:eastAsia="华文中宋"/>
                <w:sz w:val="18"/>
                <w:szCs w:val="18"/>
              </w:rPr>
            </w:pPr>
            <w:r>
              <w:rPr>
                <w:rFonts w:hint="eastAsia" w:ascii="华文中宋" w:hAnsi="华文中宋" w:eastAsia="华文中宋"/>
                <w:sz w:val="18"/>
                <w:szCs w:val="18"/>
              </w:rPr>
              <w:t>毕业实习</w:t>
            </w:r>
          </w:p>
        </w:tc>
        <w:tc>
          <w:tcPr>
            <w:tcW w:w="57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w:t>
            </w:r>
          </w:p>
        </w:tc>
        <w:tc>
          <w:tcPr>
            <w:tcW w:w="57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57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1872" w:type="dxa"/>
            <w:vAlign w:val="center"/>
          </w:tcPr>
          <w:p>
            <w:pPr>
              <w:autoSpaceDE w:val="0"/>
              <w:autoSpaceDN w:val="0"/>
              <w:rPr>
                <w:rFonts w:hint="eastAsia" w:ascii="华文中宋" w:hAnsi="华文中宋" w:eastAsia="华文中宋"/>
                <w:sz w:val="18"/>
                <w:szCs w:val="18"/>
              </w:rPr>
            </w:pPr>
            <w:r>
              <w:rPr>
                <w:rFonts w:hint="eastAsia" w:ascii="华文中宋" w:hAnsi="华文中宋" w:eastAsia="华文中宋"/>
                <w:sz w:val="18"/>
                <w:szCs w:val="18"/>
              </w:rPr>
              <w:t>教学与演出</w:t>
            </w:r>
          </w:p>
        </w:tc>
        <w:tc>
          <w:tcPr>
            <w:tcW w:w="1134" w:type="dxa"/>
            <w:vAlign w:val="center"/>
          </w:tcPr>
          <w:p>
            <w:pPr>
              <w:autoSpaceDE w:val="0"/>
              <w:autoSpaceDN w:val="0"/>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企事业单位及演出团体</w:t>
            </w:r>
          </w:p>
        </w:tc>
        <w:tc>
          <w:tcPr>
            <w:tcW w:w="119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8" w:type="dxa"/>
            <w:vAlign w:val="center"/>
          </w:tcPr>
          <w:p>
            <w:pPr>
              <w:jc w:val="center"/>
              <w:rPr>
                <w:rFonts w:hint="eastAsia" w:ascii="华文中宋" w:hAnsi="华文中宋" w:eastAsia="华文中宋"/>
                <w:sz w:val="18"/>
                <w:szCs w:val="18"/>
              </w:rPr>
            </w:pPr>
            <w:r>
              <w:rPr>
                <w:rFonts w:ascii="华文中宋" w:hAnsi="华文中宋" w:eastAsia="华文中宋"/>
                <w:sz w:val="18"/>
                <w:szCs w:val="18"/>
              </w:rPr>
              <w:t>24060116</w:t>
            </w:r>
          </w:p>
        </w:tc>
        <w:tc>
          <w:tcPr>
            <w:tcW w:w="2047" w:type="dxa"/>
            <w:vAlign w:val="center"/>
          </w:tcPr>
          <w:p>
            <w:pPr>
              <w:rPr>
                <w:rFonts w:hint="eastAsia" w:ascii="华文中宋" w:hAnsi="华文中宋" w:eastAsia="华文中宋"/>
                <w:sz w:val="18"/>
                <w:szCs w:val="18"/>
              </w:rPr>
            </w:pPr>
            <w:r>
              <w:rPr>
                <w:rFonts w:hint="eastAsia" w:ascii="华文中宋" w:hAnsi="华文中宋" w:eastAsia="华文中宋"/>
                <w:sz w:val="18"/>
                <w:szCs w:val="18"/>
              </w:rPr>
              <w:t>毕业音乐会及总结</w:t>
            </w:r>
          </w:p>
        </w:tc>
        <w:tc>
          <w:tcPr>
            <w:tcW w:w="57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w:t>
            </w:r>
          </w:p>
        </w:tc>
        <w:tc>
          <w:tcPr>
            <w:tcW w:w="57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12</w:t>
            </w:r>
          </w:p>
        </w:tc>
        <w:tc>
          <w:tcPr>
            <w:tcW w:w="57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12</w:t>
            </w:r>
          </w:p>
        </w:tc>
        <w:tc>
          <w:tcPr>
            <w:tcW w:w="1872" w:type="dxa"/>
            <w:vAlign w:val="center"/>
          </w:tcPr>
          <w:p>
            <w:pPr>
              <w:rPr>
                <w:rFonts w:hint="eastAsia" w:ascii="华文中宋" w:hAnsi="华文中宋" w:eastAsia="华文中宋"/>
                <w:sz w:val="18"/>
                <w:szCs w:val="18"/>
              </w:rPr>
            </w:pPr>
            <w:r>
              <w:rPr>
                <w:rFonts w:hint="eastAsia" w:ascii="华文中宋" w:hAnsi="华文中宋" w:eastAsia="华文中宋"/>
                <w:sz w:val="18"/>
                <w:szCs w:val="18"/>
              </w:rPr>
              <w:t>举办毕业音乐会，撰写毕业音乐会总结</w:t>
            </w:r>
          </w:p>
        </w:tc>
        <w:tc>
          <w:tcPr>
            <w:tcW w:w="113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119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639" w:type="dxa"/>
            <w:gridSpan w:val="4"/>
            <w:vAlign w:val="center"/>
          </w:tcPr>
          <w:p>
            <w:pPr>
              <w:ind w:firstLine="900" w:firstLineChars="500"/>
              <w:rPr>
                <w:rFonts w:hint="eastAsia" w:ascii="华文中宋" w:hAnsi="华文中宋" w:eastAsia="华文中宋"/>
                <w:sz w:val="18"/>
                <w:szCs w:val="18"/>
              </w:rPr>
            </w:pPr>
            <w:r>
              <w:rPr>
                <w:rFonts w:hint="eastAsia" w:ascii="华文中宋" w:hAnsi="华文中宋" w:eastAsia="华文中宋"/>
                <w:sz w:val="18"/>
                <w:szCs w:val="18"/>
              </w:rPr>
              <w:t>实践教学环节总学分</w:t>
            </w:r>
          </w:p>
        </w:tc>
        <w:tc>
          <w:tcPr>
            <w:tcW w:w="4773" w:type="dxa"/>
            <w:gridSpan w:val="4"/>
            <w:vAlign w:val="center"/>
          </w:tcPr>
          <w:p>
            <w:pPr>
              <w:ind w:left="1075"/>
              <w:rPr>
                <w:rFonts w:hint="eastAsia" w:ascii="华文中宋" w:hAnsi="华文中宋" w:eastAsia="华文中宋"/>
                <w:sz w:val="18"/>
                <w:szCs w:val="18"/>
              </w:rPr>
            </w:pPr>
            <w:r>
              <w:rPr>
                <w:rFonts w:hint="eastAsia" w:ascii="华文中宋" w:hAnsi="华文中宋" w:eastAsia="华文中宋"/>
                <w:sz w:val="18"/>
                <w:szCs w:val="18"/>
              </w:rPr>
              <w:t>30</w:t>
            </w:r>
          </w:p>
        </w:tc>
      </w:tr>
    </w:tbl>
    <w:p>
      <w:pPr>
        <w:rPr>
          <w:rFonts w:hint="eastAsia" w:ascii="黑体" w:eastAsia="黑体"/>
          <w:bCs/>
          <w:sz w:val="24"/>
        </w:rPr>
      </w:pPr>
      <w:r>
        <w:rPr>
          <w:rFonts w:ascii="黑体" w:eastAsia="黑体"/>
          <w:bCs/>
          <w:sz w:val="24"/>
        </w:rPr>
        <w:br w:type="page"/>
      </w:r>
      <w:r>
        <w:rPr>
          <w:rFonts w:hint="eastAsia" w:ascii="黑体" w:eastAsia="黑体"/>
          <w:bCs/>
          <w:sz w:val="24"/>
        </w:rPr>
        <w:t>附表3</w:t>
      </w:r>
    </w:p>
    <w:p>
      <w:pPr>
        <w:jc w:val="center"/>
        <w:rPr>
          <w:rFonts w:hint="eastAsia" w:ascii="黑体" w:eastAsia="黑体"/>
          <w:bCs/>
          <w:sz w:val="24"/>
        </w:rPr>
      </w:pPr>
      <w:r>
        <w:rPr>
          <w:rFonts w:hint="eastAsia" w:ascii="黑体" w:eastAsia="黑体"/>
          <w:bCs/>
          <w:sz w:val="24"/>
        </w:rPr>
        <w:t>音乐表演（流行音乐演奏方向）专业课程设置表</w:t>
      </w:r>
    </w:p>
    <w:p>
      <w:pPr>
        <w:rPr>
          <w:rFonts w:hint="eastAsia" w:ascii="黑体" w:eastAsia="黑体"/>
          <w:bCs/>
          <w:sz w:val="24"/>
        </w:rPr>
      </w:pPr>
    </w:p>
    <w:tbl>
      <w:tblPr>
        <w:tblStyle w:val="3"/>
        <w:tblW w:w="963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8"/>
        <w:gridCol w:w="447"/>
        <w:gridCol w:w="1740"/>
        <w:gridCol w:w="782"/>
        <w:gridCol w:w="357"/>
        <w:gridCol w:w="357"/>
        <w:gridCol w:w="357"/>
        <w:gridCol w:w="357"/>
        <w:gridCol w:w="357"/>
        <w:gridCol w:w="357"/>
        <w:gridCol w:w="535"/>
        <w:gridCol w:w="535"/>
        <w:gridCol w:w="535"/>
        <w:gridCol w:w="535"/>
        <w:gridCol w:w="535"/>
        <w:gridCol w:w="535"/>
        <w:gridCol w:w="535"/>
        <w:gridCol w:w="5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8"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课程性质</w:t>
            </w:r>
          </w:p>
        </w:tc>
        <w:tc>
          <w:tcPr>
            <w:tcW w:w="447"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类别</w:t>
            </w:r>
          </w:p>
        </w:tc>
        <w:tc>
          <w:tcPr>
            <w:tcW w:w="1740"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课程名称</w:t>
            </w:r>
          </w:p>
        </w:tc>
        <w:tc>
          <w:tcPr>
            <w:tcW w:w="782"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课程编码</w:t>
            </w:r>
          </w:p>
        </w:tc>
        <w:tc>
          <w:tcPr>
            <w:tcW w:w="357"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分</w:t>
            </w:r>
          </w:p>
        </w:tc>
        <w:tc>
          <w:tcPr>
            <w:tcW w:w="357"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总</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时</w:t>
            </w:r>
          </w:p>
        </w:tc>
        <w:tc>
          <w:tcPr>
            <w:tcW w:w="1428" w:type="dxa"/>
            <w:gridSpan w:val="4"/>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学时数</w:t>
            </w:r>
          </w:p>
        </w:tc>
        <w:tc>
          <w:tcPr>
            <w:tcW w:w="4280" w:type="dxa"/>
            <w:gridSpan w:val="8"/>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开课学期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 w:hRule="atLeast"/>
          <w:tblHeader/>
          <w:jc w:val="center"/>
        </w:trPr>
        <w:tc>
          <w:tcPr>
            <w:tcW w:w="248" w:type="dxa"/>
            <w:vMerge w:val="continue"/>
            <w:vAlign w:val="center"/>
          </w:tcPr>
          <w:p>
            <w:pPr>
              <w:adjustRightInd w:val="0"/>
              <w:snapToGrid w:val="0"/>
              <w:rPr>
                <w:rFonts w:hint="eastAsia" w:ascii="华文中宋" w:hAnsi="华文中宋" w:eastAsia="华文中宋"/>
                <w:w w:val="90"/>
                <w:sz w:val="15"/>
                <w:szCs w:val="15"/>
              </w:rPr>
            </w:pPr>
          </w:p>
        </w:tc>
        <w:tc>
          <w:tcPr>
            <w:tcW w:w="447" w:type="dxa"/>
            <w:vMerge w:val="continue"/>
            <w:vAlign w:val="center"/>
          </w:tcPr>
          <w:p>
            <w:pPr>
              <w:adjustRightInd w:val="0"/>
              <w:snapToGrid w:val="0"/>
              <w:rPr>
                <w:rFonts w:hint="eastAsia" w:ascii="华文中宋" w:hAnsi="华文中宋" w:eastAsia="华文中宋"/>
                <w:w w:val="90"/>
                <w:sz w:val="15"/>
                <w:szCs w:val="15"/>
              </w:rPr>
            </w:pPr>
          </w:p>
        </w:tc>
        <w:tc>
          <w:tcPr>
            <w:tcW w:w="1740" w:type="dxa"/>
            <w:vMerge w:val="continue"/>
            <w:vAlign w:val="center"/>
          </w:tcPr>
          <w:p>
            <w:pPr>
              <w:adjustRightInd w:val="0"/>
              <w:snapToGrid w:val="0"/>
              <w:rPr>
                <w:rFonts w:hint="eastAsia" w:ascii="华文中宋" w:hAnsi="华文中宋" w:eastAsia="华文中宋"/>
                <w:w w:val="90"/>
                <w:sz w:val="15"/>
                <w:szCs w:val="15"/>
              </w:rPr>
            </w:pPr>
          </w:p>
        </w:tc>
        <w:tc>
          <w:tcPr>
            <w:tcW w:w="782" w:type="dxa"/>
            <w:vMerge w:val="continue"/>
            <w:vAlign w:val="center"/>
          </w:tcPr>
          <w:p>
            <w:pPr>
              <w:adjustRightInd w:val="0"/>
              <w:snapToGrid w:val="0"/>
              <w:rPr>
                <w:rFonts w:hint="eastAsia" w:ascii="华文中宋" w:hAnsi="华文中宋" w:eastAsia="华文中宋"/>
                <w:w w:val="90"/>
                <w:sz w:val="15"/>
                <w:szCs w:val="15"/>
              </w:rPr>
            </w:pPr>
          </w:p>
        </w:tc>
        <w:tc>
          <w:tcPr>
            <w:tcW w:w="357" w:type="dxa"/>
            <w:vMerge w:val="continue"/>
            <w:vAlign w:val="center"/>
          </w:tcPr>
          <w:p>
            <w:pPr>
              <w:adjustRightInd w:val="0"/>
              <w:snapToGrid w:val="0"/>
              <w:rPr>
                <w:rFonts w:hint="eastAsia" w:ascii="华文中宋" w:hAnsi="华文中宋" w:eastAsia="华文中宋"/>
                <w:w w:val="90"/>
                <w:sz w:val="15"/>
                <w:szCs w:val="15"/>
              </w:rPr>
            </w:pPr>
          </w:p>
        </w:tc>
        <w:tc>
          <w:tcPr>
            <w:tcW w:w="357"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讲课</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学时</w:t>
            </w:r>
          </w:p>
        </w:tc>
        <w:tc>
          <w:tcPr>
            <w:tcW w:w="357"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实验</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学时</w:t>
            </w:r>
          </w:p>
        </w:tc>
        <w:tc>
          <w:tcPr>
            <w:tcW w:w="357"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上机</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学时</w:t>
            </w:r>
          </w:p>
        </w:tc>
        <w:tc>
          <w:tcPr>
            <w:tcW w:w="357"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课外</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学时</w:t>
            </w:r>
          </w:p>
        </w:tc>
        <w:tc>
          <w:tcPr>
            <w:tcW w:w="1070" w:type="dxa"/>
            <w:gridSpan w:val="2"/>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第一学年</w:t>
            </w:r>
          </w:p>
        </w:tc>
        <w:tc>
          <w:tcPr>
            <w:tcW w:w="1070"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第二学年</w:t>
            </w:r>
          </w:p>
        </w:tc>
        <w:tc>
          <w:tcPr>
            <w:tcW w:w="1070"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第三学年</w:t>
            </w:r>
          </w:p>
        </w:tc>
        <w:tc>
          <w:tcPr>
            <w:tcW w:w="1070"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第四学年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8" w:type="dxa"/>
            <w:vMerge w:val="continue"/>
            <w:vAlign w:val="center"/>
          </w:tcPr>
          <w:p>
            <w:pPr>
              <w:adjustRightInd w:val="0"/>
              <w:snapToGrid w:val="0"/>
              <w:jc w:val="center"/>
              <w:rPr>
                <w:rFonts w:hint="eastAsia" w:ascii="华文中宋" w:hAnsi="华文中宋" w:eastAsia="华文中宋"/>
                <w:w w:val="90"/>
                <w:sz w:val="15"/>
                <w:szCs w:val="15"/>
              </w:rPr>
            </w:pPr>
          </w:p>
        </w:tc>
        <w:tc>
          <w:tcPr>
            <w:tcW w:w="447" w:type="dxa"/>
            <w:vMerge w:val="continue"/>
            <w:vAlign w:val="center"/>
          </w:tcPr>
          <w:p>
            <w:pPr>
              <w:adjustRightInd w:val="0"/>
              <w:snapToGrid w:val="0"/>
              <w:jc w:val="center"/>
              <w:rPr>
                <w:rFonts w:hint="eastAsia" w:ascii="华文中宋" w:hAnsi="华文中宋" w:eastAsia="华文中宋"/>
                <w:w w:val="90"/>
                <w:sz w:val="15"/>
                <w:szCs w:val="15"/>
              </w:rPr>
            </w:pPr>
          </w:p>
        </w:tc>
        <w:tc>
          <w:tcPr>
            <w:tcW w:w="1740" w:type="dxa"/>
            <w:vMerge w:val="continue"/>
            <w:vAlign w:val="center"/>
          </w:tcPr>
          <w:p>
            <w:pPr>
              <w:adjustRightInd w:val="0"/>
              <w:snapToGrid w:val="0"/>
              <w:jc w:val="center"/>
              <w:rPr>
                <w:rFonts w:hint="eastAsia" w:ascii="华文中宋" w:hAnsi="华文中宋" w:eastAsia="华文中宋"/>
                <w:w w:val="90"/>
                <w:sz w:val="15"/>
                <w:szCs w:val="15"/>
              </w:rPr>
            </w:pPr>
          </w:p>
        </w:tc>
        <w:tc>
          <w:tcPr>
            <w:tcW w:w="782" w:type="dxa"/>
            <w:vMerge w:val="continue"/>
            <w:vAlign w:val="center"/>
          </w:tcPr>
          <w:p>
            <w:pPr>
              <w:adjustRightInd w:val="0"/>
              <w:snapToGrid w:val="0"/>
              <w:jc w:val="center"/>
              <w:rPr>
                <w:rFonts w:hint="eastAsia" w:ascii="华文中宋" w:hAnsi="华文中宋" w:eastAsia="华文中宋"/>
                <w:w w:val="90"/>
                <w:sz w:val="15"/>
                <w:szCs w:val="15"/>
              </w:rPr>
            </w:pPr>
          </w:p>
        </w:tc>
        <w:tc>
          <w:tcPr>
            <w:tcW w:w="357" w:type="dxa"/>
            <w:vMerge w:val="continue"/>
            <w:vAlign w:val="center"/>
          </w:tcPr>
          <w:p>
            <w:pPr>
              <w:adjustRightInd w:val="0"/>
              <w:snapToGrid w:val="0"/>
              <w:jc w:val="center"/>
              <w:rPr>
                <w:rFonts w:hint="eastAsia" w:ascii="华文中宋" w:hAnsi="华文中宋" w:eastAsia="华文中宋"/>
                <w:w w:val="90"/>
                <w:sz w:val="15"/>
                <w:szCs w:val="15"/>
              </w:rPr>
            </w:pPr>
          </w:p>
        </w:tc>
        <w:tc>
          <w:tcPr>
            <w:tcW w:w="357" w:type="dxa"/>
            <w:vMerge w:val="continue"/>
            <w:vAlign w:val="center"/>
          </w:tcPr>
          <w:p>
            <w:pPr>
              <w:adjustRightInd w:val="0"/>
              <w:snapToGrid w:val="0"/>
              <w:jc w:val="center"/>
              <w:rPr>
                <w:rFonts w:hint="eastAsia" w:ascii="华文中宋" w:hAnsi="华文中宋" w:eastAsia="华文中宋"/>
                <w:w w:val="90"/>
                <w:sz w:val="15"/>
                <w:szCs w:val="15"/>
              </w:rPr>
            </w:pPr>
          </w:p>
        </w:tc>
        <w:tc>
          <w:tcPr>
            <w:tcW w:w="357" w:type="dxa"/>
            <w:vMerge w:val="continue"/>
            <w:vAlign w:val="center"/>
          </w:tcPr>
          <w:p>
            <w:pPr>
              <w:adjustRightInd w:val="0"/>
              <w:snapToGrid w:val="0"/>
              <w:jc w:val="center"/>
              <w:rPr>
                <w:rFonts w:hint="eastAsia" w:ascii="华文中宋" w:hAnsi="华文中宋" w:eastAsia="华文中宋"/>
                <w:w w:val="90"/>
                <w:sz w:val="15"/>
                <w:szCs w:val="15"/>
              </w:rPr>
            </w:pPr>
          </w:p>
        </w:tc>
        <w:tc>
          <w:tcPr>
            <w:tcW w:w="357" w:type="dxa"/>
            <w:vMerge w:val="continue"/>
            <w:vAlign w:val="center"/>
          </w:tcPr>
          <w:p>
            <w:pPr>
              <w:adjustRightInd w:val="0"/>
              <w:snapToGrid w:val="0"/>
              <w:jc w:val="center"/>
              <w:rPr>
                <w:rFonts w:hint="eastAsia" w:ascii="华文中宋" w:hAnsi="华文中宋" w:eastAsia="华文中宋"/>
                <w:w w:val="90"/>
                <w:sz w:val="15"/>
                <w:szCs w:val="15"/>
              </w:rPr>
            </w:pPr>
          </w:p>
        </w:tc>
        <w:tc>
          <w:tcPr>
            <w:tcW w:w="357" w:type="dxa"/>
            <w:vMerge w:val="continue"/>
            <w:vAlign w:val="center"/>
          </w:tcPr>
          <w:p>
            <w:pPr>
              <w:adjustRightInd w:val="0"/>
              <w:snapToGrid w:val="0"/>
              <w:jc w:val="center"/>
              <w:rPr>
                <w:rFonts w:hint="eastAsia" w:ascii="华文中宋" w:hAnsi="华文中宋" w:eastAsia="华文中宋"/>
                <w:w w:val="90"/>
                <w:sz w:val="15"/>
                <w:szCs w:val="15"/>
              </w:rPr>
            </w:pPr>
          </w:p>
        </w:tc>
        <w:tc>
          <w:tcPr>
            <w:tcW w:w="357" w:type="dxa"/>
            <w:vMerge w:val="continue"/>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8" w:type="dxa"/>
            <w:vMerge w:val="continue"/>
            <w:vAlign w:val="center"/>
          </w:tcPr>
          <w:p>
            <w:pPr>
              <w:adjustRightInd w:val="0"/>
              <w:snapToGrid w:val="0"/>
              <w:jc w:val="center"/>
              <w:rPr>
                <w:rFonts w:hint="eastAsia" w:ascii="华文中宋" w:hAnsi="华文中宋" w:eastAsia="华文中宋"/>
                <w:w w:val="90"/>
                <w:sz w:val="15"/>
                <w:szCs w:val="15"/>
              </w:rPr>
            </w:pPr>
          </w:p>
        </w:tc>
        <w:tc>
          <w:tcPr>
            <w:tcW w:w="447" w:type="dxa"/>
            <w:vMerge w:val="continue"/>
            <w:vAlign w:val="center"/>
          </w:tcPr>
          <w:p>
            <w:pPr>
              <w:adjustRightInd w:val="0"/>
              <w:snapToGrid w:val="0"/>
              <w:jc w:val="center"/>
              <w:rPr>
                <w:rFonts w:hint="eastAsia" w:ascii="华文中宋" w:hAnsi="华文中宋" w:eastAsia="华文中宋"/>
                <w:w w:val="90"/>
                <w:sz w:val="15"/>
                <w:szCs w:val="15"/>
              </w:rPr>
            </w:pPr>
          </w:p>
        </w:tc>
        <w:tc>
          <w:tcPr>
            <w:tcW w:w="1740" w:type="dxa"/>
            <w:vMerge w:val="continue"/>
            <w:vAlign w:val="center"/>
          </w:tcPr>
          <w:p>
            <w:pPr>
              <w:adjustRightInd w:val="0"/>
              <w:snapToGrid w:val="0"/>
              <w:jc w:val="center"/>
              <w:rPr>
                <w:rFonts w:hint="eastAsia" w:ascii="华文中宋" w:hAnsi="华文中宋" w:eastAsia="华文中宋"/>
                <w:w w:val="90"/>
                <w:sz w:val="15"/>
                <w:szCs w:val="15"/>
              </w:rPr>
            </w:pPr>
          </w:p>
        </w:tc>
        <w:tc>
          <w:tcPr>
            <w:tcW w:w="782" w:type="dxa"/>
            <w:vMerge w:val="continue"/>
            <w:vAlign w:val="center"/>
          </w:tcPr>
          <w:p>
            <w:pPr>
              <w:adjustRightInd w:val="0"/>
              <w:snapToGrid w:val="0"/>
              <w:jc w:val="center"/>
              <w:rPr>
                <w:rFonts w:hint="eastAsia" w:ascii="华文中宋" w:hAnsi="华文中宋" w:eastAsia="华文中宋"/>
                <w:w w:val="90"/>
                <w:sz w:val="15"/>
                <w:szCs w:val="15"/>
              </w:rPr>
            </w:pPr>
          </w:p>
        </w:tc>
        <w:tc>
          <w:tcPr>
            <w:tcW w:w="357" w:type="dxa"/>
            <w:vMerge w:val="continue"/>
            <w:vAlign w:val="center"/>
          </w:tcPr>
          <w:p>
            <w:pPr>
              <w:adjustRightInd w:val="0"/>
              <w:snapToGrid w:val="0"/>
              <w:jc w:val="center"/>
              <w:rPr>
                <w:rFonts w:hint="eastAsia" w:ascii="华文中宋" w:hAnsi="华文中宋" w:eastAsia="华文中宋"/>
                <w:w w:val="90"/>
                <w:sz w:val="15"/>
                <w:szCs w:val="15"/>
              </w:rPr>
            </w:pPr>
          </w:p>
        </w:tc>
        <w:tc>
          <w:tcPr>
            <w:tcW w:w="357" w:type="dxa"/>
            <w:vMerge w:val="continue"/>
            <w:vAlign w:val="center"/>
          </w:tcPr>
          <w:p>
            <w:pPr>
              <w:adjustRightInd w:val="0"/>
              <w:snapToGrid w:val="0"/>
              <w:jc w:val="center"/>
              <w:rPr>
                <w:rFonts w:hint="eastAsia" w:ascii="华文中宋" w:hAnsi="华文中宋" w:eastAsia="华文中宋"/>
                <w:w w:val="90"/>
                <w:sz w:val="15"/>
                <w:szCs w:val="15"/>
              </w:rPr>
            </w:pPr>
          </w:p>
        </w:tc>
        <w:tc>
          <w:tcPr>
            <w:tcW w:w="357" w:type="dxa"/>
            <w:vMerge w:val="continue"/>
            <w:vAlign w:val="center"/>
          </w:tcPr>
          <w:p>
            <w:pPr>
              <w:adjustRightInd w:val="0"/>
              <w:snapToGrid w:val="0"/>
              <w:jc w:val="center"/>
              <w:rPr>
                <w:rFonts w:hint="eastAsia" w:ascii="华文中宋" w:hAnsi="华文中宋" w:eastAsia="华文中宋"/>
                <w:w w:val="90"/>
                <w:sz w:val="15"/>
                <w:szCs w:val="15"/>
              </w:rPr>
            </w:pPr>
          </w:p>
        </w:tc>
        <w:tc>
          <w:tcPr>
            <w:tcW w:w="357" w:type="dxa"/>
            <w:vMerge w:val="continue"/>
            <w:vAlign w:val="center"/>
          </w:tcPr>
          <w:p>
            <w:pPr>
              <w:adjustRightInd w:val="0"/>
              <w:snapToGrid w:val="0"/>
              <w:jc w:val="center"/>
              <w:rPr>
                <w:rFonts w:hint="eastAsia" w:ascii="华文中宋" w:hAnsi="华文中宋" w:eastAsia="华文中宋"/>
                <w:w w:val="90"/>
                <w:sz w:val="15"/>
                <w:szCs w:val="15"/>
              </w:rPr>
            </w:pPr>
          </w:p>
        </w:tc>
        <w:tc>
          <w:tcPr>
            <w:tcW w:w="357" w:type="dxa"/>
            <w:vMerge w:val="continue"/>
            <w:vAlign w:val="center"/>
          </w:tcPr>
          <w:p>
            <w:pPr>
              <w:adjustRightInd w:val="0"/>
              <w:snapToGrid w:val="0"/>
              <w:jc w:val="center"/>
              <w:rPr>
                <w:rFonts w:hint="eastAsia" w:ascii="华文中宋" w:hAnsi="华文中宋" w:eastAsia="华文中宋"/>
                <w:w w:val="90"/>
                <w:sz w:val="15"/>
                <w:szCs w:val="15"/>
              </w:rPr>
            </w:pPr>
          </w:p>
        </w:tc>
        <w:tc>
          <w:tcPr>
            <w:tcW w:w="357" w:type="dxa"/>
            <w:vMerge w:val="continue"/>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xml:space="preserve">16:0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13:5</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16:2</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16:2</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 2</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16:2</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18:0</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8"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必</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tc>
        <w:tc>
          <w:tcPr>
            <w:tcW w:w="447"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公共</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174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思想道德修养与法律基础</w:t>
            </w:r>
          </w:p>
        </w:tc>
        <w:tc>
          <w:tcPr>
            <w:tcW w:w="78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17041401</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18</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3x10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8" w:type="dxa"/>
            <w:vMerge w:val="continue"/>
            <w:vAlign w:val="center"/>
          </w:tcPr>
          <w:p>
            <w:pPr>
              <w:adjustRightInd w:val="0"/>
              <w:snapToGrid w:val="0"/>
              <w:jc w:val="center"/>
              <w:rPr>
                <w:rFonts w:hint="eastAsia" w:ascii="华文中宋" w:hAnsi="华文中宋" w:eastAsia="华文中宋"/>
                <w:w w:val="90"/>
                <w:sz w:val="15"/>
                <w:szCs w:val="15"/>
              </w:rPr>
            </w:pPr>
          </w:p>
        </w:tc>
        <w:tc>
          <w:tcPr>
            <w:tcW w:w="447" w:type="dxa"/>
            <w:vMerge w:val="continue"/>
            <w:vAlign w:val="center"/>
          </w:tcPr>
          <w:p>
            <w:pPr>
              <w:adjustRightInd w:val="0"/>
              <w:snapToGrid w:val="0"/>
              <w:rPr>
                <w:rFonts w:hint="eastAsia" w:ascii="华文中宋" w:hAnsi="华文中宋" w:eastAsia="华文中宋"/>
                <w:w w:val="90"/>
                <w:sz w:val="15"/>
                <w:szCs w:val="15"/>
              </w:rPr>
            </w:pPr>
          </w:p>
        </w:tc>
        <w:tc>
          <w:tcPr>
            <w:tcW w:w="174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马克思主义基本原理概论</w:t>
            </w:r>
          </w:p>
        </w:tc>
        <w:tc>
          <w:tcPr>
            <w:tcW w:w="78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17011401</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18</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　3x10</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8" w:type="dxa"/>
            <w:vMerge w:val="continue"/>
            <w:vAlign w:val="center"/>
          </w:tcPr>
          <w:p>
            <w:pPr>
              <w:adjustRightInd w:val="0"/>
              <w:snapToGrid w:val="0"/>
              <w:jc w:val="center"/>
              <w:rPr>
                <w:rFonts w:hint="eastAsia" w:ascii="华文中宋" w:hAnsi="华文中宋" w:eastAsia="华文中宋"/>
                <w:w w:val="90"/>
                <w:sz w:val="15"/>
                <w:szCs w:val="15"/>
              </w:rPr>
            </w:pPr>
          </w:p>
        </w:tc>
        <w:tc>
          <w:tcPr>
            <w:tcW w:w="447" w:type="dxa"/>
            <w:vMerge w:val="continue"/>
            <w:vAlign w:val="center"/>
          </w:tcPr>
          <w:p>
            <w:pPr>
              <w:adjustRightInd w:val="0"/>
              <w:snapToGrid w:val="0"/>
              <w:rPr>
                <w:rFonts w:hint="eastAsia" w:ascii="华文中宋" w:hAnsi="华文中宋" w:eastAsia="华文中宋"/>
                <w:w w:val="90"/>
                <w:sz w:val="15"/>
                <w:szCs w:val="15"/>
              </w:rPr>
            </w:pPr>
          </w:p>
        </w:tc>
        <w:tc>
          <w:tcPr>
            <w:tcW w:w="174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中国近现代史纲要</w:t>
            </w:r>
          </w:p>
        </w:tc>
        <w:tc>
          <w:tcPr>
            <w:tcW w:w="78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17060001</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3x10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8" w:type="dxa"/>
            <w:vMerge w:val="continue"/>
            <w:vAlign w:val="center"/>
          </w:tcPr>
          <w:p>
            <w:pPr>
              <w:adjustRightInd w:val="0"/>
              <w:snapToGrid w:val="0"/>
              <w:jc w:val="center"/>
              <w:rPr>
                <w:rFonts w:hint="eastAsia" w:ascii="华文中宋" w:hAnsi="华文中宋" w:eastAsia="华文中宋"/>
                <w:w w:val="90"/>
                <w:sz w:val="15"/>
                <w:szCs w:val="15"/>
              </w:rPr>
            </w:pPr>
          </w:p>
        </w:tc>
        <w:tc>
          <w:tcPr>
            <w:tcW w:w="447" w:type="dxa"/>
            <w:vMerge w:val="continue"/>
            <w:vAlign w:val="center"/>
          </w:tcPr>
          <w:p>
            <w:pPr>
              <w:adjustRightInd w:val="0"/>
              <w:snapToGrid w:val="0"/>
              <w:rPr>
                <w:rFonts w:hint="eastAsia" w:ascii="华文中宋" w:hAnsi="华文中宋" w:eastAsia="华文中宋"/>
                <w:w w:val="90"/>
                <w:sz w:val="15"/>
                <w:szCs w:val="15"/>
              </w:rPr>
            </w:pPr>
          </w:p>
        </w:tc>
        <w:tc>
          <w:tcPr>
            <w:tcW w:w="1740" w:type="dxa"/>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毛泽东思想和中国特色社会主义理论体系概论</w:t>
            </w:r>
          </w:p>
        </w:tc>
        <w:tc>
          <w:tcPr>
            <w:tcW w:w="78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17031401</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96</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56</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40</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2x14</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2*x14</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8" w:type="dxa"/>
            <w:vMerge w:val="continue"/>
            <w:vAlign w:val="center"/>
          </w:tcPr>
          <w:p>
            <w:pPr>
              <w:adjustRightInd w:val="0"/>
              <w:snapToGrid w:val="0"/>
              <w:jc w:val="center"/>
              <w:rPr>
                <w:rFonts w:hint="eastAsia" w:ascii="华文中宋" w:hAnsi="华文中宋" w:eastAsia="华文中宋"/>
                <w:w w:val="90"/>
                <w:sz w:val="15"/>
                <w:szCs w:val="15"/>
              </w:rPr>
            </w:pPr>
          </w:p>
        </w:tc>
        <w:tc>
          <w:tcPr>
            <w:tcW w:w="447" w:type="dxa"/>
            <w:vMerge w:val="continue"/>
            <w:vAlign w:val="center"/>
          </w:tcPr>
          <w:p>
            <w:pPr>
              <w:adjustRightInd w:val="0"/>
              <w:snapToGrid w:val="0"/>
              <w:rPr>
                <w:rFonts w:hint="eastAsia" w:ascii="华文中宋" w:hAnsi="华文中宋" w:eastAsia="华文中宋"/>
                <w:w w:val="90"/>
                <w:sz w:val="15"/>
                <w:szCs w:val="15"/>
              </w:rPr>
            </w:pPr>
          </w:p>
        </w:tc>
        <w:tc>
          <w:tcPr>
            <w:tcW w:w="174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形势与政策</w:t>
            </w:r>
          </w:p>
        </w:tc>
        <w:tc>
          <w:tcPr>
            <w:tcW w:w="78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17051401</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128</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104</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2x4</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2x4</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2x4</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8" w:type="dxa"/>
            <w:vMerge w:val="continue"/>
            <w:vAlign w:val="center"/>
          </w:tcPr>
          <w:p>
            <w:pPr>
              <w:adjustRightInd w:val="0"/>
              <w:snapToGrid w:val="0"/>
              <w:jc w:val="center"/>
              <w:rPr>
                <w:rFonts w:hint="eastAsia" w:ascii="华文中宋" w:hAnsi="华文中宋" w:eastAsia="华文中宋"/>
                <w:w w:val="90"/>
                <w:sz w:val="15"/>
                <w:szCs w:val="15"/>
              </w:rPr>
            </w:pPr>
          </w:p>
        </w:tc>
        <w:tc>
          <w:tcPr>
            <w:tcW w:w="447" w:type="dxa"/>
            <w:vMerge w:val="continue"/>
            <w:vAlign w:val="center"/>
          </w:tcPr>
          <w:p>
            <w:pPr>
              <w:adjustRightInd w:val="0"/>
              <w:snapToGrid w:val="0"/>
              <w:rPr>
                <w:rFonts w:hint="eastAsia" w:ascii="华文中宋" w:hAnsi="华文中宋" w:eastAsia="华文中宋"/>
                <w:w w:val="90"/>
                <w:sz w:val="15"/>
                <w:szCs w:val="15"/>
              </w:rPr>
            </w:pPr>
          </w:p>
        </w:tc>
        <w:tc>
          <w:tcPr>
            <w:tcW w:w="174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大学外语Ⅰ（艺术）</w:t>
            </w:r>
          </w:p>
        </w:tc>
        <w:tc>
          <w:tcPr>
            <w:tcW w:w="78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15010138</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4.5</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36</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4*x12</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8" w:type="dxa"/>
            <w:vMerge w:val="continue"/>
            <w:vAlign w:val="center"/>
          </w:tcPr>
          <w:p>
            <w:pPr>
              <w:adjustRightInd w:val="0"/>
              <w:snapToGrid w:val="0"/>
              <w:jc w:val="center"/>
              <w:rPr>
                <w:rFonts w:hint="eastAsia" w:ascii="华文中宋" w:hAnsi="华文中宋" w:eastAsia="华文中宋"/>
                <w:w w:val="90"/>
                <w:sz w:val="15"/>
                <w:szCs w:val="15"/>
              </w:rPr>
            </w:pPr>
          </w:p>
        </w:tc>
        <w:tc>
          <w:tcPr>
            <w:tcW w:w="447" w:type="dxa"/>
            <w:vMerge w:val="continue"/>
            <w:vAlign w:val="center"/>
          </w:tcPr>
          <w:p>
            <w:pPr>
              <w:adjustRightInd w:val="0"/>
              <w:snapToGrid w:val="0"/>
              <w:rPr>
                <w:rFonts w:hint="eastAsia" w:ascii="华文中宋" w:hAnsi="华文中宋" w:eastAsia="华文中宋"/>
                <w:w w:val="90"/>
                <w:sz w:val="15"/>
                <w:szCs w:val="15"/>
              </w:rPr>
            </w:pPr>
          </w:p>
        </w:tc>
        <w:tc>
          <w:tcPr>
            <w:tcW w:w="174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大学外语Ⅱ（艺术）</w:t>
            </w:r>
          </w:p>
        </w:tc>
        <w:tc>
          <w:tcPr>
            <w:tcW w:w="78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15010139</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4.5</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36</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4*x12</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8" w:type="dxa"/>
            <w:vMerge w:val="continue"/>
            <w:vAlign w:val="center"/>
          </w:tcPr>
          <w:p>
            <w:pPr>
              <w:adjustRightInd w:val="0"/>
              <w:snapToGrid w:val="0"/>
              <w:jc w:val="center"/>
              <w:rPr>
                <w:rFonts w:hint="eastAsia" w:ascii="华文中宋" w:hAnsi="华文中宋" w:eastAsia="华文中宋"/>
                <w:w w:val="90"/>
                <w:sz w:val="15"/>
                <w:szCs w:val="15"/>
              </w:rPr>
            </w:pPr>
          </w:p>
        </w:tc>
        <w:tc>
          <w:tcPr>
            <w:tcW w:w="447" w:type="dxa"/>
            <w:vMerge w:val="continue"/>
            <w:vAlign w:val="center"/>
          </w:tcPr>
          <w:p>
            <w:pPr>
              <w:adjustRightInd w:val="0"/>
              <w:snapToGrid w:val="0"/>
              <w:rPr>
                <w:rFonts w:hint="eastAsia" w:ascii="华文中宋" w:hAnsi="华文中宋" w:eastAsia="华文中宋"/>
                <w:w w:val="90"/>
                <w:sz w:val="15"/>
                <w:szCs w:val="15"/>
              </w:rPr>
            </w:pPr>
          </w:p>
        </w:tc>
        <w:tc>
          <w:tcPr>
            <w:tcW w:w="174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大学外语Ⅲ（艺术）</w:t>
            </w:r>
          </w:p>
        </w:tc>
        <w:tc>
          <w:tcPr>
            <w:tcW w:w="78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15010140</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4.5</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36</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4*x12</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8" w:type="dxa"/>
            <w:vMerge w:val="continue"/>
            <w:vAlign w:val="center"/>
          </w:tcPr>
          <w:p>
            <w:pPr>
              <w:adjustRightInd w:val="0"/>
              <w:snapToGrid w:val="0"/>
              <w:jc w:val="center"/>
              <w:rPr>
                <w:rFonts w:hint="eastAsia" w:ascii="华文中宋" w:hAnsi="华文中宋" w:eastAsia="华文中宋"/>
                <w:w w:val="90"/>
                <w:sz w:val="15"/>
                <w:szCs w:val="15"/>
              </w:rPr>
            </w:pPr>
          </w:p>
        </w:tc>
        <w:tc>
          <w:tcPr>
            <w:tcW w:w="447" w:type="dxa"/>
            <w:vMerge w:val="continue"/>
            <w:vAlign w:val="center"/>
          </w:tcPr>
          <w:p>
            <w:pPr>
              <w:adjustRightInd w:val="0"/>
              <w:snapToGrid w:val="0"/>
              <w:rPr>
                <w:rFonts w:hint="eastAsia" w:ascii="华文中宋" w:hAnsi="华文中宋" w:eastAsia="华文中宋"/>
                <w:w w:val="90"/>
                <w:sz w:val="15"/>
                <w:szCs w:val="15"/>
              </w:rPr>
            </w:pPr>
          </w:p>
        </w:tc>
        <w:tc>
          <w:tcPr>
            <w:tcW w:w="174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大学外语Ⅳ（艺术）</w:t>
            </w:r>
          </w:p>
        </w:tc>
        <w:tc>
          <w:tcPr>
            <w:tcW w:w="78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15010141</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4.5</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36</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4*x12</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8" w:type="dxa"/>
            <w:vMerge w:val="continue"/>
            <w:vAlign w:val="center"/>
          </w:tcPr>
          <w:p>
            <w:pPr>
              <w:adjustRightInd w:val="0"/>
              <w:snapToGrid w:val="0"/>
              <w:jc w:val="center"/>
              <w:rPr>
                <w:rFonts w:hint="eastAsia" w:ascii="华文中宋" w:hAnsi="华文中宋" w:eastAsia="华文中宋"/>
                <w:w w:val="90"/>
                <w:sz w:val="15"/>
                <w:szCs w:val="15"/>
              </w:rPr>
            </w:pPr>
          </w:p>
        </w:tc>
        <w:tc>
          <w:tcPr>
            <w:tcW w:w="447" w:type="dxa"/>
            <w:vMerge w:val="continue"/>
            <w:vAlign w:val="center"/>
          </w:tcPr>
          <w:p>
            <w:pPr>
              <w:adjustRightInd w:val="0"/>
              <w:snapToGrid w:val="0"/>
              <w:rPr>
                <w:rFonts w:hint="eastAsia" w:ascii="华文中宋" w:hAnsi="华文中宋" w:eastAsia="华文中宋"/>
                <w:w w:val="90"/>
                <w:sz w:val="15"/>
                <w:szCs w:val="15"/>
              </w:rPr>
            </w:pPr>
          </w:p>
        </w:tc>
        <w:tc>
          <w:tcPr>
            <w:tcW w:w="174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大学计算机基础</w:t>
            </w:r>
          </w:p>
        </w:tc>
        <w:tc>
          <w:tcPr>
            <w:tcW w:w="78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04031400</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28</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28</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2*x14</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8" w:type="dxa"/>
            <w:vMerge w:val="continue"/>
            <w:vAlign w:val="center"/>
          </w:tcPr>
          <w:p>
            <w:pPr>
              <w:adjustRightInd w:val="0"/>
              <w:snapToGrid w:val="0"/>
              <w:jc w:val="center"/>
              <w:rPr>
                <w:rFonts w:hint="eastAsia" w:ascii="华文中宋" w:hAnsi="华文中宋" w:eastAsia="华文中宋"/>
                <w:w w:val="90"/>
                <w:sz w:val="15"/>
                <w:szCs w:val="15"/>
              </w:rPr>
            </w:pPr>
          </w:p>
        </w:tc>
        <w:tc>
          <w:tcPr>
            <w:tcW w:w="447" w:type="dxa"/>
            <w:vMerge w:val="continue"/>
            <w:vAlign w:val="center"/>
          </w:tcPr>
          <w:p>
            <w:pPr>
              <w:adjustRightInd w:val="0"/>
              <w:snapToGrid w:val="0"/>
              <w:rPr>
                <w:rFonts w:hint="eastAsia" w:ascii="华文中宋" w:hAnsi="华文中宋" w:eastAsia="华文中宋"/>
                <w:w w:val="90"/>
                <w:sz w:val="15"/>
                <w:szCs w:val="15"/>
              </w:rPr>
            </w:pPr>
          </w:p>
        </w:tc>
        <w:tc>
          <w:tcPr>
            <w:tcW w:w="174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大学计算机基础实验</w:t>
            </w:r>
          </w:p>
        </w:tc>
        <w:tc>
          <w:tcPr>
            <w:tcW w:w="78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04031401</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28</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28</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2x14</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8" w:type="dxa"/>
            <w:vMerge w:val="continue"/>
            <w:vAlign w:val="center"/>
          </w:tcPr>
          <w:p>
            <w:pPr>
              <w:adjustRightInd w:val="0"/>
              <w:snapToGrid w:val="0"/>
              <w:jc w:val="center"/>
              <w:rPr>
                <w:rFonts w:hint="eastAsia" w:ascii="华文中宋" w:hAnsi="华文中宋" w:eastAsia="华文中宋"/>
                <w:w w:val="90"/>
                <w:sz w:val="15"/>
                <w:szCs w:val="15"/>
              </w:rPr>
            </w:pPr>
          </w:p>
        </w:tc>
        <w:tc>
          <w:tcPr>
            <w:tcW w:w="447" w:type="dxa"/>
            <w:vMerge w:val="continue"/>
            <w:vAlign w:val="center"/>
          </w:tcPr>
          <w:p>
            <w:pPr>
              <w:adjustRightInd w:val="0"/>
              <w:snapToGrid w:val="0"/>
              <w:rPr>
                <w:rFonts w:hint="eastAsia" w:ascii="华文中宋" w:hAnsi="华文中宋" w:eastAsia="华文中宋"/>
                <w:w w:val="90"/>
                <w:sz w:val="15"/>
                <w:szCs w:val="15"/>
              </w:rPr>
            </w:pPr>
          </w:p>
        </w:tc>
        <w:tc>
          <w:tcPr>
            <w:tcW w:w="174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军事理论教育</w:t>
            </w:r>
          </w:p>
        </w:tc>
        <w:tc>
          <w:tcPr>
            <w:tcW w:w="78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19010002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bottom"/>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8" w:type="dxa"/>
            <w:vMerge w:val="continue"/>
            <w:vAlign w:val="center"/>
          </w:tcPr>
          <w:p>
            <w:pPr>
              <w:adjustRightInd w:val="0"/>
              <w:snapToGrid w:val="0"/>
              <w:jc w:val="center"/>
              <w:rPr>
                <w:rFonts w:hint="eastAsia" w:ascii="华文中宋" w:hAnsi="华文中宋" w:eastAsia="华文中宋"/>
                <w:w w:val="90"/>
                <w:sz w:val="15"/>
                <w:szCs w:val="15"/>
              </w:rPr>
            </w:pPr>
          </w:p>
        </w:tc>
        <w:tc>
          <w:tcPr>
            <w:tcW w:w="447" w:type="dxa"/>
            <w:vMerge w:val="continue"/>
            <w:vAlign w:val="center"/>
          </w:tcPr>
          <w:p>
            <w:pPr>
              <w:adjustRightInd w:val="0"/>
              <w:snapToGrid w:val="0"/>
              <w:rPr>
                <w:rFonts w:hint="eastAsia" w:ascii="华文中宋" w:hAnsi="华文中宋" w:eastAsia="华文中宋"/>
                <w:w w:val="90"/>
                <w:sz w:val="15"/>
                <w:szCs w:val="15"/>
              </w:rPr>
            </w:pPr>
          </w:p>
        </w:tc>
        <w:tc>
          <w:tcPr>
            <w:tcW w:w="174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大学体育</w:t>
            </w:r>
          </w:p>
        </w:tc>
        <w:tc>
          <w:tcPr>
            <w:tcW w:w="78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14010011</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144</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72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2*x9</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2*x9</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2*x9</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2*x9</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8" w:type="dxa"/>
            <w:vMerge w:val="continue"/>
            <w:vAlign w:val="center"/>
          </w:tcPr>
          <w:p>
            <w:pPr>
              <w:adjustRightInd w:val="0"/>
              <w:snapToGrid w:val="0"/>
              <w:jc w:val="center"/>
              <w:rPr>
                <w:rFonts w:hint="eastAsia" w:ascii="华文中宋" w:hAnsi="华文中宋" w:eastAsia="华文中宋"/>
                <w:w w:val="90"/>
                <w:sz w:val="15"/>
                <w:szCs w:val="15"/>
              </w:rPr>
            </w:pPr>
          </w:p>
        </w:tc>
        <w:tc>
          <w:tcPr>
            <w:tcW w:w="447" w:type="dxa"/>
            <w:vMerge w:val="continue"/>
            <w:vAlign w:val="center"/>
          </w:tcPr>
          <w:p>
            <w:pPr>
              <w:adjustRightInd w:val="0"/>
              <w:snapToGrid w:val="0"/>
              <w:rPr>
                <w:rFonts w:hint="eastAsia" w:ascii="华文中宋" w:hAnsi="华文中宋" w:eastAsia="华文中宋"/>
                <w:w w:val="90"/>
                <w:sz w:val="15"/>
                <w:szCs w:val="15"/>
              </w:rPr>
            </w:pPr>
          </w:p>
        </w:tc>
        <w:tc>
          <w:tcPr>
            <w:tcW w:w="174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大学语文</w:t>
            </w:r>
          </w:p>
        </w:tc>
        <w:tc>
          <w:tcPr>
            <w:tcW w:w="78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07050008</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2x14</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2x10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8" w:type="dxa"/>
            <w:vMerge w:val="continue"/>
            <w:vAlign w:val="center"/>
          </w:tcPr>
          <w:p>
            <w:pPr>
              <w:adjustRightInd w:val="0"/>
              <w:snapToGrid w:val="0"/>
              <w:jc w:val="center"/>
              <w:rPr>
                <w:rFonts w:hint="eastAsia" w:ascii="华文中宋" w:hAnsi="华文中宋" w:eastAsia="华文中宋"/>
                <w:w w:val="90"/>
                <w:sz w:val="15"/>
                <w:szCs w:val="15"/>
              </w:rPr>
            </w:pPr>
          </w:p>
        </w:tc>
        <w:tc>
          <w:tcPr>
            <w:tcW w:w="447"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学科</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174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音乐基础理论</w:t>
            </w:r>
          </w:p>
        </w:tc>
        <w:tc>
          <w:tcPr>
            <w:tcW w:w="78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24010052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3.5</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58</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58</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8" w:type="dxa"/>
            <w:vMerge w:val="continue"/>
            <w:vAlign w:val="center"/>
          </w:tcPr>
          <w:p>
            <w:pPr>
              <w:adjustRightInd w:val="0"/>
              <w:snapToGrid w:val="0"/>
              <w:jc w:val="center"/>
              <w:rPr>
                <w:rFonts w:hint="eastAsia" w:ascii="华文中宋" w:hAnsi="华文中宋" w:eastAsia="华文中宋"/>
                <w:w w:val="90"/>
                <w:sz w:val="15"/>
                <w:szCs w:val="15"/>
              </w:rPr>
            </w:pPr>
          </w:p>
        </w:tc>
        <w:tc>
          <w:tcPr>
            <w:tcW w:w="447" w:type="dxa"/>
            <w:vMerge w:val="continue"/>
            <w:vAlign w:val="center"/>
          </w:tcPr>
          <w:p>
            <w:pPr>
              <w:adjustRightInd w:val="0"/>
              <w:snapToGrid w:val="0"/>
              <w:rPr>
                <w:rFonts w:hint="eastAsia" w:ascii="华文中宋" w:hAnsi="华文中宋" w:eastAsia="华文中宋"/>
                <w:w w:val="90"/>
                <w:sz w:val="15"/>
                <w:szCs w:val="15"/>
              </w:rPr>
            </w:pPr>
          </w:p>
        </w:tc>
        <w:tc>
          <w:tcPr>
            <w:tcW w:w="174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视唱练耳</w:t>
            </w:r>
          </w:p>
        </w:tc>
        <w:tc>
          <w:tcPr>
            <w:tcW w:w="78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24010053</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7.5</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8" w:type="dxa"/>
            <w:vMerge w:val="continue"/>
            <w:vAlign w:val="center"/>
          </w:tcPr>
          <w:p>
            <w:pPr>
              <w:adjustRightInd w:val="0"/>
              <w:snapToGrid w:val="0"/>
              <w:jc w:val="center"/>
              <w:rPr>
                <w:rFonts w:hint="eastAsia" w:ascii="华文中宋" w:hAnsi="华文中宋" w:eastAsia="华文中宋"/>
                <w:w w:val="90"/>
                <w:sz w:val="15"/>
                <w:szCs w:val="15"/>
              </w:rPr>
            </w:pPr>
          </w:p>
        </w:tc>
        <w:tc>
          <w:tcPr>
            <w:tcW w:w="447" w:type="dxa"/>
            <w:vMerge w:val="continue"/>
            <w:vAlign w:val="center"/>
          </w:tcPr>
          <w:p>
            <w:pPr>
              <w:adjustRightInd w:val="0"/>
              <w:snapToGrid w:val="0"/>
              <w:rPr>
                <w:rFonts w:hint="eastAsia" w:ascii="华文中宋" w:hAnsi="华文中宋" w:eastAsia="华文中宋"/>
                <w:w w:val="90"/>
                <w:sz w:val="15"/>
                <w:szCs w:val="15"/>
              </w:rPr>
            </w:pPr>
          </w:p>
        </w:tc>
        <w:tc>
          <w:tcPr>
            <w:tcW w:w="174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和声与曲式作品分析</w:t>
            </w:r>
          </w:p>
        </w:tc>
        <w:tc>
          <w:tcPr>
            <w:tcW w:w="78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24010057</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8" w:type="dxa"/>
            <w:vMerge w:val="continue"/>
            <w:vAlign w:val="center"/>
          </w:tcPr>
          <w:p>
            <w:pPr>
              <w:adjustRightInd w:val="0"/>
              <w:snapToGrid w:val="0"/>
              <w:jc w:val="center"/>
              <w:rPr>
                <w:rFonts w:hint="eastAsia" w:ascii="华文中宋" w:hAnsi="华文中宋" w:eastAsia="华文中宋"/>
                <w:w w:val="90"/>
                <w:sz w:val="15"/>
                <w:szCs w:val="15"/>
              </w:rPr>
            </w:pPr>
          </w:p>
        </w:tc>
        <w:tc>
          <w:tcPr>
            <w:tcW w:w="447" w:type="dxa"/>
            <w:vMerge w:val="continue"/>
            <w:vAlign w:val="center"/>
          </w:tcPr>
          <w:p>
            <w:pPr>
              <w:adjustRightInd w:val="0"/>
              <w:snapToGrid w:val="0"/>
              <w:rPr>
                <w:rFonts w:hint="eastAsia" w:ascii="华文中宋" w:hAnsi="华文中宋" w:eastAsia="华文中宋"/>
                <w:w w:val="90"/>
                <w:sz w:val="15"/>
                <w:szCs w:val="15"/>
              </w:rPr>
            </w:pPr>
          </w:p>
        </w:tc>
        <w:tc>
          <w:tcPr>
            <w:tcW w:w="174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中外音乐史A</w:t>
            </w:r>
          </w:p>
        </w:tc>
        <w:tc>
          <w:tcPr>
            <w:tcW w:w="78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24010061</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3.5</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58</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58</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8" w:type="dxa"/>
            <w:vMerge w:val="continue"/>
            <w:vAlign w:val="center"/>
          </w:tcPr>
          <w:p>
            <w:pPr>
              <w:adjustRightInd w:val="0"/>
              <w:snapToGrid w:val="0"/>
              <w:jc w:val="center"/>
              <w:rPr>
                <w:rFonts w:hint="eastAsia" w:ascii="华文中宋" w:hAnsi="华文中宋" w:eastAsia="华文中宋"/>
                <w:w w:val="90"/>
                <w:sz w:val="15"/>
                <w:szCs w:val="15"/>
              </w:rPr>
            </w:pPr>
          </w:p>
        </w:tc>
        <w:tc>
          <w:tcPr>
            <w:tcW w:w="447" w:type="dxa"/>
            <w:vMerge w:val="continue"/>
            <w:vAlign w:val="center"/>
          </w:tcPr>
          <w:p>
            <w:pPr>
              <w:adjustRightInd w:val="0"/>
              <w:snapToGrid w:val="0"/>
              <w:rPr>
                <w:rFonts w:hint="eastAsia" w:ascii="华文中宋" w:hAnsi="华文中宋" w:eastAsia="华文中宋"/>
                <w:w w:val="90"/>
                <w:sz w:val="15"/>
                <w:szCs w:val="15"/>
              </w:rPr>
            </w:pPr>
          </w:p>
        </w:tc>
        <w:tc>
          <w:tcPr>
            <w:tcW w:w="174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民族民间音乐A</w:t>
            </w:r>
          </w:p>
        </w:tc>
        <w:tc>
          <w:tcPr>
            <w:tcW w:w="78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24010076</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8" w:type="dxa"/>
            <w:vMerge w:val="continue"/>
            <w:vAlign w:val="center"/>
          </w:tcPr>
          <w:p>
            <w:pPr>
              <w:adjustRightInd w:val="0"/>
              <w:snapToGrid w:val="0"/>
              <w:jc w:val="center"/>
              <w:rPr>
                <w:rFonts w:hint="eastAsia" w:ascii="华文中宋" w:hAnsi="华文中宋" w:eastAsia="华文中宋"/>
                <w:w w:val="90"/>
                <w:sz w:val="15"/>
                <w:szCs w:val="15"/>
              </w:rPr>
            </w:pPr>
          </w:p>
        </w:tc>
        <w:tc>
          <w:tcPr>
            <w:tcW w:w="447" w:type="dxa"/>
            <w:vMerge w:val="continue"/>
            <w:vAlign w:val="center"/>
          </w:tcPr>
          <w:p>
            <w:pPr>
              <w:adjustRightInd w:val="0"/>
              <w:snapToGrid w:val="0"/>
              <w:rPr>
                <w:rFonts w:hint="eastAsia" w:ascii="华文中宋" w:hAnsi="华文中宋" w:eastAsia="华文中宋"/>
                <w:w w:val="90"/>
                <w:sz w:val="15"/>
                <w:szCs w:val="15"/>
              </w:rPr>
            </w:pPr>
          </w:p>
        </w:tc>
        <w:tc>
          <w:tcPr>
            <w:tcW w:w="174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艺术概论</w:t>
            </w:r>
          </w:p>
        </w:tc>
        <w:tc>
          <w:tcPr>
            <w:tcW w:w="78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24010074</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8" w:type="dxa"/>
            <w:vMerge w:val="continue"/>
            <w:vAlign w:val="center"/>
          </w:tcPr>
          <w:p>
            <w:pPr>
              <w:adjustRightInd w:val="0"/>
              <w:snapToGrid w:val="0"/>
              <w:jc w:val="center"/>
              <w:rPr>
                <w:rFonts w:hint="eastAsia" w:ascii="华文中宋" w:hAnsi="华文中宋" w:eastAsia="华文中宋"/>
                <w:w w:val="90"/>
                <w:sz w:val="15"/>
                <w:szCs w:val="15"/>
              </w:rPr>
            </w:pPr>
          </w:p>
        </w:tc>
        <w:tc>
          <w:tcPr>
            <w:tcW w:w="447" w:type="dxa"/>
            <w:vMerge w:val="continue"/>
            <w:vAlign w:val="center"/>
          </w:tcPr>
          <w:p>
            <w:pPr>
              <w:adjustRightInd w:val="0"/>
              <w:snapToGrid w:val="0"/>
              <w:rPr>
                <w:rFonts w:hint="eastAsia" w:ascii="华文中宋" w:hAnsi="华文中宋" w:eastAsia="华文中宋"/>
                <w:w w:val="90"/>
                <w:sz w:val="15"/>
                <w:szCs w:val="15"/>
              </w:rPr>
            </w:pPr>
          </w:p>
        </w:tc>
        <w:tc>
          <w:tcPr>
            <w:tcW w:w="174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扒谱训练</w:t>
            </w:r>
          </w:p>
        </w:tc>
        <w:tc>
          <w:tcPr>
            <w:tcW w:w="78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24060073</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5.5</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86</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86</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2x14</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bottom"/>
          </w:tcPr>
          <w:p>
            <w:pPr>
              <w:adjustRightInd w:val="0"/>
              <w:snapToGrid w:val="0"/>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8" w:type="dxa"/>
            <w:vMerge w:val="continue"/>
            <w:vAlign w:val="center"/>
          </w:tcPr>
          <w:p>
            <w:pPr>
              <w:adjustRightInd w:val="0"/>
              <w:snapToGrid w:val="0"/>
              <w:jc w:val="center"/>
              <w:rPr>
                <w:rFonts w:hint="eastAsia" w:ascii="华文中宋" w:hAnsi="华文中宋" w:eastAsia="华文中宋"/>
                <w:w w:val="90"/>
                <w:sz w:val="15"/>
                <w:szCs w:val="15"/>
              </w:rPr>
            </w:pPr>
          </w:p>
        </w:tc>
        <w:tc>
          <w:tcPr>
            <w:tcW w:w="447" w:type="dxa"/>
            <w:vMerge w:val="restart"/>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专业</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xml:space="preserve"> </w:t>
            </w:r>
          </w:p>
        </w:tc>
        <w:tc>
          <w:tcPr>
            <w:tcW w:w="174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流行器乐演奏</w:t>
            </w:r>
          </w:p>
        </w:tc>
        <w:tc>
          <w:tcPr>
            <w:tcW w:w="78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24060075</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128</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128</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 x12</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8" w:type="dxa"/>
            <w:vMerge w:val="continue"/>
            <w:vAlign w:val="center"/>
          </w:tcPr>
          <w:p>
            <w:pPr>
              <w:adjustRightInd w:val="0"/>
              <w:snapToGrid w:val="0"/>
              <w:jc w:val="center"/>
              <w:rPr>
                <w:rFonts w:hint="eastAsia" w:ascii="华文中宋" w:hAnsi="华文中宋" w:eastAsia="华文中宋"/>
                <w:w w:val="90"/>
                <w:sz w:val="15"/>
                <w:szCs w:val="15"/>
              </w:rPr>
            </w:pPr>
          </w:p>
        </w:tc>
        <w:tc>
          <w:tcPr>
            <w:tcW w:w="447" w:type="dxa"/>
            <w:vMerge w:val="continue"/>
            <w:vAlign w:val="center"/>
          </w:tcPr>
          <w:p>
            <w:pPr>
              <w:adjustRightInd w:val="0"/>
              <w:snapToGrid w:val="0"/>
              <w:jc w:val="center"/>
              <w:rPr>
                <w:rFonts w:hint="eastAsia" w:ascii="华文中宋" w:hAnsi="华文中宋" w:eastAsia="华文中宋"/>
                <w:w w:val="90"/>
                <w:sz w:val="15"/>
                <w:szCs w:val="15"/>
              </w:rPr>
            </w:pPr>
          </w:p>
        </w:tc>
        <w:tc>
          <w:tcPr>
            <w:tcW w:w="174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录音实践</w:t>
            </w:r>
          </w:p>
        </w:tc>
        <w:tc>
          <w:tcPr>
            <w:tcW w:w="78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24060076</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3.5</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58</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58</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8" w:type="dxa"/>
            <w:vMerge w:val="continue"/>
            <w:vAlign w:val="center"/>
          </w:tcPr>
          <w:p>
            <w:pPr>
              <w:adjustRightInd w:val="0"/>
              <w:snapToGrid w:val="0"/>
              <w:jc w:val="center"/>
              <w:rPr>
                <w:rFonts w:hint="eastAsia" w:ascii="华文中宋" w:hAnsi="华文中宋" w:eastAsia="华文中宋"/>
                <w:w w:val="90"/>
                <w:sz w:val="15"/>
                <w:szCs w:val="15"/>
              </w:rPr>
            </w:pPr>
          </w:p>
        </w:tc>
        <w:tc>
          <w:tcPr>
            <w:tcW w:w="447" w:type="dxa"/>
            <w:vMerge w:val="continue"/>
            <w:vAlign w:val="center"/>
          </w:tcPr>
          <w:p>
            <w:pPr>
              <w:adjustRightInd w:val="0"/>
              <w:snapToGrid w:val="0"/>
              <w:jc w:val="center"/>
              <w:rPr>
                <w:rFonts w:hint="eastAsia" w:ascii="华文中宋" w:hAnsi="华文中宋" w:eastAsia="华文中宋"/>
                <w:w w:val="90"/>
                <w:sz w:val="15"/>
                <w:szCs w:val="15"/>
              </w:rPr>
            </w:pPr>
          </w:p>
        </w:tc>
        <w:tc>
          <w:tcPr>
            <w:tcW w:w="174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流行音乐排练</w:t>
            </w:r>
          </w:p>
        </w:tc>
        <w:tc>
          <w:tcPr>
            <w:tcW w:w="78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24060085</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240</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240</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4x12</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4x12</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4x12</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4x12</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4x12</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8" w:type="dxa"/>
            <w:vMerge w:val="continue"/>
            <w:vAlign w:val="center"/>
          </w:tcPr>
          <w:p>
            <w:pPr>
              <w:adjustRightInd w:val="0"/>
              <w:snapToGrid w:val="0"/>
              <w:jc w:val="center"/>
              <w:rPr>
                <w:rFonts w:hint="eastAsia" w:ascii="华文中宋" w:hAnsi="华文中宋" w:eastAsia="华文中宋"/>
                <w:w w:val="90"/>
                <w:sz w:val="15"/>
                <w:szCs w:val="15"/>
              </w:rPr>
            </w:pPr>
          </w:p>
        </w:tc>
        <w:tc>
          <w:tcPr>
            <w:tcW w:w="447" w:type="dxa"/>
            <w:vMerge w:val="continue"/>
            <w:vAlign w:val="center"/>
          </w:tcPr>
          <w:p>
            <w:pPr>
              <w:adjustRightInd w:val="0"/>
              <w:snapToGrid w:val="0"/>
              <w:jc w:val="center"/>
              <w:rPr>
                <w:rFonts w:hint="eastAsia" w:ascii="华文中宋" w:hAnsi="华文中宋" w:eastAsia="华文中宋"/>
                <w:w w:val="90"/>
                <w:sz w:val="15"/>
                <w:szCs w:val="15"/>
              </w:rPr>
            </w:pPr>
          </w:p>
        </w:tc>
        <w:tc>
          <w:tcPr>
            <w:tcW w:w="174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流行舞</w:t>
            </w:r>
          </w:p>
        </w:tc>
        <w:tc>
          <w:tcPr>
            <w:tcW w:w="78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24060083</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3.5</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54</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54</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2x14</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8" w:type="dxa"/>
            <w:vMerge w:val="continue"/>
            <w:vAlign w:val="center"/>
          </w:tcPr>
          <w:p>
            <w:pPr>
              <w:adjustRightInd w:val="0"/>
              <w:snapToGrid w:val="0"/>
              <w:jc w:val="center"/>
              <w:rPr>
                <w:rFonts w:hint="eastAsia" w:ascii="华文中宋" w:hAnsi="华文中宋" w:eastAsia="华文中宋"/>
                <w:w w:val="90"/>
                <w:sz w:val="15"/>
                <w:szCs w:val="15"/>
              </w:rPr>
            </w:pPr>
          </w:p>
        </w:tc>
        <w:tc>
          <w:tcPr>
            <w:tcW w:w="447" w:type="dxa"/>
            <w:vMerge w:val="continue"/>
            <w:vAlign w:val="center"/>
          </w:tcPr>
          <w:p>
            <w:pPr>
              <w:adjustRightInd w:val="0"/>
              <w:snapToGrid w:val="0"/>
              <w:jc w:val="center"/>
              <w:rPr>
                <w:rFonts w:hint="eastAsia" w:ascii="华文中宋" w:hAnsi="华文中宋" w:eastAsia="华文中宋"/>
                <w:w w:val="90"/>
                <w:sz w:val="15"/>
                <w:szCs w:val="15"/>
              </w:rPr>
            </w:pPr>
          </w:p>
        </w:tc>
        <w:tc>
          <w:tcPr>
            <w:tcW w:w="174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当代视频技术</w:t>
            </w:r>
          </w:p>
        </w:tc>
        <w:tc>
          <w:tcPr>
            <w:tcW w:w="78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24060095</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8" w:type="dxa"/>
            <w:vMerge w:val="continue"/>
            <w:vAlign w:val="center"/>
          </w:tcPr>
          <w:p>
            <w:pPr>
              <w:adjustRightInd w:val="0"/>
              <w:snapToGrid w:val="0"/>
              <w:jc w:val="center"/>
              <w:rPr>
                <w:rFonts w:hint="eastAsia" w:ascii="华文中宋" w:hAnsi="华文中宋" w:eastAsia="华文中宋"/>
                <w:w w:val="90"/>
                <w:sz w:val="15"/>
                <w:szCs w:val="15"/>
              </w:rPr>
            </w:pPr>
          </w:p>
        </w:tc>
        <w:tc>
          <w:tcPr>
            <w:tcW w:w="447" w:type="dxa"/>
            <w:vMerge w:val="continue"/>
            <w:vAlign w:val="center"/>
          </w:tcPr>
          <w:p>
            <w:pPr>
              <w:adjustRightInd w:val="0"/>
              <w:snapToGrid w:val="0"/>
              <w:jc w:val="center"/>
              <w:rPr>
                <w:rFonts w:hint="eastAsia" w:ascii="华文中宋" w:hAnsi="华文中宋" w:eastAsia="华文中宋"/>
                <w:w w:val="90"/>
                <w:sz w:val="15"/>
                <w:szCs w:val="15"/>
              </w:rPr>
            </w:pPr>
          </w:p>
        </w:tc>
        <w:tc>
          <w:tcPr>
            <w:tcW w:w="174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中外流行音乐史及作品赏析</w:t>
            </w:r>
          </w:p>
        </w:tc>
        <w:tc>
          <w:tcPr>
            <w:tcW w:w="78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24060091</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3.5</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60</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60</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2x14</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8" w:type="dxa"/>
            <w:vMerge w:val="continue"/>
            <w:vAlign w:val="center"/>
          </w:tcPr>
          <w:p>
            <w:pPr>
              <w:adjustRightInd w:val="0"/>
              <w:snapToGrid w:val="0"/>
              <w:jc w:val="center"/>
              <w:rPr>
                <w:rFonts w:hint="eastAsia" w:ascii="华文中宋" w:hAnsi="华文中宋" w:eastAsia="华文中宋"/>
                <w:w w:val="90"/>
                <w:sz w:val="15"/>
                <w:szCs w:val="15"/>
              </w:rPr>
            </w:pPr>
          </w:p>
        </w:tc>
        <w:tc>
          <w:tcPr>
            <w:tcW w:w="447" w:type="dxa"/>
            <w:vMerge w:val="continue"/>
            <w:vAlign w:val="center"/>
          </w:tcPr>
          <w:p>
            <w:pPr>
              <w:adjustRightInd w:val="0"/>
              <w:snapToGrid w:val="0"/>
              <w:jc w:val="center"/>
              <w:rPr>
                <w:rFonts w:hint="eastAsia" w:ascii="华文中宋" w:hAnsi="华文中宋" w:eastAsia="华文中宋"/>
                <w:w w:val="90"/>
                <w:sz w:val="15"/>
                <w:szCs w:val="15"/>
              </w:rPr>
            </w:pPr>
          </w:p>
        </w:tc>
        <w:tc>
          <w:tcPr>
            <w:tcW w:w="174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流行音乐谱例分析</w:t>
            </w:r>
          </w:p>
        </w:tc>
        <w:tc>
          <w:tcPr>
            <w:tcW w:w="78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24060106</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36</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36</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8" w:type="dxa"/>
            <w:vMerge w:val="continue"/>
            <w:tcBorders>
              <w:bottom w:val="single" w:color="auto" w:sz="4" w:space="0"/>
            </w:tcBorders>
            <w:vAlign w:val="center"/>
          </w:tcPr>
          <w:p>
            <w:pPr>
              <w:adjustRightInd w:val="0"/>
              <w:snapToGrid w:val="0"/>
              <w:jc w:val="center"/>
              <w:rPr>
                <w:rFonts w:hint="eastAsia" w:ascii="华文中宋" w:hAnsi="华文中宋" w:eastAsia="华文中宋"/>
                <w:w w:val="90"/>
                <w:sz w:val="15"/>
                <w:szCs w:val="15"/>
              </w:rPr>
            </w:pPr>
          </w:p>
        </w:tc>
        <w:tc>
          <w:tcPr>
            <w:tcW w:w="447" w:type="dxa"/>
            <w:vMerge w:val="continue"/>
            <w:vAlign w:val="center"/>
          </w:tcPr>
          <w:p>
            <w:pPr>
              <w:adjustRightInd w:val="0"/>
              <w:snapToGrid w:val="0"/>
              <w:jc w:val="center"/>
              <w:rPr>
                <w:rFonts w:hint="eastAsia" w:ascii="华文中宋" w:hAnsi="华文中宋" w:eastAsia="华文中宋"/>
                <w:w w:val="90"/>
                <w:sz w:val="15"/>
                <w:szCs w:val="15"/>
              </w:rPr>
            </w:pPr>
          </w:p>
        </w:tc>
        <w:tc>
          <w:tcPr>
            <w:tcW w:w="174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即兴演奏训练</w:t>
            </w:r>
          </w:p>
        </w:tc>
        <w:tc>
          <w:tcPr>
            <w:tcW w:w="78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24060111</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bottom"/>
          </w:tcPr>
          <w:p>
            <w:pPr>
              <w:adjustRightInd w:val="0"/>
              <w:snapToGrid w:val="0"/>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8" w:type="dxa"/>
            <w:vMerge w:val="restart"/>
            <w:tcBorders>
              <w:top w:val="single" w:color="auto" w:sz="4" w:space="0"/>
              <w:right w:val="single" w:color="auto" w:sz="4" w:space="0"/>
            </w:tcBorders>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选</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tc>
        <w:tc>
          <w:tcPr>
            <w:tcW w:w="447" w:type="dxa"/>
            <w:vMerge w:val="restart"/>
            <w:tcBorders>
              <w:left w:val="single" w:color="auto" w:sz="4" w:space="0"/>
            </w:tcBorders>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专业</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xml:space="preserve">（任选6学分） </w:t>
            </w:r>
          </w:p>
        </w:tc>
        <w:tc>
          <w:tcPr>
            <w:tcW w:w="174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音乐学术论文写作</w:t>
            </w:r>
          </w:p>
        </w:tc>
        <w:tc>
          <w:tcPr>
            <w:tcW w:w="78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24010085</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x</w:t>
            </w:r>
            <w:r>
              <w:rPr>
                <w:rFonts w:hint="eastAsia" w:ascii="华文中宋" w:hAnsi="华文中宋" w:eastAsia="华文中宋" w:cs="宋体"/>
                <w:w w:val="90"/>
                <w:sz w:val="15"/>
                <w:szCs w:val="15"/>
              </w:rPr>
              <w:t>16</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8" w:type="dxa"/>
            <w:vMerge w:val="continue"/>
            <w:tcBorders>
              <w:right w:val="single" w:color="auto" w:sz="4" w:space="0"/>
            </w:tcBorders>
            <w:vAlign w:val="center"/>
          </w:tcPr>
          <w:p>
            <w:pPr>
              <w:adjustRightInd w:val="0"/>
              <w:snapToGrid w:val="0"/>
              <w:jc w:val="center"/>
              <w:rPr>
                <w:rFonts w:hint="eastAsia" w:ascii="华文中宋" w:hAnsi="华文中宋" w:eastAsia="华文中宋"/>
                <w:w w:val="90"/>
                <w:sz w:val="15"/>
                <w:szCs w:val="15"/>
              </w:rPr>
            </w:pPr>
          </w:p>
        </w:tc>
        <w:tc>
          <w:tcPr>
            <w:tcW w:w="447" w:type="dxa"/>
            <w:vMerge w:val="continue"/>
            <w:tcBorders>
              <w:left w:val="single" w:color="auto" w:sz="4" w:space="0"/>
            </w:tcBorders>
            <w:vAlign w:val="center"/>
          </w:tcPr>
          <w:p>
            <w:pPr>
              <w:adjustRightInd w:val="0"/>
              <w:snapToGrid w:val="0"/>
              <w:jc w:val="center"/>
              <w:rPr>
                <w:rFonts w:hint="eastAsia" w:ascii="华文中宋" w:hAnsi="华文中宋" w:eastAsia="华文中宋"/>
                <w:w w:val="90"/>
                <w:sz w:val="15"/>
                <w:szCs w:val="15"/>
              </w:rPr>
            </w:pPr>
          </w:p>
        </w:tc>
        <w:tc>
          <w:tcPr>
            <w:tcW w:w="174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流行音乐风格训练</w:t>
            </w:r>
          </w:p>
        </w:tc>
        <w:tc>
          <w:tcPr>
            <w:tcW w:w="78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24060117</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8" w:type="dxa"/>
            <w:vMerge w:val="continue"/>
            <w:tcBorders>
              <w:right w:val="single" w:color="auto" w:sz="4" w:space="0"/>
            </w:tcBorders>
            <w:vAlign w:val="center"/>
          </w:tcPr>
          <w:p>
            <w:pPr>
              <w:adjustRightInd w:val="0"/>
              <w:snapToGrid w:val="0"/>
              <w:jc w:val="center"/>
              <w:rPr>
                <w:rFonts w:hint="eastAsia" w:ascii="华文中宋" w:hAnsi="华文中宋" w:eastAsia="华文中宋"/>
                <w:w w:val="90"/>
                <w:sz w:val="15"/>
                <w:szCs w:val="15"/>
              </w:rPr>
            </w:pPr>
          </w:p>
        </w:tc>
        <w:tc>
          <w:tcPr>
            <w:tcW w:w="447" w:type="dxa"/>
            <w:vMerge w:val="continue"/>
            <w:tcBorders>
              <w:left w:val="single" w:color="auto" w:sz="4" w:space="0"/>
            </w:tcBorders>
            <w:vAlign w:val="center"/>
          </w:tcPr>
          <w:p>
            <w:pPr>
              <w:adjustRightInd w:val="0"/>
              <w:snapToGrid w:val="0"/>
              <w:jc w:val="center"/>
              <w:rPr>
                <w:rFonts w:hint="eastAsia" w:ascii="华文中宋" w:hAnsi="华文中宋" w:eastAsia="华文中宋"/>
                <w:w w:val="90"/>
                <w:sz w:val="15"/>
                <w:szCs w:val="15"/>
              </w:rPr>
            </w:pPr>
          </w:p>
        </w:tc>
        <w:tc>
          <w:tcPr>
            <w:tcW w:w="174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中国民族音乐</w:t>
            </w:r>
          </w:p>
        </w:tc>
        <w:tc>
          <w:tcPr>
            <w:tcW w:w="78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24010092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x</w:t>
            </w:r>
            <w:r>
              <w:rPr>
                <w:rFonts w:hint="eastAsia" w:ascii="华文中宋" w:hAnsi="华文中宋" w:eastAsia="华文中宋" w:cs="宋体"/>
                <w:w w:val="90"/>
                <w:sz w:val="15"/>
                <w:szCs w:val="15"/>
              </w:rPr>
              <w:t>16</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8" w:type="dxa"/>
            <w:vMerge w:val="continue"/>
            <w:tcBorders>
              <w:right w:val="single" w:color="auto" w:sz="4" w:space="0"/>
            </w:tcBorders>
            <w:vAlign w:val="center"/>
          </w:tcPr>
          <w:p>
            <w:pPr>
              <w:adjustRightInd w:val="0"/>
              <w:snapToGrid w:val="0"/>
              <w:jc w:val="center"/>
              <w:rPr>
                <w:rFonts w:hint="eastAsia" w:ascii="华文中宋" w:hAnsi="华文中宋" w:eastAsia="华文中宋"/>
                <w:w w:val="90"/>
                <w:sz w:val="15"/>
                <w:szCs w:val="15"/>
              </w:rPr>
            </w:pPr>
          </w:p>
        </w:tc>
        <w:tc>
          <w:tcPr>
            <w:tcW w:w="447" w:type="dxa"/>
            <w:vMerge w:val="continue"/>
            <w:tcBorders>
              <w:left w:val="single" w:color="auto" w:sz="4" w:space="0"/>
            </w:tcBorders>
            <w:vAlign w:val="center"/>
          </w:tcPr>
          <w:p>
            <w:pPr>
              <w:adjustRightInd w:val="0"/>
              <w:snapToGrid w:val="0"/>
              <w:rPr>
                <w:rFonts w:hint="eastAsia" w:ascii="华文中宋" w:hAnsi="华文中宋" w:eastAsia="华文中宋"/>
                <w:w w:val="90"/>
                <w:sz w:val="15"/>
                <w:szCs w:val="15"/>
              </w:rPr>
            </w:pPr>
          </w:p>
        </w:tc>
        <w:tc>
          <w:tcPr>
            <w:tcW w:w="174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音乐文学</w:t>
            </w:r>
          </w:p>
        </w:tc>
        <w:tc>
          <w:tcPr>
            <w:tcW w:w="78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24010094</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bottom"/>
          </w:tcPr>
          <w:p>
            <w:pPr>
              <w:adjustRightInd w:val="0"/>
              <w:snapToGrid w:val="0"/>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 w:hRule="atLeast"/>
          <w:jc w:val="center"/>
        </w:trPr>
        <w:tc>
          <w:tcPr>
            <w:tcW w:w="248" w:type="dxa"/>
            <w:vMerge w:val="continue"/>
            <w:tcBorders>
              <w:right w:val="single" w:color="auto" w:sz="4" w:space="0"/>
            </w:tcBorders>
            <w:vAlign w:val="center"/>
          </w:tcPr>
          <w:p>
            <w:pPr>
              <w:adjustRightInd w:val="0"/>
              <w:snapToGrid w:val="0"/>
              <w:jc w:val="center"/>
              <w:rPr>
                <w:rFonts w:hint="eastAsia" w:ascii="华文中宋" w:hAnsi="华文中宋" w:eastAsia="华文中宋"/>
                <w:w w:val="90"/>
                <w:sz w:val="15"/>
                <w:szCs w:val="15"/>
              </w:rPr>
            </w:pPr>
          </w:p>
        </w:tc>
        <w:tc>
          <w:tcPr>
            <w:tcW w:w="447" w:type="dxa"/>
            <w:vMerge w:val="continue"/>
            <w:tcBorders>
              <w:left w:val="single" w:color="auto" w:sz="4" w:space="0"/>
            </w:tcBorders>
            <w:vAlign w:val="center"/>
          </w:tcPr>
          <w:p>
            <w:pPr>
              <w:adjustRightInd w:val="0"/>
              <w:snapToGrid w:val="0"/>
              <w:rPr>
                <w:rFonts w:hint="eastAsia" w:ascii="华文中宋" w:hAnsi="华文中宋" w:eastAsia="华文中宋"/>
                <w:w w:val="90"/>
                <w:sz w:val="15"/>
                <w:szCs w:val="15"/>
              </w:rPr>
            </w:pPr>
          </w:p>
        </w:tc>
        <w:tc>
          <w:tcPr>
            <w:tcW w:w="174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音乐地理文化</w:t>
            </w:r>
          </w:p>
        </w:tc>
        <w:tc>
          <w:tcPr>
            <w:tcW w:w="78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24010083</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83" w:hRule="atLeast"/>
          <w:jc w:val="center"/>
        </w:trPr>
        <w:tc>
          <w:tcPr>
            <w:tcW w:w="248" w:type="dxa"/>
            <w:vMerge w:val="continue"/>
            <w:tcBorders>
              <w:right w:val="single" w:color="auto" w:sz="4" w:space="0"/>
            </w:tcBorders>
            <w:vAlign w:val="center"/>
          </w:tcPr>
          <w:p>
            <w:pPr>
              <w:adjustRightInd w:val="0"/>
              <w:snapToGrid w:val="0"/>
              <w:jc w:val="center"/>
              <w:rPr>
                <w:rFonts w:hint="eastAsia" w:ascii="华文中宋" w:hAnsi="华文中宋" w:eastAsia="华文中宋"/>
                <w:w w:val="90"/>
                <w:sz w:val="15"/>
                <w:szCs w:val="15"/>
              </w:rPr>
            </w:pPr>
          </w:p>
        </w:tc>
        <w:tc>
          <w:tcPr>
            <w:tcW w:w="447" w:type="dxa"/>
            <w:tcBorders>
              <w:left w:val="single" w:color="auto" w:sz="4" w:space="0"/>
            </w:tcBorders>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素质</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教育</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8944" w:type="dxa"/>
            <w:gridSpan w:val="16"/>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要求学生在人文社科、自然科学、经济管理、艺术体育、实践创新等各大类素质教育课程中选修10学分，</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且至少在自然科学、经济管理类内容修满2学分。</w:t>
            </w:r>
          </w:p>
        </w:tc>
      </w:tr>
    </w:tbl>
    <w:p>
      <w:pPr>
        <w:ind w:firstLine="600" w:firstLineChars="250"/>
        <w:rPr>
          <w:rFonts w:hint="eastAsia" w:ascii="黑体" w:eastAsia="黑体"/>
          <w:bCs/>
          <w:sz w:val="24"/>
        </w:rPr>
      </w:pPr>
    </w:p>
    <w:p>
      <w:pPr>
        <w:ind w:firstLine="600" w:firstLineChars="250"/>
        <w:rPr>
          <w:rFonts w:hint="eastAsia" w:ascii="黑体" w:eastAsia="黑体"/>
          <w:bCs/>
          <w:sz w:val="24"/>
        </w:rPr>
      </w:pPr>
    </w:p>
    <w:p>
      <w:pPr>
        <w:ind w:firstLine="600" w:firstLineChars="250"/>
        <w:rPr>
          <w:rFonts w:hint="eastAsia" w:ascii="黑体" w:eastAsia="黑体"/>
          <w:bCs/>
          <w:sz w:val="24"/>
        </w:rPr>
      </w:pPr>
    </w:p>
    <w:p>
      <w:pPr>
        <w:rPr>
          <w:rFonts w:hint="eastAsia" w:ascii="黑体" w:eastAsia="黑体"/>
          <w:bCs/>
          <w:sz w:val="24"/>
        </w:rPr>
      </w:pPr>
      <w:r>
        <w:rPr>
          <w:rFonts w:hint="eastAsia" w:ascii="黑体" w:eastAsia="黑体"/>
          <w:bCs/>
          <w:sz w:val="24"/>
        </w:rPr>
        <w:t>附表4</w:t>
      </w:r>
    </w:p>
    <w:p>
      <w:pPr>
        <w:jc w:val="center"/>
        <w:rPr>
          <w:rFonts w:hint="eastAsia" w:ascii="黑体" w:hAnsi="华文中宋" w:eastAsia="黑体"/>
          <w:sz w:val="24"/>
        </w:rPr>
      </w:pPr>
      <w:r>
        <w:rPr>
          <w:rFonts w:hint="eastAsia" w:ascii="黑体" w:hAnsi="华文中宋" w:eastAsia="黑体"/>
          <w:sz w:val="24"/>
        </w:rPr>
        <w:t>音乐表演（流行音乐演奏）知识与能力实现矩阵</w:t>
      </w:r>
    </w:p>
    <w:p>
      <w:pPr>
        <w:jc w:val="center"/>
        <w:rPr>
          <w:rFonts w:hint="eastAsia" w:ascii="黑体" w:hAnsi="华文中宋" w:eastAsia="黑体"/>
          <w:sz w:val="24"/>
        </w:rPr>
      </w:pPr>
    </w:p>
    <w:tbl>
      <w:tblPr>
        <w:tblStyle w:val="3"/>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6"/>
        <w:gridCol w:w="628"/>
        <w:gridCol w:w="628"/>
        <w:gridCol w:w="628"/>
        <w:gridCol w:w="627"/>
        <w:gridCol w:w="627"/>
        <w:gridCol w:w="627"/>
        <w:gridCol w:w="627"/>
        <w:gridCol w:w="627"/>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3766" w:type="dxa"/>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课程或实践教学环节名称</w:t>
            </w:r>
          </w:p>
        </w:tc>
        <w:tc>
          <w:tcPr>
            <w:tcW w:w="628" w:type="dxa"/>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1</w:t>
            </w:r>
          </w:p>
        </w:tc>
        <w:tc>
          <w:tcPr>
            <w:tcW w:w="628" w:type="dxa"/>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2</w:t>
            </w:r>
          </w:p>
        </w:tc>
        <w:tc>
          <w:tcPr>
            <w:tcW w:w="628" w:type="dxa"/>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3</w:t>
            </w:r>
          </w:p>
        </w:tc>
        <w:tc>
          <w:tcPr>
            <w:tcW w:w="627" w:type="dxa"/>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4</w:t>
            </w:r>
          </w:p>
        </w:tc>
        <w:tc>
          <w:tcPr>
            <w:tcW w:w="627" w:type="dxa"/>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5</w:t>
            </w:r>
          </w:p>
        </w:tc>
        <w:tc>
          <w:tcPr>
            <w:tcW w:w="627" w:type="dxa"/>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6</w:t>
            </w:r>
          </w:p>
        </w:tc>
        <w:tc>
          <w:tcPr>
            <w:tcW w:w="627" w:type="dxa"/>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7</w:t>
            </w:r>
          </w:p>
        </w:tc>
        <w:tc>
          <w:tcPr>
            <w:tcW w:w="627" w:type="dxa"/>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8</w:t>
            </w:r>
          </w:p>
        </w:tc>
        <w:tc>
          <w:tcPr>
            <w:tcW w:w="627" w:type="dxa"/>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思想道德修养与法律基础</w:t>
            </w: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马克思主义基本原理概论</w:t>
            </w: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中国近现代史纲要</w:t>
            </w: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毛泽东思想和中国特色社会主义理论体系概论</w:t>
            </w: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形势与政策</w:t>
            </w: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大学外语（艺术）</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大学计算机基础</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大学计算机基础实验</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军事理论教育</w:t>
            </w: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大学体育</w:t>
            </w: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大学语文</w:t>
            </w: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音乐基础理论</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视唱练耳</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和声与曲式作品分析</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中外音乐史A</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民族民间音乐A</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艺术概论</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扒谱训练</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流行器乐演奏</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录音实践</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流行音乐排练</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流行舞</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当代视频技术</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中外流行音乐史及作品赏析</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流行音乐谱例分析</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即兴演奏训练</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音乐学术论文写作</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流行音乐风格训练</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中国民族音乐</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音乐文学</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音乐地理文化</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音乐地理文化</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公益劳动</w:t>
            </w: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军事技能训练</w:t>
            </w: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表演实践及星期音乐会</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毕业实习</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毕业音乐会及总结</w:t>
            </w:r>
          </w:p>
        </w:tc>
        <w:tc>
          <w:tcPr>
            <w:tcW w:w="628" w:type="dxa"/>
            <w:vAlign w:val="center"/>
          </w:tcPr>
          <w:p>
            <w:pPr>
              <w:jc w:val="center"/>
              <w:rPr>
                <w:rFonts w:ascii="华文中宋" w:hAnsi="华文中宋" w:eastAsia="华文中宋" w:cs="仿宋"/>
                <w:sz w:val="15"/>
                <w:szCs w:val="15"/>
              </w:rPr>
            </w:pP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bl>
    <w:p>
      <w:pPr>
        <w:autoSpaceDE w:val="0"/>
        <w:autoSpaceDN w:val="0"/>
        <w:spacing w:line="440" w:lineRule="exact"/>
        <w:rPr>
          <w:rFonts w:ascii="华文中宋" w:hAnsi="华文中宋" w:eastAsia="华文中宋"/>
          <w:sz w:val="18"/>
          <w:szCs w:val="18"/>
        </w:rPr>
      </w:pPr>
      <w:r>
        <w:rPr>
          <w:rFonts w:hint="eastAsia" w:ascii="华文中宋" w:hAnsi="华文中宋" w:eastAsia="华文中宋"/>
          <w:sz w:val="18"/>
          <w:szCs w:val="18"/>
        </w:rPr>
        <w:t>注：数字1-9代表“业务培养要求”中具体的知识和能力要求。</w:t>
      </w:r>
    </w:p>
    <w:p>
      <w:pPr>
        <w:autoSpaceDE w:val="0"/>
        <w:autoSpaceDN w:val="0"/>
        <w:spacing w:line="440" w:lineRule="exact"/>
        <w:jc w:val="center"/>
        <w:rPr>
          <w:rFonts w:hint="eastAsia" w:ascii="黑体" w:eastAsia="黑体" w:cs="黑体"/>
          <w:sz w:val="36"/>
          <w:szCs w:val="36"/>
          <w:lang w:val="zh-CN"/>
        </w:rPr>
      </w:pPr>
      <w:r>
        <w:rPr>
          <w:rFonts w:ascii="华文中宋" w:hAnsi="华文中宋" w:eastAsia="华文中宋"/>
          <w:sz w:val="18"/>
          <w:szCs w:val="18"/>
        </w:rPr>
        <w:br w:type="page"/>
      </w:r>
      <w:r>
        <w:rPr>
          <w:rFonts w:hint="eastAsia" w:ascii="黑体" w:eastAsia="黑体" w:cs="黑体"/>
          <w:sz w:val="36"/>
          <w:szCs w:val="36"/>
          <w:lang w:val="zh-CN"/>
        </w:rPr>
        <w:t>音乐学院</w:t>
      </w:r>
    </w:p>
    <w:p>
      <w:pPr>
        <w:autoSpaceDE w:val="0"/>
        <w:autoSpaceDN w:val="0"/>
        <w:spacing w:line="440" w:lineRule="exact"/>
        <w:jc w:val="center"/>
        <w:rPr>
          <w:rFonts w:hint="eastAsia" w:ascii="黑体" w:eastAsia="黑体" w:cs="黑体"/>
          <w:sz w:val="36"/>
          <w:szCs w:val="36"/>
          <w:lang w:val="zh-CN"/>
        </w:rPr>
      </w:pPr>
      <w:r>
        <w:rPr>
          <w:rFonts w:hint="eastAsia" w:ascii="黑体" w:eastAsia="黑体" w:cs="黑体"/>
          <w:sz w:val="36"/>
          <w:szCs w:val="36"/>
          <w:lang w:val="zh-CN"/>
        </w:rPr>
        <w:t>音乐学专业培养方案</w:t>
      </w:r>
    </w:p>
    <w:p>
      <w:pPr>
        <w:autoSpaceDE w:val="0"/>
        <w:autoSpaceDN w:val="0"/>
        <w:spacing w:line="440" w:lineRule="exact"/>
        <w:ind w:firstLine="600" w:firstLineChars="200"/>
        <w:jc w:val="center"/>
        <w:rPr>
          <w:rFonts w:ascii="黑体" w:eastAsia="黑体"/>
          <w:sz w:val="30"/>
          <w:szCs w:val="30"/>
          <w:lang w:val="zh-CN"/>
        </w:rPr>
      </w:pP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一、培养目标</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本专业主要培养适应我国社会主义现代化建设和文艺事业发展需要，具有扎实的音乐学理论基础知识、较成熟的演奏演唱技能，并具备多层次知识结构，多元化文化素养，未来可在社会文艺团体、高中等专业或普通学校、艺术研究单位和文化机关、出版、广播等行业从事与音乐相关的研究、教学、编辑、管理等方面工作的复合型专门艺术人才。</w:t>
      </w:r>
    </w:p>
    <w:p>
      <w:pPr>
        <w:autoSpaceDE w:val="0"/>
        <w:autoSpaceDN w:val="0"/>
        <w:spacing w:line="440" w:lineRule="exact"/>
        <w:rPr>
          <w:rFonts w:hint="eastAsia" w:ascii="黑体" w:eastAsia="黑体" w:cs="黑体"/>
          <w:b/>
          <w:sz w:val="24"/>
          <w:lang w:val="zh-CN"/>
        </w:rPr>
      </w:pPr>
      <w:r>
        <w:rPr>
          <w:rFonts w:hint="eastAsia" w:ascii="黑体" w:eastAsia="黑体" w:cs="黑体"/>
          <w:sz w:val="24"/>
        </w:rPr>
        <w:t xml:space="preserve">    </w:t>
      </w:r>
      <w:r>
        <w:rPr>
          <w:rFonts w:hint="eastAsia" w:ascii="黑体" w:eastAsia="黑体" w:cs="黑体"/>
          <w:b/>
          <w:sz w:val="24"/>
          <w:lang w:val="zh-CN"/>
        </w:rPr>
        <w:t>二、业务培养要求</w:t>
      </w:r>
    </w:p>
    <w:p>
      <w:pPr>
        <w:spacing w:line="360" w:lineRule="auto"/>
        <w:ind w:firstLine="315" w:firstLineChars="150"/>
        <w:rPr>
          <w:rFonts w:hint="eastAsia" w:ascii="华文中宋" w:hAnsi="华文中宋" w:eastAsia="华文中宋"/>
        </w:rPr>
      </w:pPr>
      <w:r>
        <w:rPr>
          <w:rFonts w:hint="eastAsia" w:ascii="华文中宋" w:hAnsi="华文中宋" w:eastAsia="华文中宋"/>
        </w:rPr>
        <w:t xml:space="preserve"> 学生主要学习音乐学方向的专业基础理论知识及其他适应音乐工作所具备的音乐技能理论知识，具有一定的音乐实践、研究、评论能力。</w:t>
      </w:r>
    </w:p>
    <w:p>
      <w:pPr>
        <w:spacing w:line="360" w:lineRule="auto"/>
        <w:ind w:firstLine="315" w:firstLineChars="150"/>
        <w:rPr>
          <w:rFonts w:hint="eastAsia" w:ascii="华文中宋" w:hAnsi="华文中宋" w:eastAsia="华文中宋"/>
        </w:rPr>
      </w:pPr>
      <w:r>
        <w:rPr>
          <w:rFonts w:hint="eastAsia" w:ascii="华文中宋" w:hAnsi="华文中宋" w:eastAsia="华文中宋"/>
        </w:rPr>
        <w:t>毕业生应获得以下几方面的知识和能力：</w:t>
      </w:r>
    </w:p>
    <w:p>
      <w:pPr>
        <w:spacing w:line="360" w:lineRule="auto"/>
        <w:ind w:firstLine="420" w:firstLineChars="200"/>
        <w:rPr>
          <w:rFonts w:hint="eastAsia" w:ascii="华文中宋" w:hAnsi="华文中宋" w:eastAsia="华文中宋"/>
        </w:rPr>
      </w:pPr>
      <w:r>
        <w:rPr>
          <w:rFonts w:hint="eastAsia" w:ascii="华文中宋" w:hAnsi="华文中宋" w:eastAsia="华文中宋"/>
        </w:rPr>
        <w:t>1．具有良好的政治、思想、文化、道德、身体和心理素质，具有社会责任感；</w:t>
      </w:r>
    </w:p>
    <w:p>
      <w:pPr>
        <w:spacing w:line="360" w:lineRule="auto"/>
        <w:ind w:firstLine="420" w:firstLineChars="200"/>
        <w:rPr>
          <w:rFonts w:hint="eastAsia" w:ascii="华文中宋" w:hAnsi="华文中宋" w:eastAsia="华文中宋"/>
        </w:rPr>
      </w:pPr>
      <w:r>
        <w:rPr>
          <w:rFonts w:hint="eastAsia" w:ascii="华文中宋" w:hAnsi="华文中宋" w:eastAsia="华文中宋"/>
        </w:rPr>
        <w:t>2．具有较高的外语水平，掌握中外文资料查询、文献检索及运用现代信息技术获取相关信息的基本方法；</w:t>
      </w:r>
    </w:p>
    <w:p>
      <w:pPr>
        <w:spacing w:line="360" w:lineRule="auto"/>
        <w:ind w:firstLine="420" w:firstLineChars="200"/>
        <w:rPr>
          <w:rFonts w:hint="eastAsia" w:ascii="华文中宋" w:hAnsi="华文中宋" w:eastAsia="华文中宋"/>
        </w:rPr>
      </w:pPr>
      <w:r>
        <w:rPr>
          <w:rFonts w:hint="eastAsia" w:ascii="华文中宋" w:hAnsi="华文中宋" w:eastAsia="华文中宋"/>
        </w:rPr>
        <w:t>3．掌握音乐学的基本理论知识；</w:t>
      </w:r>
    </w:p>
    <w:p>
      <w:pPr>
        <w:spacing w:line="360" w:lineRule="auto"/>
        <w:ind w:firstLine="420" w:firstLineChars="200"/>
        <w:rPr>
          <w:rFonts w:hint="eastAsia" w:ascii="华文中宋" w:hAnsi="华文中宋" w:eastAsia="华文中宋"/>
        </w:rPr>
      </w:pPr>
      <w:r>
        <w:rPr>
          <w:rFonts w:hint="eastAsia" w:ascii="华文中宋" w:hAnsi="华文中宋" w:eastAsia="华文中宋"/>
        </w:rPr>
        <w:t>4．掌握音乐调查、搜集、分析的方法；</w:t>
      </w:r>
    </w:p>
    <w:p>
      <w:pPr>
        <w:spacing w:line="360" w:lineRule="auto"/>
        <w:ind w:firstLine="420" w:firstLineChars="200"/>
        <w:rPr>
          <w:rFonts w:hint="eastAsia" w:ascii="华文中宋" w:hAnsi="华文中宋" w:eastAsia="华文中宋"/>
        </w:rPr>
      </w:pPr>
      <w:r>
        <w:rPr>
          <w:rFonts w:hint="eastAsia" w:ascii="华文中宋" w:hAnsi="华文中宋" w:eastAsia="华文中宋"/>
        </w:rPr>
        <w:t>5．具有从事各种与音乐有关的文字工作能力，音响编辑能力；</w:t>
      </w:r>
    </w:p>
    <w:p>
      <w:pPr>
        <w:spacing w:line="360" w:lineRule="auto"/>
        <w:ind w:firstLine="420" w:firstLineChars="200"/>
        <w:rPr>
          <w:rFonts w:hint="eastAsia" w:ascii="华文中宋" w:hAnsi="华文中宋" w:eastAsia="华文中宋"/>
        </w:rPr>
      </w:pPr>
      <w:r>
        <w:rPr>
          <w:rFonts w:hint="eastAsia" w:ascii="华文中宋" w:hAnsi="华文中宋" w:eastAsia="华文中宋"/>
        </w:rPr>
        <w:t>6．了解专业及相关学科的发展动态；</w:t>
      </w:r>
    </w:p>
    <w:p>
      <w:pPr>
        <w:spacing w:line="360" w:lineRule="auto"/>
        <w:ind w:firstLine="420" w:firstLineChars="200"/>
        <w:rPr>
          <w:rFonts w:hint="eastAsia" w:ascii="华文中宋" w:hAnsi="华文中宋" w:eastAsia="华文中宋"/>
        </w:rPr>
      </w:pPr>
      <w:r>
        <w:rPr>
          <w:rFonts w:hint="eastAsia" w:ascii="华文中宋" w:hAnsi="华文中宋" w:eastAsia="华文中宋"/>
        </w:rPr>
        <w:t>7．掌握音乐教学能力，具有一定的科学研究和实际工作能力；</w:t>
      </w:r>
    </w:p>
    <w:p>
      <w:pPr>
        <w:spacing w:line="360" w:lineRule="auto"/>
        <w:ind w:firstLine="420" w:firstLineChars="200"/>
        <w:rPr>
          <w:rFonts w:hint="eastAsia" w:ascii="华文中宋" w:hAnsi="华文中宋" w:eastAsia="华文中宋"/>
        </w:rPr>
      </w:pPr>
      <w:r>
        <w:rPr>
          <w:rFonts w:hint="eastAsia" w:ascii="华文中宋" w:hAnsi="华文中宋" w:eastAsia="华文中宋"/>
        </w:rPr>
        <w:t>8．具有进一步专业和职业发展能力；</w:t>
      </w:r>
    </w:p>
    <w:p>
      <w:pPr>
        <w:spacing w:line="360" w:lineRule="auto"/>
        <w:ind w:firstLine="420" w:firstLineChars="200"/>
        <w:rPr>
          <w:rFonts w:hint="eastAsia" w:ascii="华文中宋" w:hAnsi="华文中宋" w:eastAsia="华文中宋"/>
        </w:rPr>
      </w:pPr>
      <w:r>
        <w:rPr>
          <w:rFonts w:hint="eastAsia" w:ascii="华文中宋" w:hAnsi="华文中宋" w:eastAsia="华文中宋"/>
        </w:rPr>
        <w:t>9．具有较强的组织管理、交流沟通、环境适应和合作能力。</w:t>
      </w:r>
    </w:p>
    <w:p>
      <w:pPr>
        <w:autoSpaceDE w:val="0"/>
        <w:autoSpaceDN w:val="0"/>
        <w:spacing w:line="440" w:lineRule="exact"/>
        <w:rPr>
          <w:rFonts w:hint="eastAsia" w:ascii="黑体" w:eastAsia="黑体" w:cs="黑体"/>
          <w:b/>
          <w:sz w:val="24"/>
          <w:lang w:val="zh-CN"/>
        </w:rPr>
      </w:pPr>
      <w:r>
        <w:rPr>
          <w:rFonts w:hint="eastAsia" w:ascii="黑体" w:eastAsia="黑体" w:cs="黑体"/>
          <w:sz w:val="24"/>
        </w:rPr>
        <w:t xml:space="preserve">   </w:t>
      </w:r>
      <w:r>
        <w:rPr>
          <w:rFonts w:hint="eastAsia" w:ascii="黑体" w:eastAsia="黑体" w:cs="黑体"/>
          <w:b/>
          <w:sz w:val="24"/>
        </w:rPr>
        <w:t xml:space="preserve"> </w:t>
      </w:r>
      <w:r>
        <w:rPr>
          <w:rFonts w:hint="eastAsia" w:ascii="黑体" w:eastAsia="黑体" w:cs="黑体"/>
          <w:b/>
          <w:sz w:val="24"/>
          <w:lang w:val="zh-CN"/>
        </w:rPr>
        <w:t>三、主干学科与核心课程</w:t>
      </w:r>
    </w:p>
    <w:p>
      <w:pPr>
        <w:spacing w:line="360" w:lineRule="auto"/>
        <w:ind w:firstLine="420" w:firstLineChars="200"/>
        <w:rPr>
          <w:rFonts w:hint="eastAsia" w:ascii="华文中宋" w:hAnsi="华文中宋" w:eastAsia="华文中宋"/>
        </w:rPr>
      </w:pPr>
      <w:r>
        <w:rPr>
          <w:rFonts w:hint="eastAsia" w:ascii="华文中宋" w:hAnsi="华文中宋" w:eastAsia="华文中宋"/>
        </w:rPr>
        <w:t>主干学科：音乐与舞蹈学、艺术学理论。</w:t>
      </w:r>
    </w:p>
    <w:p>
      <w:pPr>
        <w:spacing w:line="360" w:lineRule="auto"/>
        <w:ind w:firstLine="420" w:firstLineChars="200"/>
        <w:rPr>
          <w:rFonts w:hint="eastAsia" w:ascii="华文中宋" w:hAnsi="华文中宋" w:eastAsia="华文中宋"/>
        </w:rPr>
      </w:pPr>
      <w:r>
        <w:rPr>
          <w:rFonts w:hint="eastAsia" w:ascii="华文中宋" w:hAnsi="华文中宋" w:eastAsia="华文中宋"/>
        </w:rPr>
        <w:t>核心课程：音乐论文写作、中国音乐史与欣赏、外国音乐史与欣赏、音乐学概论、音乐美学、民族音乐概论、音乐教学法、合唱排练、钢琴基础、声乐基础。</w:t>
      </w:r>
    </w:p>
    <w:p>
      <w:pPr>
        <w:autoSpaceDE w:val="0"/>
        <w:autoSpaceDN w:val="0"/>
        <w:spacing w:line="440" w:lineRule="exact"/>
        <w:rPr>
          <w:rFonts w:hint="eastAsia" w:ascii="黑体" w:eastAsia="黑体" w:cs="黑体"/>
          <w:b/>
          <w:sz w:val="24"/>
          <w:lang w:val="zh-CN"/>
        </w:rPr>
      </w:pPr>
      <w:r>
        <w:rPr>
          <w:rFonts w:hint="eastAsia" w:ascii="黑体" w:eastAsia="黑体" w:cs="黑体"/>
          <w:sz w:val="24"/>
        </w:rPr>
        <w:t xml:space="preserve">    </w:t>
      </w:r>
      <w:r>
        <w:rPr>
          <w:rFonts w:hint="eastAsia" w:ascii="黑体" w:eastAsia="黑体" w:cs="黑体"/>
          <w:b/>
          <w:sz w:val="24"/>
          <w:lang w:val="zh-CN"/>
        </w:rPr>
        <w:t>四、主要实践环节</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艺术实践、毕业实习、毕业论文。</w:t>
      </w:r>
    </w:p>
    <w:p>
      <w:pPr>
        <w:autoSpaceDE w:val="0"/>
        <w:autoSpaceDN w:val="0"/>
        <w:spacing w:line="440" w:lineRule="exact"/>
        <w:rPr>
          <w:rFonts w:hint="eastAsia" w:ascii="黑体" w:eastAsia="黑体" w:cs="黑体"/>
          <w:b/>
          <w:sz w:val="24"/>
          <w:lang w:val="zh-CN"/>
        </w:rPr>
      </w:pPr>
      <w:r>
        <w:rPr>
          <w:rFonts w:hint="eastAsia" w:ascii="黑体" w:eastAsia="黑体" w:cs="黑体"/>
          <w:sz w:val="24"/>
        </w:rPr>
        <w:t xml:space="preserve">   </w:t>
      </w:r>
      <w:r>
        <w:rPr>
          <w:rFonts w:hint="eastAsia" w:ascii="黑体" w:eastAsia="黑体" w:cs="黑体"/>
          <w:b/>
          <w:sz w:val="24"/>
        </w:rPr>
        <w:t xml:space="preserve"> </w:t>
      </w:r>
      <w:r>
        <w:rPr>
          <w:rFonts w:hint="eastAsia" w:ascii="黑体" w:eastAsia="黑体" w:cs="黑体"/>
          <w:b/>
          <w:sz w:val="24"/>
          <w:lang w:val="zh-CN"/>
        </w:rPr>
        <w:t>五、专业特色</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本专业以培养“复合型、应用型”的人才为宗旨，以国家经济发展和音乐文化传承对音乐人才的需求为导向，优化课程设置，突出理论实践与教学实践相结合的特色与优势，专业建设重点突出，特色鲜明，具备较高的社会就业率和可持续发展能力。</w:t>
      </w:r>
    </w:p>
    <w:p>
      <w:pPr>
        <w:autoSpaceDE w:val="0"/>
        <w:autoSpaceDN w:val="0"/>
        <w:spacing w:line="440" w:lineRule="exact"/>
        <w:rPr>
          <w:rFonts w:ascii="黑体" w:eastAsia="黑体" w:cs="黑体"/>
          <w:b/>
          <w:sz w:val="24"/>
          <w:lang w:val="zh-CN"/>
        </w:rPr>
      </w:pPr>
      <w:r>
        <w:rPr>
          <w:rFonts w:hint="eastAsia" w:ascii="黑体" w:eastAsia="黑体" w:cs="黑体"/>
          <w:sz w:val="24"/>
        </w:rPr>
        <w:t xml:space="preserve">    </w:t>
      </w:r>
      <w:r>
        <w:rPr>
          <w:rFonts w:hint="eastAsia" w:ascii="黑体" w:eastAsia="黑体" w:cs="黑体"/>
          <w:b/>
          <w:sz w:val="24"/>
          <w:lang w:val="zh-CN"/>
        </w:rPr>
        <w:t>六、学制与学位</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实行学分制，本专业学制为四年，学生可申请延长修业年限，延长修业年限后在校时间累计不得超过8年（含休学、保留入学资格和保留学籍）。按人才培养方案要求修完所有课程并获得专业要求学分，且达到长春大学授予学士学位的其他条件，授予艺术学学士学位。</w:t>
      </w:r>
    </w:p>
    <w:p>
      <w:pPr>
        <w:autoSpaceDE w:val="0"/>
        <w:autoSpaceDN w:val="0"/>
        <w:spacing w:line="440" w:lineRule="exact"/>
        <w:rPr>
          <w:rFonts w:hint="eastAsia" w:ascii="黑体" w:eastAsia="黑体" w:cs="黑体"/>
          <w:b/>
          <w:sz w:val="24"/>
          <w:lang w:val="zh-CN"/>
        </w:rPr>
      </w:pPr>
      <w:r>
        <w:rPr>
          <w:rFonts w:hint="eastAsia" w:ascii="黑体" w:eastAsia="黑体" w:cs="黑体"/>
          <w:sz w:val="24"/>
        </w:rPr>
        <w:t xml:space="preserve">   </w:t>
      </w:r>
      <w:r>
        <w:rPr>
          <w:rFonts w:hint="eastAsia" w:ascii="黑体" w:eastAsia="黑体" w:cs="黑体"/>
          <w:b/>
          <w:sz w:val="24"/>
        </w:rPr>
        <w:t xml:space="preserve"> </w:t>
      </w:r>
      <w:r>
        <w:rPr>
          <w:rFonts w:hint="eastAsia" w:ascii="黑体" w:eastAsia="黑体" w:cs="黑体"/>
          <w:b/>
          <w:sz w:val="24"/>
          <w:lang w:val="zh-CN"/>
        </w:rPr>
        <w:t>七、最低学分要求</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该培养方案分为理论课程、实践教学环节和课外创新实践三部分，学生毕业时应修满136+30+4  学分。</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八、附表</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1．各类课程学时、学分分配表</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2．实践教学安排表</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3．课程设置表</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szCs w:val="21"/>
        </w:rPr>
        <w:t>4．知识与能力实现矩阵</w:t>
      </w:r>
    </w:p>
    <w:p>
      <w:pPr>
        <w:autoSpaceDE w:val="0"/>
        <w:autoSpaceDN w:val="0"/>
        <w:spacing w:line="440" w:lineRule="exact"/>
        <w:ind w:firstLine="420" w:firstLineChars="200"/>
        <w:jc w:val="center"/>
        <w:rPr>
          <w:rFonts w:hint="eastAsia" w:ascii="华文中宋" w:hAnsi="华文中宋" w:eastAsia="华文中宋" w:cs="黑体"/>
          <w:lang w:val="zh-CN"/>
        </w:rPr>
      </w:pPr>
    </w:p>
    <w:p>
      <w:pPr>
        <w:autoSpaceDE w:val="0"/>
        <w:autoSpaceDN w:val="0"/>
        <w:spacing w:line="440" w:lineRule="exact"/>
        <w:rPr>
          <w:rFonts w:hint="eastAsia" w:ascii="华文中宋" w:hAnsi="华文中宋" w:eastAsia="华文中宋" w:cs="黑体"/>
          <w:lang w:val="zh-CN"/>
        </w:rPr>
      </w:pPr>
    </w:p>
    <w:p>
      <w:pPr>
        <w:autoSpaceDE w:val="0"/>
        <w:autoSpaceDN w:val="0"/>
        <w:spacing w:line="440" w:lineRule="exact"/>
        <w:rPr>
          <w:rFonts w:hint="eastAsia" w:ascii="华文中宋" w:hAnsi="华文中宋" w:eastAsia="华文中宋" w:cs="黑体"/>
          <w:lang w:val="zh-CN"/>
        </w:rPr>
      </w:pPr>
      <w:r>
        <w:drawing>
          <wp:anchor distT="0" distB="0" distL="114300" distR="114300" simplePos="0" relativeHeight="251707392" behindDoc="0" locked="0" layoutInCell="1" allowOverlap="1">
            <wp:simplePos x="0" y="0"/>
            <wp:positionH relativeFrom="column">
              <wp:posOffset>1502410</wp:posOffset>
            </wp:positionH>
            <wp:positionV relativeFrom="paragraph">
              <wp:posOffset>129540</wp:posOffset>
            </wp:positionV>
            <wp:extent cx="1915160" cy="2708910"/>
            <wp:effectExtent l="0" t="0" r="8890" b="15240"/>
            <wp:wrapNone/>
            <wp:docPr id="3" name="图片 8" descr="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descr="59"/>
                    <pic:cNvPicPr>
                      <a:picLocks noChangeAspect="1"/>
                    </pic:cNvPicPr>
                  </pic:nvPicPr>
                  <pic:blipFill>
                    <a:blip r:embed="rId9"/>
                    <a:stretch>
                      <a:fillRect/>
                    </a:stretch>
                  </pic:blipFill>
                  <pic:spPr>
                    <a:xfrm>
                      <a:off x="0" y="0"/>
                      <a:ext cx="1915160" cy="2708910"/>
                    </a:xfrm>
                    <a:prstGeom prst="rect">
                      <a:avLst/>
                    </a:prstGeom>
                    <a:noFill/>
                    <a:ln w="9525">
                      <a:noFill/>
                    </a:ln>
                  </pic:spPr>
                </pic:pic>
              </a:graphicData>
            </a:graphic>
          </wp:anchor>
        </w:drawing>
      </w:r>
    </w:p>
    <w:p>
      <w:pPr>
        <w:autoSpaceDE w:val="0"/>
        <w:autoSpaceDN w:val="0"/>
        <w:spacing w:line="440" w:lineRule="exact"/>
        <w:rPr>
          <w:rFonts w:hint="eastAsia" w:ascii="华文中宋" w:hAnsi="华文中宋" w:eastAsia="华文中宋" w:cs="黑体"/>
          <w:lang w:val="zh-CN"/>
        </w:rPr>
      </w:pPr>
    </w:p>
    <w:p>
      <w:pPr>
        <w:spacing w:line="440" w:lineRule="exact"/>
        <w:rPr>
          <w:rFonts w:hint="eastAsia" w:ascii="华文新魏" w:eastAsia="华文新魏"/>
          <w:bCs/>
          <w:sz w:val="30"/>
          <w:szCs w:val="30"/>
        </w:rPr>
      </w:pPr>
      <w:r>
        <w:rPr>
          <w:rFonts w:hint="eastAsia" w:ascii="华文新魏" w:eastAsia="华文新魏"/>
          <w:bCs/>
          <w:sz w:val="30"/>
          <w:szCs w:val="30"/>
        </w:rPr>
        <w:t>院    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教学院长（签字）：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系 主 任（签字）：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rPr>
          <w:rFonts w:hint="eastAsia" w:ascii="黑体" w:eastAsia="黑体"/>
          <w:bCs/>
          <w:sz w:val="24"/>
        </w:rPr>
      </w:pPr>
    </w:p>
    <w:p>
      <w:pPr>
        <w:rPr>
          <w:rFonts w:hint="eastAsia" w:ascii="黑体" w:eastAsia="黑体"/>
          <w:bCs/>
          <w:sz w:val="24"/>
        </w:rPr>
      </w:pPr>
    </w:p>
    <w:p>
      <w:pPr>
        <w:rPr>
          <w:rFonts w:hint="eastAsia"/>
          <w:bCs/>
          <w:sz w:val="32"/>
          <w:szCs w:val="32"/>
        </w:rPr>
      </w:pPr>
      <w:r>
        <w:rPr>
          <w:rFonts w:hint="eastAsia" w:ascii="黑体" w:eastAsia="黑体"/>
          <w:bCs/>
          <w:sz w:val="24"/>
        </w:rPr>
        <w:t>附表1</w:t>
      </w:r>
    </w:p>
    <w:p>
      <w:pPr>
        <w:jc w:val="center"/>
        <w:rPr>
          <w:rFonts w:hint="eastAsia" w:ascii="黑体" w:eastAsia="黑体"/>
          <w:bCs/>
          <w:sz w:val="24"/>
        </w:rPr>
      </w:pPr>
      <w:r>
        <w:rPr>
          <w:rFonts w:hint="eastAsia" w:ascii="黑体" w:eastAsia="黑体"/>
          <w:bCs/>
          <w:sz w:val="24"/>
        </w:rPr>
        <w:t>各类课程学时、学分分配表</w:t>
      </w:r>
    </w:p>
    <w:p>
      <w:pPr>
        <w:jc w:val="center"/>
        <w:rPr>
          <w:rFonts w:hint="eastAsia" w:ascii="黑体" w:eastAsia="黑体"/>
          <w:bCs/>
          <w:sz w:val="24"/>
        </w:rPr>
      </w:pPr>
    </w:p>
    <w:tbl>
      <w:tblPr>
        <w:tblStyle w:val="3"/>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786"/>
        <w:gridCol w:w="740"/>
        <w:gridCol w:w="964"/>
        <w:gridCol w:w="958"/>
        <w:gridCol w:w="897"/>
        <w:gridCol w:w="718"/>
        <w:gridCol w:w="700"/>
        <w:gridCol w:w="802"/>
        <w:gridCol w:w="804"/>
        <w:gridCol w:w="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27" w:type="dxa"/>
            <w:vMerge w:val="restart"/>
            <w:vAlign w:val="center"/>
          </w:tcPr>
          <w:p>
            <w:pPr>
              <w:ind w:left="27" w:hanging="27" w:hangingChars="15"/>
              <w:jc w:val="center"/>
              <w:rPr>
                <w:rFonts w:ascii="华文中宋" w:hAnsi="华文中宋" w:eastAsia="华文中宋"/>
                <w:sz w:val="18"/>
                <w:szCs w:val="18"/>
              </w:rPr>
            </w:pPr>
            <w:r>
              <w:rPr>
                <w:rFonts w:hint="eastAsia" w:ascii="华文中宋" w:hAnsi="华文中宋" w:eastAsia="华文中宋"/>
                <w:sz w:val="18"/>
                <w:szCs w:val="18"/>
              </w:rPr>
              <w:t>课程类别</w:t>
            </w:r>
          </w:p>
        </w:tc>
        <w:tc>
          <w:tcPr>
            <w:tcW w:w="786"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hint="eastAsia" w:ascii="华文中宋" w:hAnsi="华文中宋" w:eastAsia="华文中宋"/>
                <w:sz w:val="18"/>
                <w:szCs w:val="18"/>
              </w:rPr>
            </w:pPr>
            <w:r>
              <w:rPr>
                <w:rFonts w:hint="eastAsia" w:ascii="华文中宋" w:hAnsi="华文中宋" w:eastAsia="华文中宋"/>
                <w:sz w:val="18"/>
                <w:szCs w:val="18"/>
              </w:rPr>
              <w:t>分</w:t>
            </w:r>
          </w:p>
        </w:tc>
        <w:tc>
          <w:tcPr>
            <w:tcW w:w="3559" w:type="dxa"/>
            <w:gridSpan w:val="4"/>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718"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时</w:t>
            </w:r>
          </w:p>
        </w:tc>
        <w:tc>
          <w:tcPr>
            <w:tcW w:w="2306" w:type="dxa"/>
            <w:gridSpan w:val="3"/>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课内学时</w:t>
            </w:r>
          </w:p>
        </w:tc>
        <w:tc>
          <w:tcPr>
            <w:tcW w:w="716"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课外</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27" w:type="dxa"/>
            <w:vMerge w:val="continue"/>
            <w:vAlign w:val="center"/>
          </w:tcPr>
          <w:p>
            <w:pPr>
              <w:ind w:left="523" w:leftChars="249"/>
              <w:jc w:val="center"/>
              <w:rPr>
                <w:rFonts w:hint="eastAsia" w:ascii="华文中宋" w:hAnsi="华文中宋" w:eastAsia="华文中宋"/>
                <w:sz w:val="18"/>
                <w:szCs w:val="18"/>
              </w:rPr>
            </w:pPr>
          </w:p>
        </w:tc>
        <w:tc>
          <w:tcPr>
            <w:tcW w:w="786" w:type="dxa"/>
            <w:vMerge w:val="continue"/>
            <w:vAlign w:val="top"/>
          </w:tcPr>
          <w:p>
            <w:pPr>
              <w:jc w:val="center"/>
              <w:rPr>
                <w:rFonts w:hint="eastAsia" w:ascii="华文中宋" w:hAnsi="华文中宋" w:eastAsia="华文中宋"/>
                <w:sz w:val="18"/>
                <w:szCs w:val="18"/>
              </w:rPr>
            </w:pPr>
          </w:p>
        </w:tc>
        <w:tc>
          <w:tcPr>
            <w:tcW w:w="74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w:t>
            </w:r>
          </w:p>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964"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958"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实验/上机/实践学分</w:t>
            </w:r>
          </w:p>
        </w:tc>
        <w:tc>
          <w:tcPr>
            <w:tcW w:w="897"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718" w:type="dxa"/>
            <w:vMerge w:val="continue"/>
            <w:vAlign w:val="center"/>
          </w:tcPr>
          <w:p>
            <w:pPr>
              <w:jc w:val="center"/>
              <w:rPr>
                <w:rFonts w:hint="eastAsia" w:ascii="华文中宋" w:hAnsi="华文中宋" w:eastAsia="华文中宋"/>
                <w:sz w:val="18"/>
                <w:szCs w:val="18"/>
              </w:rPr>
            </w:pPr>
          </w:p>
        </w:tc>
        <w:tc>
          <w:tcPr>
            <w:tcW w:w="70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w:t>
            </w:r>
          </w:p>
          <w:p>
            <w:pPr>
              <w:jc w:val="center"/>
              <w:rPr>
                <w:rFonts w:hint="eastAsia" w:ascii="华文中宋" w:hAnsi="华文中宋" w:eastAsia="华文中宋"/>
                <w:sz w:val="18"/>
                <w:szCs w:val="18"/>
              </w:rPr>
            </w:pPr>
            <w:r>
              <w:rPr>
                <w:rFonts w:hint="eastAsia" w:ascii="华文中宋" w:hAnsi="华文中宋" w:eastAsia="华文中宋"/>
                <w:sz w:val="18"/>
                <w:szCs w:val="18"/>
              </w:rPr>
              <w:t>学时</w:t>
            </w:r>
          </w:p>
        </w:tc>
        <w:tc>
          <w:tcPr>
            <w:tcW w:w="80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w:t>
            </w:r>
          </w:p>
          <w:p>
            <w:pPr>
              <w:jc w:val="center"/>
              <w:rPr>
                <w:rFonts w:hint="eastAsia" w:ascii="华文中宋" w:hAnsi="华文中宋" w:eastAsia="华文中宋"/>
                <w:sz w:val="18"/>
                <w:szCs w:val="18"/>
              </w:rPr>
            </w:pPr>
            <w:r>
              <w:rPr>
                <w:rFonts w:hint="eastAsia" w:ascii="华文中宋" w:hAnsi="华文中宋" w:eastAsia="华文中宋"/>
                <w:sz w:val="18"/>
                <w:szCs w:val="18"/>
              </w:rPr>
              <w:t>学时</w:t>
            </w:r>
          </w:p>
        </w:tc>
        <w:tc>
          <w:tcPr>
            <w:tcW w:w="80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w:t>
            </w:r>
          </w:p>
          <w:p>
            <w:pPr>
              <w:jc w:val="center"/>
              <w:rPr>
                <w:rFonts w:hint="eastAsia" w:ascii="华文中宋" w:hAnsi="华文中宋" w:eastAsia="华文中宋"/>
                <w:sz w:val="18"/>
                <w:szCs w:val="18"/>
              </w:rPr>
            </w:pPr>
            <w:r>
              <w:rPr>
                <w:rFonts w:hint="eastAsia" w:ascii="华文中宋" w:hAnsi="华文中宋" w:eastAsia="华文中宋"/>
                <w:sz w:val="18"/>
                <w:szCs w:val="18"/>
              </w:rPr>
              <w:t>总学时</w:t>
            </w:r>
          </w:p>
        </w:tc>
        <w:tc>
          <w:tcPr>
            <w:tcW w:w="716" w:type="dxa"/>
            <w:vMerge w:val="continue"/>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27"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公共基础课程</w:t>
            </w:r>
          </w:p>
        </w:tc>
        <w:tc>
          <w:tcPr>
            <w:tcW w:w="78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44.5</w:t>
            </w:r>
          </w:p>
        </w:tc>
        <w:tc>
          <w:tcPr>
            <w:tcW w:w="74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40.5</w:t>
            </w:r>
          </w:p>
        </w:tc>
        <w:tc>
          <w:tcPr>
            <w:tcW w:w="964"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24.4</w:t>
            </w:r>
          </w:p>
        </w:tc>
        <w:tc>
          <w:tcPr>
            <w:tcW w:w="958"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897"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2.4</w:t>
            </w:r>
          </w:p>
        </w:tc>
        <w:tc>
          <w:tcPr>
            <w:tcW w:w="7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920</w:t>
            </w:r>
          </w:p>
        </w:tc>
        <w:tc>
          <w:tcPr>
            <w:tcW w:w="70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494</w:t>
            </w:r>
          </w:p>
        </w:tc>
        <w:tc>
          <w:tcPr>
            <w:tcW w:w="80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76</w:t>
            </w:r>
          </w:p>
        </w:tc>
        <w:tc>
          <w:tcPr>
            <w:tcW w:w="80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570</w:t>
            </w:r>
          </w:p>
        </w:tc>
        <w:tc>
          <w:tcPr>
            <w:tcW w:w="71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327"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学科基础课程</w:t>
            </w:r>
          </w:p>
        </w:tc>
        <w:tc>
          <w:tcPr>
            <w:tcW w:w="78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26.5</w:t>
            </w:r>
          </w:p>
        </w:tc>
        <w:tc>
          <w:tcPr>
            <w:tcW w:w="74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26.5</w:t>
            </w:r>
          </w:p>
        </w:tc>
        <w:tc>
          <w:tcPr>
            <w:tcW w:w="964"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958" w:type="dxa"/>
            <w:vAlign w:val="top"/>
          </w:tcPr>
          <w:p>
            <w:pPr>
              <w:jc w:val="center"/>
              <w:rPr>
                <w:rFonts w:hint="eastAsia" w:ascii="华文中宋" w:hAnsi="华文中宋" w:eastAsia="华文中宋"/>
                <w:sz w:val="18"/>
                <w:szCs w:val="18"/>
              </w:rPr>
            </w:pPr>
          </w:p>
        </w:tc>
        <w:tc>
          <w:tcPr>
            <w:tcW w:w="897" w:type="dxa"/>
            <w:vAlign w:val="top"/>
          </w:tcPr>
          <w:p>
            <w:pPr>
              <w:jc w:val="center"/>
              <w:rPr>
                <w:rFonts w:hint="eastAsia" w:ascii="华文中宋" w:hAnsi="华文中宋" w:eastAsia="华文中宋"/>
                <w:sz w:val="18"/>
                <w:szCs w:val="18"/>
              </w:rPr>
            </w:pPr>
          </w:p>
        </w:tc>
        <w:tc>
          <w:tcPr>
            <w:tcW w:w="7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430</w:t>
            </w:r>
          </w:p>
        </w:tc>
        <w:tc>
          <w:tcPr>
            <w:tcW w:w="70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430</w:t>
            </w:r>
          </w:p>
        </w:tc>
        <w:tc>
          <w:tcPr>
            <w:tcW w:w="802" w:type="dxa"/>
            <w:vAlign w:val="center"/>
          </w:tcPr>
          <w:p>
            <w:pPr>
              <w:jc w:val="center"/>
              <w:rPr>
                <w:rFonts w:hint="eastAsia" w:ascii="华文中宋" w:hAnsi="华文中宋" w:eastAsia="华文中宋"/>
                <w:sz w:val="18"/>
                <w:szCs w:val="18"/>
              </w:rPr>
            </w:pPr>
          </w:p>
        </w:tc>
        <w:tc>
          <w:tcPr>
            <w:tcW w:w="80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430</w:t>
            </w:r>
          </w:p>
        </w:tc>
        <w:tc>
          <w:tcPr>
            <w:tcW w:w="716"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27"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专业课程</w:t>
            </w:r>
          </w:p>
        </w:tc>
        <w:tc>
          <w:tcPr>
            <w:tcW w:w="78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55</w:t>
            </w:r>
          </w:p>
        </w:tc>
        <w:tc>
          <w:tcPr>
            <w:tcW w:w="74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55</w:t>
            </w:r>
          </w:p>
        </w:tc>
        <w:tc>
          <w:tcPr>
            <w:tcW w:w="964"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33.1</w:t>
            </w:r>
          </w:p>
        </w:tc>
        <w:tc>
          <w:tcPr>
            <w:tcW w:w="958" w:type="dxa"/>
            <w:vAlign w:val="top"/>
          </w:tcPr>
          <w:p>
            <w:pPr>
              <w:rPr>
                <w:rFonts w:hint="eastAsia" w:ascii="华文中宋" w:hAnsi="华文中宋" w:eastAsia="华文中宋"/>
                <w:sz w:val="18"/>
                <w:szCs w:val="18"/>
              </w:rPr>
            </w:pPr>
          </w:p>
        </w:tc>
        <w:tc>
          <w:tcPr>
            <w:tcW w:w="897" w:type="dxa"/>
            <w:vAlign w:val="top"/>
          </w:tcPr>
          <w:p>
            <w:pPr>
              <w:jc w:val="center"/>
              <w:rPr>
                <w:rFonts w:hint="eastAsia" w:ascii="华文中宋" w:hAnsi="华文中宋" w:eastAsia="华文中宋"/>
                <w:sz w:val="18"/>
                <w:szCs w:val="18"/>
              </w:rPr>
            </w:pPr>
          </w:p>
        </w:tc>
        <w:tc>
          <w:tcPr>
            <w:tcW w:w="7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908</w:t>
            </w:r>
          </w:p>
        </w:tc>
        <w:tc>
          <w:tcPr>
            <w:tcW w:w="70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908</w:t>
            </w:r>
          </w:p>
        </w:tc>
        <w:tc>
          <w:tcPr>
            <w:tcW w:w="802" w:type="dxa"/>
            <w:vAlign w:val="center"/>
          </w:tcPr>
          <w:p>
            <w:pPr>
              <w:jc w:val="center"/>
              <w:rPr>
                <w:rFonts w:hint="eastAsia" w:ascii="华文中宋" w:hAnsi="华文中宋" w:eastAsia="华文中宋"/>
                <w:sz w:val="18"/>
                <w:szCs w:val="18"/>
              </w:rPr>
            </w:pPr>
          </w:p>
        </w:tc>
        <w:tc>
          <w:tcPr>
            <w:tcW w:w="80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908</w:t>
            </w:r>
          </w:p>
        </w:tc>
        <w:tc>
          <w:tcPr>
            <w:tcW w:w="716"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27"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素质教育课程</w:t>
            </w:r>
          </w:p>
        </w:tc>
        <w:tc>
          <w:tcPr>
            <w:tcW w:w="78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74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964"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6.0</w:t>
            </w:r>
          </w:p>
        </w:tc>
        <w:tc>
          <w:tcPr>
            <w:tcW w:w="958" w:type="dxa"/>
            <w:vAlign w:val="top"/>
          </w:tcPr>
          <w:p>
            <w:pPr>
              <w:jc w:val="center"/>
              <w:rPr>
                <w:rFonts w:hint="eastAsia" w:ascii="华文中宋" w:hAnsi="华文中宋" w:eastAsia="华文中宋"/>
                <w:sz w:val="18"/>
                <w:szCs w:val="18"/>
              </w:rPr>
            </w:pPr>
          </w:p>
        </w:tc>
        <w:tc>
          <w:tcPr>
            <w:tcW w:w="897" w:type="dxa"/>
            <w:vAlign w:val="top"/>
          </w:tcPr>
          <w:p>
            <w:pPr>
              <w:rPr>
                <w:rFonts w:hint="eastAsia" w:ascii="华文中宋" w:hAnsi="华文中宋" w:eastAsia="华文中宋"/>
                <w:sz w:val="18"/>
                <w:szCs w:val="18"/>
              </w:rPr>
            </w:pPr>
          </w:p>
        </w:tc>
        <w:tc>
          <w:tcPr>
            <w:tcW w:w="7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70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802" w:type="dxa"/>
            <w:vAlign w:val="center"/>
          </w:tcPr>
          <w:p>
            <w:pPr>
              <w:jc w:val="center"/>
              <w:rPr>
                <w:rFonts w:hint="eastAsia" w:ascii="华文中宋" w:hAnsi="华文中宋" w:eastAsia="华文中宋"/>
                <w:sz w:val="18"/>
                <w:szCs w:val="18"/>
              </w:rPr>
            </w:pPr>
          </w:p>
        </w:tc>
        <w:tc>
          <w:tcPr>
            <w:tcW w:w="80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716"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27"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实践环节</w:t>
            </w:r>
          </w:p>
        </w:tc>
        <w:tc>
          <w:tcPr>
            <w:tcW w:w="78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30</w:t>
            </w:r>
          </w:p>
        </w:tc>
        <w:tc>
          <w:tcPr>
            <w:tcW w:w="740" w:type="dxa"/>
            <w:vAlign w:val="center"/>
          </w:tcPr>
          <w:p>
            <w:pPr>
              <w:jc w:val="center"/>
              <w:rPr>
                <w:rFonts w:hint="eastAsia" w:ascii="华文中宋" w:hAnsi="华文中宋" w:eastAsia="华文中宋"/>
                <w:sz w:val="18"/>
                <w:szCs w:val="18"/>
              </w:rPr>
            </w:pPr>
          </w:p>
        </w:tc>
        <w:tc>
          <w:tcPr>
            <w:tcW w:w="964" w:type="dxa"/>
            <w:vAlign w:val="top"/>
          </w:tcPr>
          <w:p>
            <w:pPr>
              <w:jc w:val="center"/>
              <w:rPr>
                <w:rFonts w:hint="eastAsia" w:ascii="华文中宋" w:hAnsi="华文中宋" w:eastAsia="华文中宋"/>
                <w:sz w:val="18"/>
                <w:szCs w:val="18"/>
              </w:rPr>
            </w:pPr>
          </w:p>
        </w:tc>
        <w:tc>
          <w:tcPr>
            <w:tcW w:w="958"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30</w:t>
            </w:r>
          </w:p>
        </w:tc>
        <w:tc>
          <w:tcPr>
            <w:tcW w:w="897"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18.1</w:t>
            </w:r>
          </w:p>
        </w:tc>
        <w:tc>
          <w:tcPr>
            <w:tcW w:w="718" w:type="dxa"/>
            <w:vAlign w:val="center"/>
          </w:tcPr>
          <w:p>
            <w:pPr>
              <w:jc w:val="center"/>
              <w:rPr>
                <w:rFonts w:hint="eastAsia" w:ascii="华文中宋" w:hAnsi="华文中宋" w:eastAsia="华文中宋"/>
                <w:sz w:val="18"/>
                <w:szCs w:val="18"/>
              </w:rPr>
            </w:pPr>
          </w:p>
        </w:tc>
        <w:tc>
          <w:tcPr>
            <w:tcW w:w="700" w:type="dxa"/>
            <w:vAlign w:val="center"/>
          </w:tcPr>
          <w:p>
            <w:pPr>
              <w:jc w:val="center"/>
              <w:rPr>
                <w:rFonts w:hint="eastAsia" w:ascii="华文中宋" w:hAnsi="华文中宋" w:eastAsia="华文中宋"/>
                <w:sz w:val="18"/>
                <w:szCs w:val="18"/>
              </w:rPr>
            </w:pPr>
          </w:p>
        </w:tc>
        <w:tc>
          <w:tcPr>
            <w:tcW w:w="802" w:type="dxa"/>
            <w:vAlign w:val="center"/>
          </w:tcPr>
          <w:p>
            <w:pPr>
              <w:jc w:val="center"/>
              <w:rPr>
                <w:rFonts w:hint="eastAsia" w:ascii="华文中宋" w:hAnsi="华文中宋" w:eastAsia="华文中宋"/>
                <w:sz w:val="18"/>
                <w:szCs w:val="18"/>
              </w:rPr>
            </w:pPr>
          </w:p>
        </w:tc>
        <w:tc>
          <w:tcPr>
            <w:tcW w:w="804" w:type="dxa"/>
            <w:vAlign w:val="center"/>
          </w:tcPr>
          <w:p>
            <w:pPr>
              <w:jc w:val="center"/>
              <w:rPr>
                <w:rFonts w:hint="eastAsia" w:ascii="华文中宋" w:hAnsi="华文中宋" w:eastAsia="华文中宋"/>
                <w:sz w:val="18"/>
                <w:szCs w:val="18"/>
              </w:rPr>
            </w:pPr>
          </w:p>
        </w:tc>
        <w:tc>
          <w:tcPr>
            <w:tcW w:w="716"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27" w:type="dxa"/>
            <w:vAlign w:val="center"/>
          </w:tcPr>
          <w:p>
            <w:pPr>
              <w:tabs>
                <w:tab w:val="left" w:pos="1584"/>
              </w:tabs>
              <w:jc w:val="center"/>
              <w:rPr>
                <w:rFonts w:ascii="华文中宋" w:hAnsi="华文中宋" w:eastAsia="华文中宋"/>
                <w:sz w:val="18"/>
                <w:szCs w:val="18"/>
              </w:rPr>
            </w:pPr>
            <w:r>
              <w:rPr>
                <w:rFonts w:hint="eastAsia" w:ascii="华文中宋" w:hAnsi="华文中宋" w:eastAsia="华文中宋"/>
                <w:sz w:val="18"/>
                <w:szCs w:val="18"/>
              </w:rPr>
              <w:t>合计</w:t>
            </w:r>
          </w:p>
        </w:tc>
        <w:tc>
          <w:tcPr>
            <w:tcW w:w="78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166</w:t>
            </w:r>
          </w:p>
        </w:tc>
        <w:tc>
          <w:tcPr>
            <w:tcW w:w="74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132</w:t>
            </w:r>
          </w:p>
        </w:tc>
        <w:tc>
          <w:tcPr>
            <w:tcW w:w="964"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79.5</w:t>
            </w:r>
          </w:p>
        </w:tc>
        <w:tc>
          <w:tcPr>
            <w:tcW w:w="958"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34</w:t>
            </w:r>
          </w:p>
        </w:tc>
        <w:tc>
          <w:tcPr>
            <w:tcW w:w="897"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20.5</w:t>
            </w:r>
          </w:p>
        </w:tc>
        <w:tc>
          <w:tcPr>
            <w:tcW w:w="7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2418</w:t>
            </w:r>
          </w:p>
        </w:tc>
        <w:tc>
          <w:tcPr>
            <w:tcW w:w="70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1992</w:t>
            </w:r>
          </w:p>
        </w:tc>
        <w:tc>
          <w:tcPr>
            <w:tcW w:w="80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76</w:t>
            </w:r>
          </w:p>
        </w:tc>
        <w:tc>
          <w:tcPr>
            <w:tcW w:w="80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2068</w:t>
            </w:r>
          </w:p>
        </w:tc>
        <w:tc>
          <w:tcPr>
            <w:tcW w:w="71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350</w:t>
            </w:r>
          </w:p>
        </w:tc>
      </w:tr>
    </w:tbl>
    <w:p>
      <w:pPr>
        <w:jc w:val="center"/>
        <w:rPr>
          <w:rFonts w:hint="eastAsia"/>
          <w:bCs/>
          <w:sz w:val="24"/>
        </w:rPr>
      </w:pPr>
    </w:p>
    <w:p>
      <w:pPr>
        <w:rPr>
          <w:rFonts w:hint="eastAsia"/>
          <w:bCs/>
          <w:sz w:val="24"/>
        </w:rPr>
      </w:pPr>
      <w:r>
        <w:rPr>
          <w:rFonts w:hint="eastAsia" w:ascii="黑体" w:eastAsia="黑体"/>
          <w:bCs/>
          <w:sz w:val="24"/>
        </w:rPr>
        <w:t>附表2</w:t>
      </w:r>
    </w:p>
    <w:p>
      <w:pPr>
        <w:jc w:val="center"/>
        <w:rPr>
          <w:rFonts w:hint="eastAsia" w:ascii="黑体" w:eastAsia="黑体"/>
          <w:bCs/>
          <w:sz w:val="24"/>
        </w:rPr>
      </w:pPr>
      <w:r>
        <w:rPr>
          <w:rFonts w:hint="eastAsia" w:ascii="黑体" w:eastAsia="黑体"/>
          <w:bCs/>
          <w:sz w:val="24"/>
        </w:rPr>
        <w:t>实践教学安排表</w:t>
      </w:r>
    </w:p>
    <w:p>
      <w:pPr>
        <w:jc w:val="center"/>
        <w:rPr>
          <w:rFonts w:hint="eastAsia"/>
          <w:bCs/>
          <w:sz w:val="18"/>
          <w:szCs w:val="18"/>
        </w:rPr>
      </w:pPr>
    </w:p>
    <w:tbl>
      <w:tblPr>
        <w:tblStyle w:val="3"/>
        <w:tblW w:w="94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1534"/>
        <w:gridCol w:w="598"/>
        <w:gridCol w:w="598"/>
        <w:gridCol w:w="598"/>
        <w:gridCol w:w="1852"/>
        <w:gridCol w:w="1560"/>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65"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实践环节编码</w:t>
            </w:r>
          </w:p>
        </w:tc>
        <w:tc>
          <w:tcPr>
            <w:tcW w:w="1534"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实践环节名称</w:t>
            </w:r>
          </w:p>
        </w:tc>
        <w:tc>
          <w:tcPr>
            <w:tcW w:w="598"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学期</w:t>
            </w:r>
          </w:p>
        </w:tc>
        <w:tc>
          <w:tcPr>
            <w:tcW w:w="598"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周数</w:t>
            </w:r>
          </w:p>
        </w:tc>
        <w:tc>
          <w:tcPr>
            <w:tcW w:w="598"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学分</w:t>
            </w:r>
          </w:p>
        </w:tc>
        <w:tc>
          <w:tcPr>
            <w:tcW w:w="1852"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内  容</w:t>
            </w:r>
          </w:p>
        </w:tc>
        <w:tc>
          <w:tcPr>
            <w:tcW w:w="1560"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场所</w:t>
            </w:r>
          </w:p>
        </w:tc>
        <w:tc>
          <w:tcPr>
            <w:tcW w:w="1202"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65"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sz w:val="18"/>
                <w:szCs w:val="18"/>
              </w:rPr>
              <w:t xml:space="preserve">20010001 </w:t>
            </w:r>
          </w:p>
        </w:tc>
        <w:tc>
          <w:tcPr>
            <w:tcW w:w="1534"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sz w:val="18"/>
                <w:szCs w:val="18"/>
              </w:rPr>
              <w:t>公益劳动</w:t>
            </w:r>
          </w:p>
        </w:tc>
        <w:tc>
          <w:tcPr>
            <w:tcW w:w="59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59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59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1852" w:type="dxa"/>
            <w:vAlign w:val="center"/>
          </w:tcPr>
          <w:p>
            <w:pPr>
              <w:spacing w:line="240" w:lineRule="exact"/>
              <w:jc w:val="center"/>
              <w:rPr>
                <w:rFonts w:ascii="华文中宋" w:hAnsi="华文中宋" w:eastAsia="华文中宋"/>
                <w:sz w:val="18"/>
                <w:szCs w:val="18"/>
              </w:rPr>
            </w:pPr>
          </w:p>
        </w:tc>
        <w:tc>
          <w:tcPr>
            <w:tcW w:w="1560"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1202"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分散安排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65"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sz w:val="18"/>
                <w:szCs w:val="18"/>
              </w:rPr>
              <w:t xml:space="preserve"> 19010001</w:t>
            </w:r>
          </w:p>
        </w:tc>
        <w:tc>
          <w:tcPr>
            <w:tcW w:w="1534"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sz w:val="18"/>
                <w:szCs w:val="18"/>
              </w:rPr>
              <w:t>军事技能训练</w:t>
            </w:r>
          </w:p>
        </w:tc>
        <w:tc>
          <w:tcPr>
            <w:tcW w:w="59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59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59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1852" w:type="dxa"/>
            <w:vAlign w:val="center"/>
          </w:tcPr>
          <w:p>
            <w:pPr>
              <w:spacing w:line="240" w:lineRule="exact"/>
              <w:jc w:val="center"/>
              <w:rPr>
                <w:rFonts w:ascii="华文中宋" w:hAnsi="华文中宋" w:eastAsia="华文中宋"/>
                <w:sz w:val="18"/>
                <w:szCs w:val="18"/>
              </w:rPr>
            </w:pPr>
          </w:p>
        </w:tc>
        <w:tc>
          <w:tcPr>
            <w:tcW w:w="1560"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1202"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65" w:type="dxa"/>
            <w:vAlign w:val="center"/>
          </w:tcPr>
          <w:p>
            <w:pPr>
              <w:spacing w:line="240" w:lineRule="exact"/>
              <w:jc w:val="center"/>
              <w:rPr>
                <w:rFonts w:hint="eastAsia" w:ascii="华文中宋" w:hAnsi="华文中宋" w:eastAsia="华文中宋" w:cs="宋体"/>
                <w:sz w:val="18"/>
                <w:szCs w:val="18"/>
              </w:rPr>
            </w:pPr>
            <w:r>
              <w:rPr>
                <w:rFonts w:ascii="华文中宋" w:hAnsi="华文中宋" w:eastAsia="华文中宋" w:cs="宋体"/>
                <w:sz w:val="18"/>
                <w:szCs w:val="18"/>
              </w:rPr>
              <w:t>24040038</w:t>
            </w:r>
          </w:p>
        </w:tc>
        <w:tc>
          <w:tcPr>
            <w:tcW w:w="1534"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cs="宋体"/>
                <w:sz w:val="18"/>
                <w:szCs w:val="18"/>
              </w:rPr>
              <w:t>艺术实践</w:t>
            </w:r>
          </w:p>
        </w:tc>
        <w:tc>
          <w:tcPr>
            <w:tcW w:w="59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2-6</w:t>
            </w:r>
          </w:p>
        </w:tc>
        <w:tc>
          <w:tcPr>
            <w:tcW w:w="59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59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1852"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排练、论文宣讲</w:t>
            </w:r>
          </w:p>
        </w:tc>
        <w:tc>
          <w:tcPr>
            <w:tcW w:w="1560"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校内外</w:t>
            </w:r>
          </w:p>
        </w:tc>
        <w:tc>
          <w:tcPr>
            <w:tcW w:w="1202"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每学期2周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65" w:type="dxa"/>
            <w:vAlign w:val="center"/>
          </w:tcPr>
          <w:p>
            <w:pPr>
              <w:spacing w:line="240" w:lineRule="exact"/>
              <w:jc w:val="center"/>
              <w:rPr>
                <w:rFonts w:hint="eastAsia" w:ascii="华文中宋" w:hAnsi="华文中宋" w:eastAsia="华文中宋" w:cs="宋体"/>
                <w:sz w:val="18"/>
                <w:szCs w:val="18"/>
              </w:rPr>
            </w:pPr>
            <w:r>
              <w:rPr>
                <w:rFonts w:ascii="华文中宋" w:hAnsi="华文中宋" w:eastAsia="华文中宋" w:cs="宋体"/>
                <w:sz w:val="18"/>
                <w:szCs w:val="18"/>
              </w:rPr>
              <w:t>24040060</w:t>
            </w:r>
          </w:p>
        </w:tc>
        <w:tc>
          <w:tcPr>
            <w:tcW w:w="1534"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cs="宋体"/>
                <w:sz w:val="18"/>
                <w:szCs w:val="18"/>
              </w:rPr>
              <w:t>毕业论文</w:t>
            </w:r>
          </w:p>
        </w:tc>
        <w:tc>
          <w:tcPr>
            <w:tcW w:w="59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8</w:t>
            </w:r>
          </w:p>
        </w:tc>
        <w:tc>
          <w:tcPr>
            <w:tcW w:w="59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12</w:t>
            </w:r>
          </w:p>
        </w:tc>
        <w:tc>
          <w:tcPr>
            <w:tcW w:w="59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12</w:t>
            </w:r>
          </w:p>
        </w:tc>
        <w:tc>
          <w:tcPr>
            <w:tcW w:w="1852"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撰写毕业论文</w:t>
            </w:r>
          </w:p>
        </w:tc>
        <w:tc>
          <w:tcPr>
            <w:tcW w:w="1560"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1202"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65" w:type="dxa"/>
            <w:vAlign w:val="center"/>
          </w:tcPr>
          <w:p>
            <w:pPr>
              <w:spacing w:line="240" w:lineRule="exact"/>
              <w:jc w:val="center"/>
              <w:rPr>
                <w:rFonts w:hint="eastAsia" w:ascii="华文中宋" w:hAnsi="华文中宋" w:eastAsia="华文中宋" w:cs="宋体"/>
                <w:sz w:val="18"/>
                <w:szCs w:val="18"/>
              </w:rPr>
            </w:pPr>
            <w:r>
              <w:rPr>
                <w:rFonts w:ascii="华文中宋" w:hAnsi="华文中宋" w:eastAsia="华文中宋" w:cs="宋体"/>
                <w:sz w:val="18"/>
                <w:szCs w:val="18"/>
              </w:rPr>
              <w:t>24040061</w:t>
            </w:r>
          </w:p>
        </w:tc>
        <w:tc>
          <w:tcPr>
            <w:tcW w:w="1534"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cs="宋体"/>
                <w:sz w:val="18"/>
                <w:szCs w:val="18"/>
              </w:rPr>
              <w:t>毕业实习</w:t>
            </w:r>
          </w:p>
        </w:tc>
        <w:tc>
          <w:tcPr>
            <w:tcW w:w="59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8</w:t>
            </w:r>
          </w:p>
        </w:tc>
        <w:tc>
          <w:tcPr>
            <w:tcW w:w="59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59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1852" w:type="dxa"/>
            <w:vAlign w:val="center"/>
          </w:tcPr>
          <w:p>
            <w:pPr>
              <w:autoSpaceDE w:val="0"/>
              <w:autoSpaceDN w:val="0"/>
              <w:spacing w:line="240" w:lineRule="exact"/>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教学及演出</w:t>
            </w:r>
          </w:p>
        </w:tc>
        <w:tc>
          <w:tcPr>
            <w:tcW w:w="1560" w:type="dxa"/>
            <w:vAlign w:val="center"/>
          </w:tcPr>
          <w:p>
            <w:pPr>
              <w:autoSpaceDE w:val="0"/>
              <w:autoSpaceDN w:val="0"/>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学校及文艺团体</w:t>
            </w:r>
          </w:p>
        </w:tc>
        <w:tc>
          <w:tcPr>
            <w:tcW w:w="1202"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195" w:type="dxa"/>
            <w:gridSpan w:val="4"/>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cs="宋体"/>
                <w:kern w:val="0"/>
                <w:sz w:val="18"/>
                <w:szCs w:val="18"/>
              </w:rPr>
              <w:t>实践教学环节总学分</w:t>
            </w:r>
          </w:p>
        </w:tc>
        <w:tc>
          <w:tcPr>
            <w:tcW w:w="5212" w:type="dxa"/>
            <w:gridSpan w:val="4"/>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30</w:t>
            </w:r>
          </w:p>
        </w:tc>
      </w:tr>
    </w:tbl>
    <w:p>
      <w:pPr>
        <w:ind w:firstLine="3840" w:firstLineChars="1600"/>
        <w:rPr>
          <w:rFonts w:hint="eastAsia" w:ascii="黑体" w:eastAsia="黑体"/>
          <w:bCs/>
          <w:sz w:val="24"/>
        </w:rPr>
      </w:pPr>
    </w:p>
    <w:p>
      <w:pPr>
        <w:ind w:firstLine="3840" w:firstLineChars="1600"/>
        <w:rPr>
          <w:rFonts w:hint="eastAsia" w:ascii="黑体" w:eastAsia="黑体"/>
          <w:bCs/>
          <w:sz w:val="24"/>
        </w:rPr>
      </w:pPr>
    </w:p>
    <w:p>
      <w:pPr>
        <w:ind w:firstLine="3840" w:firstLineChars="1600"/>
        <w:rPr>
          <w:rFonts w:hint="eastAsia" w:ascii="黑体" w:eastAsia="黑体"/>
          <w:bCs/>
          <w:sz w:val="24"/>
        </w:rPr>
      </w:pPr>
    </w:p>
    <w:p>
      <w:pPr>
        <w:ind w:firstLine="3840" w:firstLineChars="1600"/>
        <w:rPr>
          <w:rFonts w:hint="eastAsia" w:ascii="黑体" w:eastAsia="黑体"/>
          <w:bCs/>
          <w:sz w:val="24"/>
        </w:rPr>
      </w:pPr>
    </w:p>
    <w:p>
      <w:pPr>
        <w:ind w:firstLine="3840" w:firstLineChars="1600"/>
        <w:rPr>
          <w:rFonts w:hint="eastAsia" w:ascii="黑体" w:eastAsia="黑体"/>
          <w:bCs/>
          <w:sz w:val="24"/>
        </w:rPr>
      </w:pPr>
    </w:p>
    <w:p>
      <w:pPr>
        <w:ind w:firstLine="3840" w:firstLineChars="1600"/>
        <w:rPr>
          <w:rFonts w:hint="eastAsia" w:ascii="黑体" w:eastAsia="黑体"/>
          <w:bCs/>
          <w:sz w:val="24"/>
        </w:rPr>
      </w:pPr>
    </w:p>
    <w:p>
      <w:pPr>
        <w:ind w:firstLine="3840" w:firstLineChars="1600"/>
        <w:rPr>
          <w:rFonts w:hint="eastAsia" w:ascii="黑体" w:eastAsia="黑体"/>
          <w:bCs/>
          <w:sz w:val="24"/>
        </w:rPr>
      </w:pPr>
    </w:p>
    <w:p>
      <w:pPr>
        <w:ind w:firstLine="3840" w:firstLineChars="1600"/>
        <w:rPr>
          <w:rFonts w:hint="eastAsia" w:ascii="黑体" w:eastAsia="黑体"/>
          <w:bCs/>
          <w:sz w:val="24"/>
        </w:rPr>
      </w:pPr>
    </w:p>
    <w:p>
      <w:pPr>
        <w:ind w:firstLine="3840" w:firstLineChars="1600"/>
        <w:rPr>
          <w:rFonts w:hint="eastAsia" w:ascii="黑体" w:eastAsia="黑体"/>
          <w:bCs/>
          <w:sz w:val="24"/>
        </w:rPr>
      </w:pPr>
    </w:p>
    <w:p>
      <w:pPr>
        <w:ind w:firstLine="3840" w:firstLineChars="1600"/>
        <w:rPr>
          <w:rFonts w:hint="eastAsia" w:ascii="黑体" w:eastAsia="黑体"/>
          <w:bCs/>
          <w:sz w:val="24"/>
        </w:rPr>
      </w:pPr>
    </w:p>
    <w:p>
      <w:pPr>
        <w:ind w:firstLine="3840" w:firstLineChars="1600"/>
        <w:rPr>
          <w:rFonts w:hint="eastAsia" w:ascii="黑体" w:eastAsia="黑体"/>
          <w:bCs/>
          <w:sz w:val="24"/>
        </w:rPr>
      </w:pPr>
    </w:p>
    <w:p>
      <w:pPr>
        <w:ind w:firstLine="3840" w:firstLineChars="1600"/>
        <w:rPr>
          <w:rFonts w:hint="eastAsia" w:ascii="黑体" w:eastAsia="黑体"/>
          <w:bCs/>
          <w:sz w:val="24"/>
        </w:rPr>
      </w:pPr>
    </w:p>
    <w:p>
      <w:pPr>
        <w:ind w:firstLine="3840" w:firstLineChars="1600"/>
        <w:rPr>
          <w:rFonts w:hint="eastAsia" w:ascii="黑体" w:eastAsia="黑体"/>
          <w:bCs/>
          <w:sz w:val="24"/>
        </w:rPr>
      </w:pPr>
    </w:p>
    <w:p>
      <w:pPr>
        <w:ind w:firstLine="3840" w:firstLineChars="1600"/>
        <w:rPr>
          <w:rFonts w:hint="eastAsia" w:ascii="黑体" w:eastAsia="黑体"/>
          <w:bCs/>
          <w:sz w:val="24"/>
        </w:rPr>
      </w:pPr>
    </w:p>
    <w:p>
      <w:pPr>
        <w:ind w:firstLine="3840" w:firstLineChars="1600"/>
        <w:rPr>
          <w:rFonts w:hint="eastAsia" w:ascii="黑体" w:eastAsia="黑体"/>
          <w:bCs/>
          <w:sz w:val="24"/>
        </w:rPr>
      </w:pPr>
    </w:p>
    <w:p>
      <w:pPr>
        <w:rPr>
          <w:rFonts w:hint="eastAsia" w:ascii="黑体" w:eastAsia="黑体"/>
          <w:bCs/>
          <w:sz w:val="24"/>
        </w:rPr>
      </w:pPr>
      <w:r>
        <w:rPr>
          <w:rFonts w:hint="eastAsia" w:ascii="黑体" w:eastAsia="黑体"/>
          <w:bCs/>
          <w:sz w:val="24"/>
        </w:rPr>
        <w:t>附表3</w:t>
      </w:r>
    </w:p>
    <w:p>
      <w:pPr>
        <w:jc w:val="center"/>
        <w:rPr>
          <w:rFonts w:hint="eastAsia" w:ascii="黑体" w:eastAsia="黑体"/>
          <w:bCs/>
          <w:sz w:val="24"/>
        </w:rPr>
      </w:pPr>
      <w:r>
        <w:rPr>
          <w:rFonts w:hint="eastAsia" w:ascii="黑体" w:eastAsia="黑体"/>
          <w:bCs/>
          <w:sz w:val="24"/>
        </w:rPr>
        <w:t>音乐学专业课程设置表</w:t>
      </w:r>
    </w:p>
    <w:p>
      <w:pPr>
        <w:jc w:val="center"/>
        <w:rPr>
          <w:rFonts w:hint="eastAsia" w:ascii="黑体" w:eastAsia="黑体"/>
          <w:bCs/>
          <w:sz w:val="24"/>
        </w:rPr>
      </w:pPr>
    </w:p>
    <w:tbl>
      <w:tblPr>
        <w:tblStyle w:val="3"/>
        <w:tblW w:w="962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4"/>
        <w:gridCol w:w="466"/>
        <w:gridCol w:w="1657"/>
        <w:gridCol w:w="814"/>
        <w:gridCol w:w="358"/>
        <w:gridCol w:w="358"/>
        <w:gridCol w:w="358"/>
        <w:gridCol w:w="358"/>
        <w:gridCol w:w="358"/>
        <w:gridCol w:w="358"/>
        <w:gridCol w:w="537"/>
        <w:gridCol w:w="537"/>
        <w:gridCol w:w="537"/>
        <w:gridCol w:w="537"/>
        <w:gridCol w:w="537"/>
        <w:gridCol w:w="537"/>
        <w:gridCol w:w="537"/>
        <w:gridCol w:w="5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4"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课程性质</w:t>
            </w:r>
          </w:p>
        </w:tc>
        <w:tc>
          <w:tcPr>
            <w:tcW w:w="466"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类别</w:t>
            </w:r>
          </w:p>
        </w:tc>
        <w:tc>
          <w:tcPr>
            <w:tcW w:w="1657"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课程名称</w:t>
            </w:r>
          </w:p>
        </w:tc>
        <w:tc>
          <w:tcPr>
            <w:tcW w:w="814"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课程编码</w:t>
            </w:r>
          </w:p>
        </w:tc>
        <w:tc>
          <w:tcPr>
            <w:tcW w:w="358"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分</w:t>
            </w:r>
          </w:p>
        </w:tc>
        <w:tc>
          <w:tcPr>
            <w:tcW w:w="358"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总</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时</w:t>
            </w:r>
          </w:p>
        </w:tc>
        <w:tc>
          <w:tcPr>
            <w:tcW w:w="1432" w:type="dxa"/>
            <w:gridSpan w:val="4"/>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学时数</w:t>
            </w:r>
          </w:p>
        </w:tc>
        <w:tc>
          <w:tcPr>
            <w:tcW w:w="4296" w:type="dxa"/>
            <w:gridSpan w:val="8"/>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开课学期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 w:hRule="atLeast"/>
          <w:tblHeader/>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7"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81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358"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358" w:type="dxa"/>
            <w:vMerge w:val="continue"/>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讲课</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w:t>
            </w:r>
          </w:p>
        </w:tc>
        <w:tc>
          <w:tcPr>
            <w:tcW w:w="358"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实验学时</w:t>
            </w:r>
          </w:p>
        </w:tc>
        <w:tc>
          <w:tcPr>
            <w:tcW w:w="358"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上机学时</w:t>
            </w:r>
          </w:p>
        </w:tc>
        <w:tc>
          <w:tcPr>
            <w:tcW w:w="358"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课外学时</w:t>
            </w:r>
          </w:p>
        </w:tc>
        <w:tc>
          <w:tcPr>
            <w:tcW w:w="1074" w:type="dxa"/>
            <w:gridSpan w:val="2"/>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第一学年</w:t>
            </w:r>
          </w:p>
        </w:tc>
        <w:tc>
          <w:tcPr>
            <w:tcW w:w="1074"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第二学年</w:t>
            </w:r>
          </w:p>
        </w:tc>
        <w:tc>
          <w:tcPr>
            <w:tcW w:w="1074"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第三学年</w:t>
            </w:r>
          </w:p>
        </w:tc>
        <w:tc>
          <w:tcPr>
            <w:tcW w:w="1074"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第四学年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7"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81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358"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358"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358"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358"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358"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358"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5</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7"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81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358"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358"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358"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358"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358"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358"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0</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13</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5</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w:t>
            </w:r>
            <w:r>
              <w:rPr>
                <w:rFonts w:hint="eastAsia" w:ascii="华文中宋" w:hAnsi="华文中宋" w:eastAsia="华文中宋" w:cs="Arial Unicode MS"/>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18</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0</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必</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adjustRightInd w:val="0"/>
              <w:snapToGrid w:val="0"/>
              <w:jc w:val="center"/>
              <w:rPr>
                <w:rFonts w:ascii="华文中宋" w:hAnsi="华文中宋" w:eastAsia="华文中宋"/>
                <w:w w:val="90"/>
                <w:sz w:val="15"/>
                <w:szCs w:val="15"/>
              </w:rPr>
            </w:pPr>
          </w:p>
        </w:tc>
        <w:tc>
          <w:tcPr>
            <w:tcW w:w="466"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公共</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1657" w:type="dxa"/>
            <w:tcMar>
              <w:top w:w="13" w:type="dxa"/>
              <w:left w:w="13" w:type="dxa"/>
              <w:bottom w:w="0" w:type="dxa"/>
              <w:right w:w="13" w:type="dxa"/>
            </w:tcMar>
            <w:vAlign w:val="center"/>
          </w:tcPr>
          <w:p>
            <w:pPr>
              <w:adjustRightInd w:val="0"/>
              <w:snapToGrid w:val="0"/>
              <w:jc w:val="left"/>
              <w:rPr>
                <w:rFonts w:ascii="华文中宋" w:hAnsi="华文中宋" w:eastAsia="华文中宋" w:cs="宋体"/>
                <w:w w:val="90"/>
                <w:sz w:val="15"/>
                <w:szCs w:val="15"/>
              </w:rPr>
            </w:pPr>
            <w:r>
              <w:rPr>
                <w:rFonts w:hint="eastAsia" w:ascii="华文中宋" w:hAnsi="华文中宋" w:eastAsia="华文中宋"/>
                <w:w w:val="90"/>
                <w:sz w:val="15"/>
                <w:szCs w:val="15"/>
              </w:rPr>
              <w:t>思想道德修养与法律基础</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17041401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18</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jc w:val="left"/>
              <w:rPr>
                <w:rFonts w:ascii="华文中宋" w:hAnsi="华文中宋" w:eastAsia="华文中宋" w:cs="宋体"/>
                <w:w w:val="90"/>
                <w:sz w:val="15"/>
                <w:szCs w:val="15"/>
              </w:rPr>
            </w:pPr>
            <w:r>
              <w:rPr>
                <w:rFonts w:hint="eastAsia" w:ascii="华文中宋" w:hAnsi="华文中宋" w:eastAsia="华文中宋"/>
                <w:w w:val="90"/>
                <w:sz w:val="15"/>
                <w:szCs w:val="15"/>
              </w:rPr>
              <w:t>马克思主义基本原理概论</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17011401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18</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jc w:val="left"/>
              <w:rPr>
                <w:rFonts w:ascii="华文中宋" w:hAnsi="华文中宋" w:eastAsia="华文中宋" w:cs="宋体"/>
                <w:w w:val="90"/>
                <w:sz w:val="15"/>
                <w:szCs w:val="15"/>
              </w:rPr>
            </w:pPr>
            <w:r>
              <w:rPr>
                <w:rFonts w:hint="eastAsia" w:ascii="华文中宋" w:hAnsi="华文中宋" w:eastAsia="华文中宋"/>
                <w:w w:val="90"/>
                <w:sz w:val="15"/>
                <w:szCs w:val="15"/>
              </w:rPr>
              <w:t>中国近现代史纲要</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17060001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spacing w:line="160" w:lineRule="exact"/>
              <w:jc w:val="left"/>
              <w:rPr>
                <w:rFonts w:ascii="华文中宋" w:hAnsi="华文中宋" w:eastAsia="华文中宋" w:cs="宋体"/>
                <w:w w:val="90"/>
                <w:sz w:val="15"/>
                <w:szCs w:val="15"/>
              </w:rPr>
            </w:pPr>
            <w:r>
              <w:rPr>
                <w:rFonts w:hint="eastAsia" w:ascii="华文中宋" w:hAnsi="华文中宋" w:eastAsia="华文中宋"/>
                <w:w w:val="90"/>
                <w:sz w:val="15"/>
                <w:szCs w:val="15"/>
              </w:rPr>
              <w:t>毛泽东思想和中国特色社会主义理论体系概论</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17031401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96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56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40</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jc w:val="left"/>
              <w:rPr>
                <w:rFonts w:ascii="华文中宋" w:hAnsi="华文中宋" w:eastAsia="华文中宋" w:cs="宋体"/>
                <w:w w:val="90"/>
                <w:sz w:val="15"/>
                <w:szCs w:val="15"/>
              </w:rPr>
            </w:pPr>
            <w:r>
              <w:rPr>
                <w:rFonts w:hint="eastAsia" w:ascii="华文中宋" w:hAnsi="华文中宋" w:eastAsia="华文中宋"/>
                <w:w w:val="90"/>
                <w:sz w:val="15"/>
                <w:szCs w:val="15"/>
              </w:rPr>
              <w:t>形势与政策</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17051401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104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jc w:val="left"/>
              <w:rPr>
                <w:rFonts w:ascii="华文中宋" w:hAnsi="华文中宋" w:eastAsia="华文中宋" w:cs="宋体"/>
                <w:w w:val="90"/>
                <w:sz w:val="15"/>
                <w:szCs w:val="15"/>
              </w:rPr>
            </w:pPr>
            <w:r>
              <w:rPr>
                <w:rFonts w:hint="eastAsia" w:ascii="华文中宋" w:hAnsi="华文中宋" w:eastAsia="华文中宋"/>
                <w:w w:val="90"/>
                <w:sz w:val="15"/>
                <w:szCs w:val="15"/>
              </w:rPr>
              <w:t>大学外语Ⅰ（艺术）</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jc w:val="left"/>
              <w:rPr>
                <w:rFonts w:ascii="华文中宋" w:hAnsi="华文中宋" w:eastAsia="华文中宋" w:cs="宋体"/>
                <w:w w:val="90"/>
                <w:sz w:val="15"/>
                <w:szCs w:val="15"/>
              </w:rPr>
            </w:pPr>
            <w:r>
              <w:rPr>
                <w:rFonts w:hint="eastAsia" w:ascii="华文中宋" w:hAnsi="华文中宋" w:eastAsia="华文中宋"/>
                <w:w w:val="90"/>
                <w:sz w:val="15"/>
                <w:szCs w:val="15"/>
              </w:rPr>
              <w:t>大学外语Ⅱ（艺术）</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15010139</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jc w:val="left"/>
              <w:rPr>
                <w:rFonts w:ascii="华文中宋" w:hAnsi="华文中宋" w:eastAsia="华文中宋" w:cs="宋体"/>
                <w:w w:val="90"/>
                <w:sz w:val="15"/>
                <w:szCs w:val="15"/>
              </w:rPr>
            </w:pPr>
            <w:r>
              <w:rPr>
                <w:rFonts w:hint="eastAsia" w:ascii="华文中宋" w:hAnsi="华文中宋" w:eastAsia="华文中宋"/>
                <w:w w:val="90"/>
                <w:sz w:val="15"/>
                <w:szCs w:val="15"/>
              </w:rPr>
              <w:t>大学外语Ⅲ（艺术）</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15010140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jc w:val="left"/>
              <w:rPr>
                <w:rFonts w:ascii="华文中宋" w:hAnsi="华文中宋" w:eastAsia="华文中宋" w:cs="宋体"/>
                <w:w w:val="90"/>
                <w:sz w:val="15"/>
                <w:szCs w:val="15"/>
              </w:rPr>
            </w:pPr>
            <w:r>
              <w:rPr>
                <w:rFonts w:hint="eastAsia" w:ascii="华文中宋" w:hAnsi="华文中宋" w:eastAsia="华文中宋"/>
                <w:w w:val="90"/>
                <w:sz w:val="15"/>
                <w:szCs w:val="15"/>
              </w:rPr>
              <w:t>大学外语Ⅳ（艺术）</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15010141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jc w:val="left"/>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04031400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jc w:val="left"/>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大学计算机基础实验</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04031401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jc w:val="left"/>
              <w:rPr>
                <w:rFonts w:ascii="华文中宋" w:hAnsi="华文中宋" w:eastAsia="华文中宋" w:cs="宋体"/>
                <w:w w:val="90"/>
                <w:sz w:val="15"/>
                <w:szCs w:val="15"/>
              </w:rPr>
            </w:pPr>
            <w:r>
              <w:rPr>
                <w:rFonts w:hint="eastAsia" w:ascii="华文中宋" w:hAnsi="华文中宋" w:eastAsia="华文中宋"/>
                <w:w w:val="90"/>
                <w:sz w:val="15"/>
                <w:szCs w:val="15"/>
              </w:rPr>
              <w:t>军事理论教育</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19010002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bottom"/>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jc w:val="left"/>
              <w:rPr>
                <w:rFonts w:ascii="华文中宋" w:hAnsi="华文中宋" w:eastAsia="华文中宋" w:cs="宋体"/>
                <w:w w:val="90"/>
                <w:sz w:val="15"/>
                <w:szCs w:val="15"/>
              </w:rPr>
            </w:pPr>
            <w:r>
              <w:rPr>
                <w:rFonts w:hint="eastAsia" w:ascii="华文中宋" w:hAnsi="华文中宋" w:eastAsia="华文中宋"/>
                <w:w w:val="90"/>
                <w:sz w:val="15"/>
                <w:szCs w:val="15"/>
              </w:rPr>
              <w:t>大学体育</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14010011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144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jc w:val="left"/>
              <w:rPr>
                <w:rFonts w:ascii="华文中宋" w:hAnsi="华文中宋" w:eastAsia="华文中宋" w:cs="宋体"/>
                <w:w w:val="90"/>
                <w:sz w:val="15"/>
                <w:szCs w:val="15"/>
              </w:rPr>
            </w:pPr>
            <w:r>
              <w:rPr>
                <w:rFonts w:hint="eastAsia" w:ascii="华文中宋" w:hAnsi="华文中宋" w:eastAsia="华文中宋"/>
                <w:w w:val="90"/>
                <w:sz w:val="15"/>
                <w:szCs w:val="15"/>
              </w:rPr>
              <w:t>大学语文</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07050008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bottom"/>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2x10</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学科</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1657" w:type="dxa"/>
            <w:tcMar>
              <w:top w:w="13" w:type="dxa"/>
              <w:left w:w="13" w:type="dxa"/>
              <w:bottom w:w="0" w:type="dxa"/>
              <w:right w:w="13" w:type="dxa"/>
            </w:tcMar>
            <w:vAlign w:val="center"/>
          </w:tcPr>
          <w:p>
            <w:pPr>
              <w:adjustRightInd w:val="0"/>
              <w:snapToGrid w:val="0"/>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音乐基础理论</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24010052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jc w:val="left"/>
              <w:rPr>
                <w:rFonts w:hint="eastAsia" w:ascii="华文中宋" w:hAnsi="华文中宋" w:eastAsia="华文中宋"/>
                <w:w w:val="90"/>
                <w:sz w:val="15"/>
                <w:szCs w:val="15"/>
              </w:rPr>
            </w:pPr>
            <w:r>
              <w:rPr>
                <w:rFonts w:hint="eastAsia" w:ascii="华文中宋" w:hAnsi="华文中宋" w:eastAsia="华文中宋"/>
                <w:w w:val="90"/>
                <w:sz w:val="15"/>
                <w:szCs w:val="15"/>
              </w:rPr>
              <w:t>视唱练耳</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24010053</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和声</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24010059</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5.5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曲式与作品分析</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24010077</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bottom"/>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音乐美学</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07030022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bottom"/>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民族音乐概论</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24010062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58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58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bottom"/>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艺术概论</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24010074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466" w:type="dxa"/>
            <w:vMerge w:val="restart"/>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专业</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（其中钢琴基础</w:t>
            </w:r>
            <w:r>
              <w:rPr>
                <w:rFonts w:ascii="华文中宋" w:hAnsi="华文中宋" w:eastAsia="华文中宋" w:cs="宋体"/>
                <w:w w:val="90"/>
                <w:sz w:val="15"/>
                <w:szCs w:val="15"/>
              </w:rPr>
              <w:fldChar w:fldCharType="begin"/>
            </w:r>
            <w:r>
              <w:rPr>
                <w:rFonts w:ascii="华文中宋" w:hAnsi="华文中宋" w:eastAsia="华文中宋" w:cs="宋体"/>
                <w:w w:val="90"/>
                <w:sz w:val="15"/>
                <w:szCs w:val="15"/>
              </w:rPr>
              <w:instrText xml:space="preserve"> </w:instrText>
            </w:r>
            <w:r>
              <w:rPr>
                <w:rFonts w:hint="eastAsia" w:ascii="华文中宋" w:hAnsi="华文中宋" w:eastAsia="华文中宋" w:cs="宋体"/>
                <w:w w:val="90"/>
                <w:sz w:val="15"/>
                <w:szCs w:val="15"/>
              </w:rPr>
              <w:instrText xml:space="preserve">= 1 \* ROMAN</w:instrText>
            </w:r>
            <w:r>
              <w:rPr>
                <w:rFonts w:ascii="华文中宋" w:hAnsi="华文中宋" w:eastAsia="华文中宋" w:cs="宋体"/>
                <w:w w:val="90"/>
                <w:sz w:val="15"/>
                <w:szCs w:val="15"/>
              </w:rPr>
              <w:instrText xml:space="preserve"> </w:instrText>
            </w:r>
            <w:r>
              <w:rPr>
                <w:rFonts w:ascii="华文中宋" w:hAnsi="华文中宋" w:eastAsia="华文中宋" w:cs="宋体"/>
                <w:w w:val="90"/>
                <w:sz w:val="15"/>
                <w:szCs w:val="15"/>
              </w:rPr>
              <w:fldChar w:fldCharType="separate"/>
            </w:r>
            <w:r>
              <w:rPr>
                <w:rFonts w:ascii="华文中宋" w:hAnsi="华文中宋" w:eastAsia="华文中宋" w:cs="宋体"/>
                <w:w w:val="90"/>
                <w:sz w:val="15"/>
                <w:szCs w:val="15"/>
              </w:rPr>
              <w:t>I</w:t>
            </w:r>
            <w:r>
              <w:rPr>
                <w:rFonts w:ascii="华文中宋" w:hAnsi="华文中宋" w:eastAsia="华文中宋" w:cs="宋体"/>
                <w:w w:val="90"/>
                <w:sz w:val="15"/>
                <w:szCs w:val="15"/>
              </w:rPr>
              <w:fldChar w:fldCharType="end"/>
            </w:r>
            <w:r>
              <w:rPr>
                <w:rFonts w:hint="eastAsia" w:ascii="华文中宋" w:hAnsi="华文中宋" w:eastAsia="华文中宋" w:cs="宋体"/>
                <w:w w:val="90"/>
                <w:sz w:val="15"/>
                <w:szCs w:val="15"/>
              </w:rPr>
              <w:t>与声乐</w:t>
            </w:r>
            <w:r>
              <w:rPr>
                <w:rFonts w:ascii="华文中宋" w:hAnsi="华文中宋" w:eastAsia="华文中宋" w:cs="宋体"/>
                <w:w w:val="90"/>
                <w:sz w:val="15"/>
                <w:szCs w:val="15"/>
              </w:rPr>
              <w:fldChar w:fldCharType="begin"/>
            </w:r>
            <w:r>
              <w:rPr>
                <w:rFonts w:ascii="华文中宋" w:hAnsi="华文中宋" w:eastAsia="华文中宋" w:cs="宋体"/>
                <w:w w:val="90"/>
                <w:sz w:val="15"/>
                <w:szCs w:val="15"/>
              </w:rPr>
              <w:instrText xml:space="preserve"> </w:instrText>
            </w:r>
            <w:r>
              <w:rPr>
                <w:rFonts w:hint="eastAsia" w:ascii="华文中宋" w:hAnsi="华文中宋" w:eastAsia="华文中宋" w:cs="宋体"/>
                <w:w w:val="90"/>
                <w:sz w:val="15"/>
                <w:szCs w:val="15"/>
              </w:rPr>
              <w:instrText xml:space="preserve">= 1 \* ROMAN</w:instrText>
            </w:r>
            <w:r>
              <w:rPr>
                <w:rFonts w:ascii="华文中宋" w:hAnsi="华文中宋" w:eastAsia="华文中宋" w:cs="宋体"/>
                <w:w w:val="90"/>
                <w:sz w:val="15"/>
                <w:szCs w:val="15"/>
              </w:rPr>
              <w:instrText xml:space="preserve"> </w:instrText>
            </w:r>
            <w:r>
              <w:rPr>
                <w:rFonts w:ascii="华文中宋" w:hAnsi="华文中宋" w:eastAsia="华文中宋" w:cs="宋体"/>
                <w:w w:val="90"/>
                <w:sz w:val="15"/>
                <w:szCs w:val="15"/>
              </w:rPr>
              <w:fldChar w:fldCharType="separate"/>
            </w:r>
            <w:r>
              <w:rPr>
                <w:rFonts w:ascii="华文中宋" w:hAnsi="华文中宋" w:eastAsia="华文中宋" w:cs="宋体"/>
                <w:w w:val="90"/>
                <w:sz w:val="15"/>
                <w:szCs w:val="15"/>
              </w:rPr>
              <w:t>I</w:t>
            </w:r>
            <w:r>
              <w:rPr>
                <w:rFonts w:ascii="华文中宋" w:hAnsi="华文中宋" w:eastAsia="华文中宋" w:cs="宋体"/>
                <w:w w:val="90"/>
                <w:sz w:val="15"/>
                <w:szCs w:val="15"/>
              </w:rPr>
              <w:fldChar w:fldCharType="end"/>
            </w:r>
            <w:r>
              <w:rPr>
                <w:rFonts w:hint="eastAsia" w:ascii="华文中宋" w:hAnsi="华文中宋" w:eastAsia="华文中宋" w:cs="宋体"/>
                <w:w w:val="90"/>
                <w:sz w:val="15"/>
                <w:szCs w:val="15"/>
              </w:rPr>
              <w:t>任选一门）</w:t>
            </w:r>
          </w:p>
        </w:tc>
        <w:tc>
          <w:tcPr>
            <w:tcW w:w="1657" w:type="dxa"/>
            <w:tcMar>
              <w:top w:w="13" w:type="dxa"/>
              <w:left w:w="13" w:type="dxa"/>
              <w:bottom w:w="0" w:type="dxa"/>
              <w:right w:w="13" w:type="dxa"/>
            </w:tcMar>
            <w:vAlign w:val="center"/>
          </w:tcPr>
          <w:p>
            <w:pPr>
              <w:adjustRightInd w:val="0"/>
              <w:snapToGrid w:val="0"/>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音乐论文写作</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24040050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 xml:space="preserve">2 </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x</w:t>
            </w:r>
            <w:r>
              <w:rPr>
                <w:rFonts w:hint="eastAsia" w:ascii="华文中宋" w:hAnsi="华文中宋" w:eastAsia="华文中宋" w:cs="宋体"/>
                <w:w w:val="90"/>
                <w:sz w:val="15"/>
                <w:szCs w:val="15"/>
              </w:rPr>
              <w:t>14</w:t>
            </w:r>
          </w:p>
        </w:tc>
        <w:tc>
          <w:tcPr>
            <w:tcW w:w="537" w:type="dxa"/>
            <w:tcMar>
              <w:top w:w="13" w:type="dxa"/>
              <w:left w:w="13" w:type="dxa"/>
              <w:bottom w:w="0" w:type="dxa"/>
              <w:right w:w="13" w:type="dxa"/>
            </w:tcMar>
            <w:vAlign w:val="bottom"/>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中国音乐史与欣赏</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24040029</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5.5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外国音乐史与欣赏</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24040030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5.5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音乐学概论</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24040031</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bottom"/>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复调</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24040052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x</w:t>
            </w:r>
            <w:r>
              <w:rPr>
                <w:rFonts w:hint="eastAsia" w:ascii="华文中宋" w:hAnsi="华文中宋" w:eastAsia="华文中宋" w:cs="宋体"/>
                <w:w w:val="90"/>
                <w:sz w:val="15"/>
                <w:szCs w:val="15"/>
              </w:rPr>
              <w:t>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bottom"/>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配器</w:t>
            </w:r>
          </w:p>
        </w:tc>
        <w:tc>
          <w:tcPr>
            <w:tcW w:w="814"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ascii="华文中宋" w:hAnsi="华文中宋" w:eastAsia="华文中宋" w:cs="宋体"/>
                <w:w w:val="90"/>
                <w:sz w:val="15"/>
                <w:szCs w:val="15"/>
              </w:rPr>
              <w:t>24040053</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 xml:space="preserve">2 </w:t>
            </w:r>
          </w:p>
        </w:tc>
        <w:tc>
          <w:tcPr>
            <w:tcW w:w="537"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 xml:space="preserve"> x</w:t>
            </w:r>
            <w:r>
              <w:rPr>
                <w:rFonts w:hint="eastAsia" w:ascii="华文中宋" w:hAnsi="华文中宋" w:eastAsia="华文中宋" w:cs="宋体"/>
                <w:w w:val="90"/>
                <w:sz w:val="15"/>
                <w:szCs w:val="15"/>
              </w:rPr>
              <w:t>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音乐教学法</w:t>
            </w:r>
          </w:p>
        </w:tc>
        <w:tc>
          <w:tcPr>
            <w:tcW w:w="814"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ascii="华文中宋" w:hAnsi="华文中宋" w:eastAsia="华文中宋" w:cs="宋体"/>
                <w:w w:val="90"/>
                <w:sz w:val="15"/>
                <w:szCs w:val="15"/>
              </w:rPr>
              <w:t>24040055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x</w:t>
            </w:r>
            <w:r>
              <w:rPr>
                <w:rFonts w:hint="eastAsia" w:ascii="华文中宋" w:hAnsi="华文中宋" w:eastAsia="华文中宋" w:cs="宋体"/>
                <w:w w:val="90"/>
                <w:sz w:val="15"/>
                <w:szCs w:val="15"/>
              </w:rPr>
              <w:t>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bottom"/>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音乐文学</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24040041</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bottom"/>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钢琴基础</w:t>
            </w:r>
            <w:r>
              <w:rPr>
                <w:rFonts w:ascii="华文中宋" w:hAnsi="华文中宋" w:eastAsia="华文中宋" w:cs="宋体"/>
                <w:w w:val="90"/>
                <w:sz w:val="15"/>
                <w:szCs w:val="15"/>
              </w:rPr>
              <w:fldChar w:fldCharType="begin"/>
            </w:r>
            <w:r>
              <w:rPr>
                <w:rFonts w:ascii="华文中宋" w:hAnsi="华文中宋" w:eastAsia="华文中宋" w:cs="宋体"/>
                <w:w w:val="90"/>
                <w:sz w:val="15"/>
                <w:szCs w:val="15"/>
              </w:rPr>
              <w:instrText xml:space="preserve"> </w:instrText>
            </w:r>
            <w:r>
              <w:rPr>
                <w:rFonts w:hint="eastAsia" w:ascii="华文中宋" w:hAnsi="华文中宋" w:eastAsia="华文中宋" w:cs="宋体"/>
                <w:w w:val="90"/>
                <w:sz w:val="15"/>
                <w:szCs w:val="15"/>
              </w:rPr>
              <w:instrText xml:space="preserve">= 1 \* ROMAN</w:instrText>
            </w:r>
            <w:r>
              <w:rPr>
                <w:rFonts w:ascii="华文中宋" w:hAnsi="华文中宋" w:eastAsia="华文中宋" w:cs="宋体"/>
                <w:w w:val="90"/>
                <w:sz w:val="15"/>
                <w:szCs w:val="15"/>
              </w:rPr>
              <w:instrText xml:space="preserve"> </w:instrText>
            </w:r>
            <w:r>
              <w:rPr>
                <w:rFonts w:ascii="华文中宋" w:hAnsi="华文中宋" w:eastAsia="华文中宋" w:cs="宋体"/>
                <w:w w:val="90"/>
                <w:sz w:val="15"/>
                <w:szCs w:val="15"/>
              </w:rPr>
              <w:fldChar w:fldCharType="separate"/>
            </w:r>
            <w:r>
              <w:rPr>
                <w:rFonts w:ascii="华文中宋" w:hAnsi="华文中宋" w:eastAsia="华文中宋" w:cs="宋体"/>
                <w:w w:val="90"/>
                <w:sz w:val="15"/>
                <w:szCs w:val="15"/>
              </w:rPr>
              <w:t>I</w:t>
            </w:r>
            <w:r>
              <w:rPr>
                <w:rFonts w:ascii="华文中宋" w:hAnsi="华文中宋" w:eastAsia="华文中宋" w:cs="宋体"/>
                <w:w w:val="90"/>
                <w:sz w:val="15"/>
                <w:szCs w:val="15"/>
              </w:rPr>
              <w:fldChar w:fldCharType="end"/>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24030064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w:t>
            </w:r>
            <w:r>
              <w:rPr>
                <w:rFonts w:hint="eastAsia" w:ascii="华文中宋" w:hAnsi="华文中宋" w:eastAsia="华文中宋"/>
                <w:w w:val="90"/>
                <w:sz w:val="15"/>
                <w:szCs w:val="15"/>
              </w:rPr>
              <w:t>x</w:t>
            </w:r>
            <w:r>
              <w:rPr>
                <w:rFonts w:hint="eastAsia" w:ascii="华文中宋" w:hAnsi="华文中宋" w:eastAsia="华文中宋" w:cs="宋体"/>
                <w:w w:val="90"/>
                <w:sz w:val="15"/>
                <w:szCs w:val="15"/>
              </w:rPr>
              <w:t>12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w:t>
            </w:r>
            <w:r>
              <w:rPr>
                <w:rFonts w:hint="eastAsia" w:ascii="华文中宋" w:hAnsi="华文中宋" w:eastAsia="华文中宋"/>
                <w:w w:val="90"/>
              </w:rPr>
              <w:t>*</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bottom"/>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top"/>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声乐</w:t>
            </w:r>
            <w:r>
              <w:rPr>
                <w:rFonts w:ascii="华文中宋" w:hAnsi="华文中宋" w:eastAsia="华文中宋" w:cs="宋体"/>
                <w:w w:val="90"/>
                <w:sz w:val="15"/>
                <w:szCs w:val="15"/>
              </w:rPr>
              <w:fldChar w:fldCharType="begin"/>
            </w:r>
            <w:r>
              <w:rPr>
                <w:rFonts w:ascii="华文中宋" w:hAnsi="华文中宋" w:eastAsia="华文中宋" w:cs="宋体"/>
                <w:w w:val="90"/>
                <w:sz w:val="15"/>
                <w:szCs w:val="15"/>
              </w:rPr>
              <w:instrText xml:space="preserve"> </w:instrText>
            </w:r>
            <w:r>
              <w:rPr>
                <w:rFonts w:hint="eastAsia" w:ascii="华文中宋" w:hAnsi="华文中宋" w:eastAsia="华文中宋" w:cs="宋体"/>
                <w:w w:val="90"/>
                <w:sz w:val="15"/>
                <w:szCs w:val="15"/>
              </w:rPr>
              <w:instrText xml:space="preserve">= 1 \* ROMAN</w:instrText>
            </w:r>
            <w:r>
              <w:rPr>
                <w:rFonts w:ascii="华文中宋" w:hAnsi="华文中宋" w:eastAsia="华文中宋" w:cs="宋体"/>
                <w:w w:val="90"/>
                <w:sz w:val="15"/>
                <w:szCs w:val="15"/>
              </w:rPr>
              <w:instrText xml:space="preserve"> </w:instrText>
            </w:r>
            <w:r>
              <w:rPr>
                <w:rFonts w:ascii="华文中宋" w:hAnsi="华文中宋" w:eastAsia="华文中宋" w:cs="宋体"/>
                <w:w w:val="90"/>
                <w:sz w:val="15"/>
                <w:szCs w:val="15"/>
              </w:rPr>
              <w:fldChar w:fldCharType="separate"/>
            </w:r>
            <w:r>
              <w:rPr>
                <w:rFonts w:ascii="华文中宋" w:hAnsi="华文中宋" w:eastAsia="华文中宋" w:cs="宋体"/>
                <w:w w:val="90"/>
                <w:sz w:val="15"/>
                <w:szCs w:val="15"/>
              </w:rPr>
              <w:t>I</w:t>
            </w:r>
            <w:r>
              <w:rPr>
                <w:rFonts w:ascii="华文中宋" w:hAnsi="华文中宋" w:eastAsia="华文中宋" w:cs="宋体"/>
                <w:w w:val="90"/>
                <w:sz w:val="15"/>
                <w:szCs w:val="15"/>
              </w:rPr>
              <w:fldChar w:fldCharType="end"/>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24020027</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w:t>
            </w:r>
            <w:r>
              <w:rPr>
                <w:rFonts w:hint="eastAsia" w:ascii="华文中宋" w:hAnsi="华文中宋" w:eastAsia="华文中宋"/>
                <w:w w:val="90"/>
                <w:sz w:val="15"/>
                <w:szCs w:val="15"/>
              </w:rPr>
              <w:t>x</w:t>
            </w:r>
            <w:r>
              <w:rPr>
                <w:rFonts w:hint="eastAsia" w:ascii="华文中宋" w:hAnsi="华文中宋" w:eastAsia="华文中宋" w:cs="宋体"/>
                <w:w w:val="90"/>
                <w:sz w:val="15"/>
                <w:szCs w:val="15"/>
              </w:rPr>
              <w:t>12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w:t>
            </w:r>
            <w:r>
              <w:rPr>
                <w:rFonts w:hint="eastAsia" w:ascii="华文中宋" w:hAnsi="华文中宋" w:eastAsia="华文中宋"/>
                <w:w w:val="90"/>
              </w:rPr>
              <w:t>*</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bottom"/>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top"/>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合唱排练</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24040033</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17</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272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w:t>
            </w:r>
            <w:r>
              <w:rPr>
                <w:rFonts w:hint="eastAsia" w:ascii="华文中宋" w:hAnsi="华文中宋" w:eastAsia="华文中宋"/>
                <w:w w:val="90"/>
                <w:sz w:val="15"/>
                <w:szCs w:val="15"/>
              </w:rPr>
              <w:t>x</w:t>
            </w:r>
            <w:r>
              <w:rPr>
                <w:rFonts w:hint="eastAsia" w:ascii="华文中宋" w:hAnsi="华文中宋" w:eastAsia="华文中宋" w:cs="宋体"/>
                <w:w w:val="90"/>
                <w:sz w:val="15"/>
                <w:szCs w:val="15"/>
              </w:rPr>
              <w:t>12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w:t>
            </w:r>
            <w:r>
              <w:rPr>
                <w:rFonts w:hint="eastAsia" w:ascii="华文中宋" w:hAnsi="华文中宋" w:eastAsia="华文中宋"/>
                <w:w w:val="90"/>
                <w:sz w:val="15"/>
                <w:szCs w:val="15"/>
              </w:rPr>
              <w:t>x</w:t>
            </w:r>
            <w:r>
              <w:rPr>
                <w:rFonts w:hint="eastAsia" w:ascii="华文中宋" w:hAnsi="华文中宋" w:eastAsia="华文中宋" w:cs="宋体"/>
                <w:w w:val="90"/>
                <w:sz w:val="15"/>
                <w:szCs w:val="15"/>
              </w:rPr>
              <w:t>12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w:t>
            </w:r>
            <w:r>
              <w:rPr>
                <w:rFonts w:hint="eastAsia" w:ascii="华文中宋" w:hAnsi="华文中宋" w:eastAsia="华文中宋"/>
                <w:w w:val="90"/>
                <w:sz w:val="15"/>
                <w:szCs w:val="15"/>
              </w:rPr>
              <w:t>x</w:t>
            </w:r>
            <w:r>
              <w:rPr>
                <w:rFonts w:hint="eastAsia" w:ascii="华文中宋" w:hAnsi="华文中宋" w:eastAsia="华文中宋" w:cs="宋体"/>
                <w:w w:val="90"/>
                <w:sz w:val="15"/>
                <w:szCs w:val="15"/>
              </w:rPr>
              <w:t>12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w:t>
            </w:r>
            <w:r>
              <w:rPr>
                <w:rFonts w:hint="eastAsia" w:ascii="华文中宋" w:hAnsi="华文中宋" w:eastAsia="华文中宋"/>
                <w:w w:val="90"/>
                <w:sz w:val="15"/>
                <w:szCs w:val="15"/>
              </w:rPr>
              <w:t>x</w:t>
            </w:r>
            <w:r>
              <w:rPr>
                <w:rFonts w:hint="eastAsia" w:ascii="华文中宋" w:hAnsi="华文中宋" w:eastAsia="华文中宋" w:cs="宋体"/>
                <w:w w:val="90"/>
                <w:sz w:val="15"/>
                <w:szCs w:val="15"/>
              </w:rPr>
              <w:t>12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w:t>
            </w:r>
            <w:r>
              <w:rPr>
                <w:rFonts w:hint="eastAsia" w:ascii="华文中宋" w:hAnsi="华文中宋" w:eastAsia="华文中宋"/>
                <w:w w:val="90"/>
                <w:sz w:val="15"/>
                <w:szCs w:val="15"/>
              </w:rPr>
              <w:t>x</w:t>
            </w:r>
            <w:r>
              <w:rPr>
                <w:rFonts w:hint="eastAsia" w:ascii="华文中宋" w:hAnsi="华文中宋" w:eastAsia="华文中宋" w:cs="宋体"/>
                <w:w w:val="90"/>
                <w:sz w:val="15"/>
                <w:szCs w:val="15"/>
              </w:rPr>
              <w:t>12</w:t>
            </w:r>
          </w:p>
        </w:tc>
        <w:tc>
          <w:tcPr>
            <w:tcW w:w="537"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tcBorders>
              <w:bottom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tcBorders>
              <w:bottom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top"/>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副科</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24040032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w:t>
            </w:r>
            <w:r>
              <w:rPr>
                <w:rFonts w:ascii="Arial" w:hAnsi="Arial" w:eastAsia="华文中宋" w:cs="Arial"/>
                <w:w w:val="90"/>
                <w:sz w:val="15"/>
                <w:szCs w:val="15"/>
              </w:rPr>
              <w:t>х</w:t>
            </w:r>
            <w:r>
              <w:rPr>
                <w:rFonts w:hint="eastAsia" w:ascii="华文中宋" w:hAnsi="华文中宋" w:eastAsia="华文中宋" w:cs="宋体"/>
                <w:w w:val="90"/>
                <w:sz w:val="15"/>
                <w:szCs w:val="15"/>
              </w:rPr>
              <w:t>12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bottom"/>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restart"/>
            <w:tcBorders>
              <w:top w:val="single" w:color="auto" w:sz="4" w:space="0"/>
            </w:tcBorders>
            <w:shd w:val="clear" w:color="auto" w:fill="auto"/>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选</w:t>
            </w: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修</w:t>
            </w:r>
          </w:p>
        </w:tc>
        <w:tc>
          <w:tcPr>
            <w:tcW w:w="466" w:type="dxa"/>
            <w:vMerge w:val="restart"/>
            <w:tcBorders>
              <w:top w:val="single" w:color="auto" w:sz="4" w:space="0"/>
            </w:tcBorders>
            <w:shd w:val="clear" w:color="auto" w:fill="auto"/>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专业</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（任选6学分）</w:t>
            </w:r>
          </w:p>
        </w:tc>
        <w:tc>
          <w:tcPr>
            <w:tcW w:w="1657" w:type="dxa"/>
            <w:tcBorders>
              <w:top w:val="single" w:color="auto" w:sz="4" w:space="0"/>
            </w:tcBorders>
            <w:tcMar>
              <w:top w:w="13" w:type="dxa"/>
              <w:left w:w="13" w:type="dxa"/>
              <w:bottom w:w="0" w:type="dxa"/>
              <w:right w:w="13" w:type="dxa"/>
            </w:tcMar>
            <w:vAlign w:val="top"/>
          </w:tcPr>
          <w:p>
            <w:pPr>
              <w:adjustRightInd w:val="0"/>
              <w:snapToGrid w:val="0"/>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形体</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240</w:t>
            </w:r>
            <w:r>
              <w:rPr>
                <w:rFonts w:hint="eastAsia" w:ascii="华文中宋" w:hAnsi="华文中宋" w:eastAsia="华文中宋" w:cs="宋体"/>
                <w:w w:val="90"/>
                <w:sz w:val="15"/>
                <w:szCs w:val="15"/>
              </w:rPr>
              <w:t>50073</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bottom"/>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shd w:val="clear" w:color="auto" w:fill="auto"/>
            <w:vAlign w:val="center"/>
          </w:tcPr>
          <w:p>
            <w:pPr>
              <w:adjustRightInd w:val="0"/>
              <w:snapToGrid w:val="0"/>
              <w:jc w:val="center"/>
              <w:rPr>
                <w:rFonts w:hint="eastAsia" w:ascii="华文中宋" w:hAnsi="华文中宋" w:eastAsia="华文中宋"/>
                <w:w w:val="90"/>
                <w:sz w:val="15"/>
                <w:szCs w:val="15"/>
              </w:rPr>
            </w:pPr>
          </w:p>
        </w:tc>
        <w:tc>
          <w:tcPr>
            <w:tcW w:w="1657" w:type="dxa"/>
            <w:tcBorders>
              <w:top w:val="single" w:color="auto" w:sz="4" w:space="0"/>
            </w:tcBorders>
            <w:tcMar>
              <w:top w:w="13" w:type="dxa"/>
              <w:left w:w="13" w:type="dxa"/>
              <w:bottom w:w="0" w:type="dxa"/>
              <w:right w:w="13" w:type="dxa"/>
            </w:tcMar>
            <w:vAlign w:val="top"/>
          </w:tcPr>
          <w:p>
            <w:pPr>
              <w:adjustRightInd w:val="0"/>
              <w:snapToGrid w:val="0"/>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声乐</w:t>
            </w:r>
            <w:r>
              <w:rPr>
                <w:rFonts w:ascii="华文中宋" w:hAnsi="华文中宋" w:eastAsia="华文中宋" w:cs="宋体"/>
                <w:w w:val="90"/>
                <w:sz w:val="15"/>
                <w:szCs w:val="15"/>
              </w:rPr>
              <w:fldChar w:fldCharType="begin"/>
            </w:r>
            <w:r>
              <w:rPr>
                <w:rFonts w:ascii="华文中宋" w:hAnsi="华文中宋" w:eastAsia="华文中宋" w:cs="宋体"/>
                <w:w w:val="90"/>
                <w:sz w:val="15"/>
                <w:szCs w:val="15"/>
              </w:rPr>
              <w:instrText xml:space="preserve"> </w:instrText>
            </w:r>
            <w:r>
              <w:rPr>
                <w:rFonts w:hint="eastAsia" w:ascii="华文中宋" w:hAnsi="华文中宋" w:eastAsia="华文中宋" w:cs="宋体"/>
                <w:w w:val="90"/>
                <w:sz w:val="15"/>
                <w:szCs w:val="15"/>
              </w:rPr>
              <w:instrText xml:space="preserve">= 2 \* ROMAN</w:instrText>
            </w:r>
            <w:r>
              <w:rPr>
                <w:rFonts w:ascii="华文中宋" w:hAnsi="华文中宋" w:eastAsia="华文中宋" w:cs="宋体"/>
                <w:w w:val="90"/>
                <w:sz w:val="15"/>
                <w:szCs w:val="15"/>
              </w:rPr>
              <w:instrText xml:space="preserve"> </w:instrText>
            </w:r>
            <w:r>
              <w:rPr>
                <w:rFonts w:ascii="华文中宋" w:hAnsi="华文中宋" w:eastAsia="华文中宋" w:cs="宋体"/>
                <w:w w:val="90"/>
                <w:sz w:val="15"/>
                <w:szCs w:val="15"/>
              </w:rPr>
              <w:fldChar w:fldCharType="separate"/>
            </w:r>
            <w:r>
              <w:rPr>
                <w:rFonts w:ascii="华文中宋" w:hAnsi="华文中宋" w:eastAsia="华文中宋" w:cs="宋体"/>
                <w:w w:val="90"/>
                <w:sz w:val="15"/>
                <w:szCs w:val="15"/>
              </w:rPr>
              <w:t>II</w:t>
            </w:r>
            <w:r>
              <w:rPr>
                <w:rFonts w:ascii="华文中宋" w:hAnsi="华文中宋" w:eastAsia="华文中宋" w:cs="宋体"/>
                <w:w w:val="90"/>
                <w:sz w:val="15"/>
                <w:szCs w:val="15"/>
              </w:rPr>
              <w:fldChar w:fldCharType="end"/>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2402006</w:t>
            </w:r>
            <w:r>
              <w:rPr>
                <w:rFonts w:hint="eastAsia" w:ascii="华文中宋" w:hAnsi="华文中宋" w:eastAsia="华文中宋" w:cs="宋体"/>
                <w:w w:val="90"/>
                <w:sz w:val="15"/>
                <w:szCs w:val="15"/>
              </w:rPr>
              <w:t>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x</w:t>
            </w:r>
            <w:r>
              <w:rPr>
                <w:rFonts w:hint="eastAsia" w:ascii="华文中宋" w:hAnsi="华文中宋" w:eastAsia="华文中宋" w:cs="宋体"/>
                <w:w w:val="90"/>
                <w:sz w:val="15"/>
                <w:szCs w:val="15"/>
              </w:rPr>
              <w:t>16</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shd w:val="clear" w:color="auto" w:fill="auto"/>
            <w:vAlign w:val="center"/>
          </w:tcPr>
          <w:p>
            <w:pPr>
              <w:adjustRightInd w:val="0"/>
              <w:snapToGrid w:val="0"/>
              <w:jc w:val="center"/>
              <w:rPr>
                <w:rFonts w:hint="eastAsia" w:ascii="华文中宋" w:hAnsi="华文中宋" w:eastAsia="华文中宋"/>
                <w:w w:val="90"/>
                <w:sz w:val="15"/>
                <w:szCs w:val="15"/>
              </w:rPr>
            </w:pPr>
          </w:p>
        </w:tc>
        <w:tc>
          <w:tcPr>
            <w:tcW w:w="1657" w:type="dxa"/>
            <w:tcBorders>
              <w:top w:val="single" w:color="auto" w:sz="4" w:space="0"/>
            </w:tcBorders>
            <w:tcMar>
              <w:top w:w="13" w:type="dxa"/>
              <w:left w:w="13" w:type="dxa"/>
              <w:bottom w:w="0" w:type="dxa"/>
              <w:right w:w="13" w:type="dxa"/>
            </w:tcMar>
            <w:vAlign w:val="top"/>
          </w:tcPr>
          <w:p>
            <w:pPr>
              <w:adjustRightInd w:val="0"/>
              <w:snapToGrid w:val="0"/>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钢琴基础</w:t>
            </w:r>
            <w:r>
              <w:rPr>
                <w:rFonts w:ascii="华文中宋" w:hAnsi="华文中宋" w:eastAsia="华文中宋" w:cs="宋体"/>
                <w:w w:val="90"/>
                <w:sz w:val="15"/>
                <w:szCs w:val="15"/>
              </w:rPr>
              <w:fldChar w:fldCharType="begin"/>
            </w:r>
            <w:r>
              <w:rPr>
                <w:rFonts w:ascii="华文中宋" w:hAnsi="华文中宋" w:eastAsia="华文中宋" w:cs="宋体"/>
                <w:w w:val="90"/>
                <w:sz w:val="15"/>
                <w:szCs w:val="15"/>
              </w:rPr>
              <w:instrText xml:space="preserve"> </w:instrText>
            </w:r>
            <w:r>
              <w:rPr>
                <w:rFonts w:hint="eastAsia" w:ascii="华文中宋" w:hAnsi="华文中宋" w:eastAsia="华文中宋" w:cs="宋体"/>
                <w:w w:val="90"/>
                <w:sz w:val="15"/>
                <w:szCs w:val="15"/>
              </w:rPr>
              <w:instrText xml:space="preserve">= 2 \* ROMAN</w:instrText>
            </w:r>
            <w:r>
              <w:rPr>
                <w:rFonts w:ascii="华文中宋" w:hAnsi="华文中宋" w:eastAsia="华文中宋" w:cs="宋体"/>
                <w:w w:val="90"/>
                <w:sz w:val="15"/>
                <w:szCs w:val="15"/>
              </w:rPr>
              <w:instrText xml:space="preserve"> </w:instrText>
            </w:r>
            <w:r>
              <w:rPr>
                <w:rFonts w:ascii="华文中宋" w:hAnsi="华文中宋" w:eastAsia="华文中宋" w:cs="宋体"/>
                <w:w w:val="90"/>
                <w:sz w:val="15"/>
                <w:szCs w:val="15"/>
              </w:rPr>
              <w:fldChar w:fldCharType="separate"/>
            </w:r>
            <w:r>
              <w:rPr>
                <w:rFonts w:ascii="华文中宋" w:hAnsi="华文中宋" w:eastAsia="华文中宋" w:cs="宋体"/>
                <w:w w:val="90"/>
                <w:sz w:val="15"/>
                <w:szCs w:val="15"/>
              </w:rPr>
              <w:t>II</w:t>
            </w:r>
            <w:r>
              <w:rPr>
                <w:rFonts w:ascii="华文中宋" w:hAnsi="华文中宋" w:eastAsia="华文中宋" w:cs="宋体"/>
                <w:w w:val="90"/>
                <w:sz w:val="15"/>
                <w:szCs w:val="15"/>
              </w:rPr>
              <w:fldChar w:fldCharType="end"/>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24030110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x</w:t>
            </w:r>
            <w:r>
              <w:rPr>
                <w:rFonts w:hint="eastAsia" w:ascii="华文中宋" w:hAnsi="华文中宋" w:eastAsia="华文中宋" w:cs="宋体"/>
                <w:w w:val="90"/>
                <w:sz w:val="15"/>
                <w:szCs w:val="15"/>
              </w:rPr>
              <w:t>16</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shd w:val="clear" w:color="auto" w:fill="auto"/>
            <w:vAlign w:val="center"/>
          </w:tcPr>
          <w:p>
            <w:pPr>
              <w:adjustRightInd w:val="0"/>
              <w:snapToGrid w:val="0"/>
              <w:jc w:val="center"/>
              <w:rPr>
                <w:rFonts w:ascii="华文中宋" w:hAnsi="华文中宋" w:eastAsia="华文中宋"/>
                <w:w w:val="90"/>
                <w:sz w:val="15"/>
                <w:szCs w:val="15"/>
              </w:rPr>
            </w:pPr>
          </w:p>
        </w:tc>
        <w:tc>
          <w:tcPr>
            <w:tcW w:w="1657" w:type="dxa"/>
            <w:tcMar>
              <w:top w:w="13" w:type="dxa"/>
              <w:left w:w="13" w:type="dxa"/>
              <w:bottom w:w="0" w:type="dxa"/>
              <w:right w:w="13" w:type="dxa"/>
            </w:tcMar>
            <w:vAlign w:val="top"/>
          </w:tcPr>
          <w:p>
            <w:pPr>
              <w:adjustRightInd w:val="0"/>
              <w:snapToGrid w:val="0"/>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钢琴即兴伴奏</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24030109</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4"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shd w:val="clear" w:color="auto" w:fill="auto"/>
            <w:vAlign w:val="center"/>
          </w:tcPr>
          <w:p>
            <w:pPr>
              <w:adjustRightInd w:val="0"/>
              <w:snapToGrid w:val="0"/>
              <w:jc w:val="center"/>
              <w:rPr>
                <w:rFonts w:ascii="华文中宋" w:hAnsi="华文中宋" w:eastAsia="华文中宋"/>
                <w:w w:val="90"/>
                <w:sz w:val="15"/>
                <w:szCs w:val="15"/>
              </w:rPr>
            </w:pPr>
          </w:p>
        </w:tc>
        <w:tc>
          <w:tcPr>
            <w:tcW w:w="1657" w:type="dxa"/>
            <w:tcMar>
              <w:top w:w="13" w:type="dxa"/>
              <w:left w:w="13" w:type="dxa"/>
              <w:bottom w:w="0" w:type="dxa"/>
              <w:right w:w="13" w:type="dxa"/>
            </w:tcMar>
            <w:vAlign w:val="center"/>
          </w:tcPr>
          <w:p>
            <w:pPr>
              <w:adjustRightInd w:val="0"/>
              <w:snapToGrid w:val="0"/>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大型曲式分析</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24010081</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x</w:t>
            </w:r>
            <w:r>
              <w:rPr>
                <w:rFonts w:hint="eastAsia" w:ascii="华文中宋" w:hAnsi="华文中宋" w:eastAsia="华文中宋" w:cs="宋体"/>
                <w:w w:val="90"/>
                <w:sz w:val="15"/>
                <w:szCs w:val="15"/>
              </w:rPr>
              <w:t>16</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tcBorders>
              <w:bottom w:val="single" w:color="auto" w:sz="4" w:space="0"/>
            </w:tcBorders>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shd w:val="clear" w:color="auto" w:fill="auto"/>
            <w:vAlign w:val="center"/>
          </w:tcPr>
          <w:p>
            <w:pPr>
              <w:adjustRightInd w:val="0"/>
              <w:snapToGrid w:val="0"/>
              <w:jc w:val="center"/>
              <w:rPr>
                <w:rFonts w:ascii="华文中宋" w:hAnsi="华文中宋" w:eastAsia="华文中宋"/>
                <w:w w:val="90"/>
                <w:sz w:val="15"/>
                <w:szCs w:val="15"/>
              </w:rPr>
            </w:pPr>
          </w:p>
        </w:tc>
        <w:tc>
          <w:tcPr>
            <w:tcW w:w="1657" w:type="dxa"/>
            <w:tcMar>
              <w:top w:w="13" w:type="dxa"/>
              <w:left w:w="13" w:type="dxa"/>
              <w:bottom w:w="0" w:type="dxa"/>
              <w:right w:w="13" w:type="dxa"/>
            </w:tcMar>
            <w:vAlign w:val="center"/>
          </w:tcPr>
          <w:p>
            <w:pPr>
              <w:adjustRightInd w:val="0"/>
              <w:snapToGrid w:val="0"/>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音乐心理学</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24010096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x</w:t>
            </w:r>
            <w:r>
              <w:rPr>
                <w:rFonts w:hint="eastAsia" w:ascii="华文中宋" w:hAnsi="华文中宋" w:eastAsia="华文中宋" w:cs="宋体"/>
                <w:w w:val="90"/>
                <w:sz w:val="15"/>
                <w:szCs w:val="15"/>
              </w:rPr>
              <w:t>16</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restart"/>
            <w:shd w:val="clear" w:color="auto" w:fill="auto"/>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选</w:t>
            </w: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修</w:t>
            </w:r>
          </w:p>
        </w:tc>
        <w:tc>
          <w:tcPr>
            <w:tcW w:w="466" w:type="dxa"/>
            <w:vMerge w:val="restart"/>
            <w:shd w:val="clear" w:color="auto" w:fill="auto"/>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专业</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（任选6学分）</w:t>
            </w:r>
          </w:p>
        </w:tc>
        <w:tc>
          <w:tcPr>
            <w:tcW w:w="1657" w:type="dxa"/>
            <w:tcBorders>
              <w:bottom w:val="single" w:color="auto" w:sz="4" w:space="0"/>
            </w:tcBorders>
            <w:tcMar>
              <w:top w:w="13" w:type="dxa"/>
              <w:left w:w="13" w:type="dxa"/>
              <w:bottom w:w="0" w:type="dxa"/>
              <w:right w:w="13" w:type="dxa"/>
            </w:tcMar>
            <w:vAlign w:val="center"/>
          </w:tcPr>
          <w:p>
            <w:pPr>
              <w:adjustRightInd w:val="0"/>
              <w:snapToGrid w:val="0"/>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声学基础</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24040077</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x</w:t>
            </w:r>
            <w:r>
              <w:rPr>
                <w:rFonts w:hint="eastAsia" w:ascii="华文中宋" w:hAnsi="华文中宋" w:eastAsia="华文中宋" w:cs="宋体"/>
                <w:w w:val="90"/>
                <w:sz w:val="15"/>
                <w:szCs w:val="15"/>
              </w:rPr>
              <w:t>16</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1657" w:type="dxa"/>
            <w:tcBorders>
              <w:top w:val="single" w:color="auto" w:sz="4" w:space="0"/>
            </w:tcBorders>
            <w:tcMar>
              <w:top w:w="13" w:type="dxa"/>
              <w:left w:w="13" w:type="dxa"/>
              <w:bottom w:w="0" w:type="dxa"/>
              <w:right w:w="13" w:type="dxa"/>
            </w:tcMar>
            <w:vAlign w:val="center"/>
          </w:tcPr>
          <w:p>
            <w:pPr>
              <w:adjustRightInd w:val="0"/>
              <w:snapToGrid w:val="0"/>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交响乐赏析</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24040074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歌剧赏析</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24040075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世界民族音乐概论</w:t>
            </w:r>
          </w:p>
        </w:tc>
        <w:tc>
          <w:tcPr>
            <w:tcW w:w="81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24010095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x</w:t>
            </w:r>
            <w:r>
              <w:rPr>
                <w:rFonts w:hint="eastAsia" w:ascii="华文中宋" w:hAnsi="华文中宋" w:eastAsia="华文中宋" w:cs="宋体"/>
                <w:w w:val="90"/>
                <w:sz w:val="15"/>
                <w:szCs w:val="15"/>
              </w:rPr>
              <w:t>16</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20世纪西方音乐</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24040076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shd w:val="clear" w:color="auto" w:fill="auto"/>
            <w:vAlign w:val="center"/>
          </w:tcPr>
          <w:p>
            <w:pPr>
              <w:adjustRightInd w:val="0"/>
              <w:snapToGrid w:val="0"/>
              <w:jc w:val="center"/>
              <w:rPr>
                <w:rFonts w:hint="eastAsia"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作曲基础理论</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24040062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x</w:t>
            </w:r>
            <w:r>
              <w:rPr>
                <w:rFonts w:hint="eastAsia" w:ascii="华文中宋" w:hAnsi="华文中宋" w:eastAsia="华文中宋" w:cs="宋体"/>
                <w:w w:val="90"/>
                <w:sz w:val="15"/>
                <w:szCs w:val="15"/>
              </w:rPr>
              <w:t>16</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shd w:val="clear" w:color="auto" w:fill="auto"/>
            <w:vAlign w:val="center"/>
          </w:tcPr>
          <w:p>
            <w:pPr>
              <w:adjustRightInd w:val="0"/>
              <w:snapToGrid w:val="0"/>
              <w:jc w:val="center"/>
              <w:rPr>
                <w:rFonts w:hint="eastAsia"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钢琴调律基础</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24040065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x</w:t>
            </w:r>
            <w:r>
              <w:rPr>
                <w:rFonts w:hint="eastAsia" w:ascii="华文中宋" w:hAnsi="华文中宋" w:eastAsia="华文中宋" w:cs="宋体"/>
                <w:w w:val="90"/>
                <w:sz w:val="15"/>
                <w:szCs w:val="15"/>
              </w:rPr>
              <w:t>16</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音乐疗法</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24040068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x</w:t>
            </w:r>
            <w:r>
              <w:rPr>
                <w:rFonts w:hint="eastAsia" w:ascii="华文中宋" w:hAnsi="华文中宋" w:eastAsia="华文中宋" w:cs="宋体"/>
                <w:w w:val="90"/>
                <w:sz w:val="15"/>
                <w:szCs w:val="15"/>
              </w:rPr>
              <w:t>16</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466" w:type="dxa"/>
            <w:vMerge w:val="continue"/>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1657" w:type="dxa"/>
            <w:tcMar>
              <w:top w:w="13" w:type="dxa"/>
              <w:left w:w="13" w:type="dxa"/>
              <w:bottom w:w="0" w:type="dxa"/>
              <w:right w:w="13" w:type="dxa"/>
            </w:tcMar>
            <w:vAlign w:val="center"/>
          </w:tcPr>
          <w:p>
            <w:pPr>
              <w:adjustRightInd w:val="0"/>
              <w:snapToGrid w:val="0"/>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合唱指挥</w:t>
            </w:r>
          </w:p>
        </w:tc>
        <w:tc>
          <w:tcPr>
            <w:tcW w:w="81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24040071</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x</w:t>
            </w:r>
            <w:r>
              <w:rPr>
                <w:rFonts w:hint="eastAsia" w:ascii="华文中宋" w:hAnsi="华文中宋" w:eastAsia="华文中宋" w:cs="宋体"/>
                <w:w w:val="90"/>
                <w:sz w:val="15"/>
                <w:szCs w:val="15"/>
              </w:rPr>
              <w:t>16</w:t>
            </w:r>
          </w:p>
        </w:tc>
        <w:tc>
          <w:tcPr>
            <w:tcW w:w="537"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83" w:hRule="atLeast"/>
          <w:jc w:val="center"/>
        </w:trPr>
        <w:tc>
          <w:tcPr>
            <w:tcW w:w="244" w:type="dxa"/>
            <w:vMerge w:val="continue"/>
            <w:tcBorders>
              <w:bottom w:val="single" w:color="auto" w:sz="4" w:space="0"/>
            </w:tcBorders>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素质</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教育</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8915" w:type="dxa"/>
            <w:gridSpan w:val="16"/>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要求学生在</w:t>
            </w:r>
            <w:r>
              <w:rPr>
                <w:rFonts w:ascii="华文中宋" w:hAnsi="华文中宋" w:eastAsia="华文中宋"/>
                <w:w w:val="90"/>
                <w:sz w:val="15"/>
                <w:szCs w:val="15"/>
              </w:rPr>
              <w:t>人文社科、自然科学、经济管理、艺术体育、实践创新等</w:t>
            </w:r>
            <w:r>
              <w:rPr>
                <w:rFonts w:hint="eastAsia" w:ascii="华文中宋" w:hAnsi="华文中宋" w:eastAsia="华文中宋"/>
                <w:w w:val="90"/>
                <w:sz w:val="15"/>
                <w:szCs w:val="15"/>
              </w:rPr>
              <w:t>各</w:t>
            </w:r>
            <w:r>
              <w:rPr>
                <w:rFonts w:ascii="华文中宋" w:hAnsi="华文中宋" w:eastAsia="华文中宋"/>
                <w:w w:val="90"/>
                <w:sz w:val="15"/>
                <w:szCs w:val="15"/>
              </w:rPr>
              <w:t>大类</w:t>
            </w:r>
            <w:r>
              <w:rPr>
                <w:rFonts w:hint="eastAsia" w:ascii="华文中宋" w:hAnsi="华文中宋" w:eastAsia="华文中宋"/>
                <w:w w:val="90"/>
                <w:sz w:val="15"/>
                <w:szCs w:val="15"/>
              </w:rPr>
              <w:t>素质教育课程中选修10学分</w:t>
            </w:r>
            <w:r>
              <w:rPr>
                <w:rFonts w:ascii="华文中宋" w:hAnsi="华文中宋" w:eastAsia="华文中宋"/>
                <w:w w:val="90"/>
                <w:sz w:val="15"/>
                <w:szCs w:val="15"/>
              </w:rPr>
              <w:t>，</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且</w:t>
            </w:r>
            <w:r>
              <w:rPr>
                <w:rFonts w:ascii="华文中宋" w:hAnsi="华文中宋" w:eastAsia="华文中宋"/>
                <w:w w:val="90"/>
                <w:sz w:val="15"/>
                <w:szCs w:val="15"/>
              </w:rPr>
              <w:t>至少在</w:t>
            </w:r>
            <w:r>
              <w:rPr>
                <w:rFonts w:hint="eastAsia" w:ascii="华文中宋" w:hAnsi="华文中宋" w:eastAsia="华文中宋"/>
                <w:w w:val="90"/>
                <w:sz w:val="15"/>
                <w:szCs w:val="15"/>
              </w:rPr>
              <w:t>自然科学</w:t>
            </w:r>
            <w:r>
              <w:rPr>
                <w:rFonts w:ascii="华文中宋" w:hAnsi="华文中宋" w:eastAsia="华文中宋"/>
                <w:w w:val="90"/>
                <w:sz w:val="15"/>
                <w:szCs w:val="15"/>
              </w:rPr>
              <w:t>、经济管理类内修满2学分。</w:t>
            </w:r>
          </w:p>
        </w:tc>
      </w:tr>
    </w:tbl>
    <w:p>
      <w:pPr>
        <w:jc w:val="center"/>
        <w:rPr>
          <w:rFonts w:hint="eastAsia" w:ascii="黑体" w:eastAsia="黑体"/>
          <w:bCs/>
          <w:sz w:val="24"/>
        </w:rPr>
      </w:pPr>
    </w:p>
    <w:p>
      <w:pPr>
        <w:spacing w:line="440" w:lineRule="exact"/>
        <w:rPr>
          <w:rFonts w:hint="eastAsia" w:ascii="华文中宋" w:hAnsi="华文中宋" w:eastAsia="华文中宋"/>
          <w:bCs/>
          <w:szCs w:val="21"/>
        </w:rPr>
      </w:pPr>
    </w:p>
    <w:p>
      <w:pPr>
        <w:spacing w:line="440" w:lineRule="exact"/>
        <w:rPr>
          <w:rFonts w:hint="eastAsia" w:ascii="华文中宋" w:hAnsi="华文中宋" w:eastAsia="华文中宋"/>
          <w:bCs/>
          <w:szCs w:val="21"/>
        </w:rPr>
      </w:pPr>
    </w:p>
    <w:p>
      <w:pPr>
        <w:spacing w:line="440" w:lineRule="exact"/>
        <w:rPr>
          <w:rFonts w:hint="eastAsia" w:ascii="华文中宋" w:hAnsi="华文中宋" w:eastAsia="华文中宋"/>
          <w:bCs/>
          <w:szCs w:val="21"/>
        </w:rPr>
      </w:pPr>
    </w:p>
    <w:p>
      <w:pPr>
        <w:spacing w:line="440" w:lineRule="exact"/>
        <w:rPr>
          <w:rFonts w:hint="eastAsia" w:ascii="华文中宋" w:hAnsi="华文中宋" w:eastAsia="华文中宋"/>
          <w:bCs/>
          <w:szCs w:val="21"/>
        </w:rPr>
      </w:pPr>
    </w:p>
    <w:p>
      <w:pPr>
        <w:spacing w:line="440" w:lineRule="exact"/>
        <w:rPr>
          <w:rFonts w:hint="eastAsia" w:ascii="华文中宋" w:hAnsi="华文中宋" w:eastAsia="华文中宋"/>
          <w:bCs/>
          <w:szCs w:val="21"/>
        </w:rPr>
      </w:pPr>
    </w:p>
    <w:p>
      <w:pPr>
        <w:spacing w:line="440" w:lineRule="exact"/>
        <w:rPr>
          <w:rFonts w:hint="eastAsia" w:ascii="华文中宋" w:hAnsi="华文中宋" w:eastAsia="华文中宋"/>
          <w:bCs/>
          <w:szCs w:val="21"/>
        </w:rPr>
      </w:pPr>
    </w:p>
    <w:p>
      <w:pPr>
        <w:spacing w:line="440" w:lineRule="exact"/>
        <w:rPr>
          <w:rFonts w:hint="eastAsia" w:ascii="华文中宋" w:hAnsi="华文中宋" w:eastAsia="华文中宋"/>
          <w:bCs/>
          <w:szCs w:val="21"/>
        </w:rPr>
      </w:pPr>
    </w:p>
    <w:p>
      <w:pPr>
        <w:spacing w:line="440" w:lineRule="exact"/>
        <w:rPr>
          <w:rFonts w:hint="eastAsia" w:ascii="华文中宋" w:hAnsi="华文中宋" w:eastAsia="华文中宋"/>
          <w:bCs/>
          <w:szCs w:val="21"/>
        </w:rPr>
      </w:pPr>
    </w:p>
    <w:p>
      <w:pPr>
        <w:spacing w:line="440" w:lineRule="exact"/>
        <w:rPr>
          <w:rFonts w:hint="eastAsia" w:ascii="华文中宋" w:hAnsi="华文中宋" w:eastAsia="华文中宋"/>
          <w:bCs/>
          <w:szCs w:val="21"/>
        </w:rPr>
      </w:pPr>
    </w:p>
    <w:p>
      <w:pPr>
        <w:spacing w:line="440" w:lineRule="exact"/>
        <w:rPr>
          <w:rFonts w:hint="eastAsia" w:ascii="华文中宋" w:hAnsi="华文中宋" w:eastAsia="华文中宋"/>
          <w:bCs/>
          <w:szCs w:val="21"/>
        </w:rPr>
      </w:pPr>
    </w:p>
    <w:p>
      <w:pPr>
        <w:spacing w:line="440" w:lineRule="exact"/>
        <w:rPr>
          <w:rFonts w:hint="eastAsia" w:ascii="华文中宋" w:hAnsi="华文中宋" w:eastAsia="华文中宋"/>
          <w:bCs/>
          <w:szCs w:val="21"/>
        </w:rPr>
      </w:pPr>
    </w:p>
    <w:p>
      <w:pPr>
        <w:spacing w:line="440" w:lineRule="exact"/>
        <w:rPr>
          <w:rFonts w:hint="eastAsia" w:ascii="华文中宋" w:hAnsi="华文中宋" w:eastAsia="华文中宋"/>
          <w:bCs/>
          <w:szCs w:val="21"/>
        </w:rPr>
      </w:pPr>
    </w:p>
    <w:p>
      <w:pPr>
        <w:spacing w:line="440" w:lineRule="exact"/>
        <w:rPr>
          <w:rFonts w:hint="eastAsia" w:ascii="华文中宋" w:hAnsi="华文中宋" w:eastAsia="华文中宋"/>
          <w:bCs/>
          <w:szCs w:val="21"/>
        </w:rPr>
      </w:pPr>
    </w:p>
    <w:p>
      <w:pPr>
        <w:spacing w:line="440" w:lineRule="exact"/>
        <w:rPr>
          <w:rFonts w:hint="eastAsia" w:ascii="华文中宋" w:hAnsi="华文中宋" w:eastAsia="华文中宋"/>
          <w:bCs/>
          <w:szCs w:val="21"/>
        </w:rPr>
      </w:pPr>
    </w:p>
    <w:p>
      <w:pPr>
        <w:spacing w:line="440" w:lineRule="exact"/>
        <w:rPr>
          <w:rFonts w:hint="eastAsia" w:ascii="华文中宋" w:hAnsi="华文中宋" w:eastAsia="华文中宋"/>
          <w:bCs/>
          <w:szCs w:val="21"/>
        </w:rPr>
      </w:pPr>
    </w:p>
    <w:p>
      <w:pPr>
        <w:spacing w:line="440" w:lineRule="exact"/>
        <w:rPr>
          <w:rFonts w:hint="eastAsia" w:ascii="华文中宋" w:hAnsi="华文中宋" w:eastAsia="华文中宋"/>
          <w:bCs/>
          <w:szCs w:val="21"/>
        </w:rPr>
      </w:pPr>
    </w:p>
    <w:p>
      <w:pPr>
        <w:spacing w:line="440" w:lineRule="exact"/>
        <w:rPr>
          <w:rFonts w:hint="eastAsia" w:ascii="华文中宋" w:hAnsi="华文中宋" w:eastAsia="华文中宋"/>
          <w:bCs/>
          <w:szCs w:val="21"/>
        </w:rPr>
      </w:pPr>
    </w:p>
    <w:p>
      <w:pPr>
        <w:spacing w:line="440" w:lineRule="exact"/>
        <w:rPr>
          <w:rFonts w:hint="eastAsia" w:ascii="华文中宋" w:hAnsi="华文中宋" w:eastAsia="华文中宋"/>
          <w:bCs/>
          <w:szCs w:val="21"/>
        </w:rPr>
      </w:pPr>
    </w:p>
    <w:p>
      <w:pPr>
        <w:spacing w:line="440" w:lineRule="exact"/>
        <w:rPr>
          <w:rFonts w:hint="eastAsia" w:ascii="华文中宋" w:hAnsi="华文中宋" w:eastAsia="华文中宋"/>
          <w:bCs/>
          <w:szCs w:val="21"/>
        </w:rPr>
      </w:pPr>
    </w:p>
    <w:p>
      <w:pPr>
        <w:spacing w:line="440" w:lineRule="exact"/>
        <w:rPr>
          <w:rFonts w:hint="eastAsia" w:ascii="华文中宋" w:hAnsi="华文中宋" w:eastAsia="华文中宋"/>
          <w:bCs/>
          <w:szCs w:val="21"/>
        </w:rPr>
      </w:pPr>
    </w:p>
    <w:p>
      <w:pPr>
        <w:jc w:val="center"/>
        <w:rPr>
          <w:rFonts w:hint="eastAsia" w:ascii="华文中宋" w:hAnsi="华文中宋" w:eastAsia="华文中宋"/>
          <w:sz w:val="15"/>
          <w:szCs w:val="15"/>
        </w:rPr>
      </w:pPr>
    </w:p>
    <w:p>
      <w:pPr>
        <w:rPr>
          <w:rFonts w:hint="eastAsia" w:ascii="黑体" w:eastAsia="黑体"/>
          <w:bCs/>
          <w:sz w:val="24"/>
        </w:rPr>
      </w:pPr>
    </w:p>
    <w:p>
      <w:pPr>
        <w:rPr>
          <w:rFonts w:hint="eastAsia" w:ascii="黑体" w:eastAsia="黑体"/>
          <w:bCs/>
          <w:sz w:val="24"/>
        </w:rPr>
      </w:pPr>
      <w:bookmarkStart w:id="0" w:name="_GoBack"/>
      <w:bookmarkEnd w:id="0"/>
      <w:r>
        <w:rPr>
          <w:rFonts w:hint="eastAsia" w:ascii="黑体" w:eastAsia="黑体"/>
          <w:bCs/>
          <w:sz w:val="24"/>
        </w:rPr>
        <w:t>附表4</w:t>
      </w:r>
    </w:p>
    <w:p>
      <w:pPr>
        <w:jc w:val="center"/>
        <w:rPr>
          <w:rFonts w:hint="eastAsia" w:ascii="黑体" w:hAnsi="华文中宋" w:eastAsia="黑体"/>
          <w:sz w:val="24"/>
        </w:rPr>
      </w:pPr>
      <w:r>
        <w:rPr>
          <w:rFonts w:hint="eastAsia" w:ascii="黑体" w:hAnsi="华文中宋" w:eastAsia="黑体"/>
          <w:sz w:val="24"/>
        </w:rPr>
        <w:t>音乐学专业知识与能力实现矩阵</w:t>
      </w:r>
    </w:p>
    <w:p>
      <w:pPr>
        <w:jc w:val="center"/>
        <w:rPr>
          <w:rFonts w:hint="eastAsia" w:ascii="黑体" w:hAnsi="华文中宋" w:eastAsia="黑体"/>
          <w:sz w:val="24"/>
        </w:rPr>
      </w:pPr>
    </w:p>
    <w:tbl>
      <w:tblPr>
        <w:tblStyle w:val="3"/>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6"/>
        <w:gridCol w:w="628"/>
        <w:gridCol w:w="628"/>
        <w:gridCol w:w="628"/>
        <w:gridCol w:w="627"/>
        <w:gridCol w:w="627"/>
        <w:gridCol w:w="627"/>
        <w:gridCol w:w="627"/>
        <w:gridCol w:w="627"/>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课程或实践教学环节名称</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1</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2</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3</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4</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5</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6</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7</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8</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思想道德修养与法律基础</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马克思主义基本原理概论</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大学计算机基础</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大学体育</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中国近代史纲要</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毛泽东思想和中国特色社会主义理论体系概论</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形势与政策</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大学外语（艺术）</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大学计算机基础实验</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军事理论教育</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大学语文</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音乐基础理论</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视唱练耳</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和声</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曲式与作品分析</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音乐美学</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民族音乐概论</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艺术概论</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音乐论文写作</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中国音乐史与欣赏</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外国音乐史与欣赏</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音乐学概论</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复调</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配器</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音乐教学法</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音乐文学</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钢琴基础I</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声乐I</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合唱排练</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副科</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形体</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声乐II</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钢琴基础II</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钢琴即兴伴奏</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大型曲式分析</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音乐心理学</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声学基础</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交响乐赏析</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歌剧赏析</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世界民族音乐概论</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20世纪西方音乐</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作曲基础理论</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钢琴调律基础</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音乐疗法</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合唱指挥</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公益劳动</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军事技能训练</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艺术实践</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毕业论文</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毕业实习</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bl>
    <w:p>
      <w:pPr>
        <w:autoSpaceDE w:val="0"/>
        <w:autoSpaceDN w:val="0"/>
        <w:spacing w:line="440" w:lineRule="exact"/>
        <w:rPr>
          <w:rFonts w:ascii="华文中宋" w:hAnsi="华文中宋" w:eastAsia="华文中宋"/>
          <w:sz w:val="18"/>
          <w:szCs w:val="18"/>
        </w:rPr>
      </w:pPr>
      <w:r>
        <w:rPr>
          <w:rFonts w:hint="eastAsia" w:ascii="华文中宋" w:hAnsi="华文中宋" w:eastAsia="华文中宋"/>
          <w:sz w:val="18"/>
          <w:szCs w:val="18"/>
        </w:rPr>
        <w:t>注：数字1-9代表“业务培养要求”中具体的知识和能力要求。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FZZDXJW--GB1-0">
    <w:altName w:val="黑体"/>
    <w:panose1 w:val="00000000000000000000"/>
    <w:charset w:val="86"/>
    <w:family w:val="auto"/>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华文宋体">
    <w:altName w:val="宋体"/>
    <w:panose1 w:val="02010600040101010101"/>
    <w:charset w:val="86"/>
    <w:family w:val="auto"/>
    <w:pitch w:val="default"/>
    <w:sig w:usb0="00000000" w:usb1="00000000" w:usb2="00000010" w:usb3="00000000" w:csb0="0004009F" w:csb1="00000000"/>
  </w:font>
  <w:font w:name="Dotum">
    <w:panose1 w:val="020B0600000101010101"/>
    <w:charset w:val="81"/>
    <w:family w:val="swiss"/>
    <w:pitch w:val="default"/>
    <w:sig w:usb0="B00002AF" w:usb1="69D77CFB" w:usb2="00000030" w:usb3="00000000" w:csb0="4008009F" w:csb1="DFD70000"/>
  </w:font>
  <w:font w:name="Adobe 楷体 Std R">
    <w:altName w:val="Times New Roman"/>
    <w:panose1 w:val="00000000000000000000"/>
    <w:charset w:val="50"/>
    <w:family w:val="auto"/>
    <w:pitch w:val="default"/>
    <w:sig w:usb0="00000000" w:usb1="00000000" w:usb2="00000000" w:usb3="00000000" w:csb0="00000000" w:csb1="00000000"/>
  </w:font>
  <w:font w:name="STIXGeneral-Regular">
    <w:altName w:val="Arial"/>
    <w:panose1 w:val="00000000000000000000"/>
    <w:charset w:val="00"/>
    <w:family w:val="auto"/>
    <w:pitch w:val="default"/>
    <w:sig w:usb0="00000000" w:usb1="00000000" w:usb2="02000020" w:usb3="00000000" w:csb0="8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7549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2017-08-21T03:04:39Z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