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jc w:val="center"/>
        <w:rPr>
          <w:rFonts w:hint="eastAsia" w:ascii="黑体" w:hAnsi="黑体" w:eastAsia="黑体" w:cs="黑体"/>
          <w:sz w:val="36"/>
          <w:szCs w:val="36"/>
          <w:lang w:val="zh-CN"/>
        </w:rPr>
      </w:pPr>
      <w:r>
        <w:rPr>
          <w:rFonts w:hint="eastAsia" w:ascii="黑体" w:hAnsi="黑体" w:eastAsia="黑体" w:cs="黑体"/>
          <w:sz w:val="36"/>
          <w:szCs w:val="36"/>
          <w:lang w:val="zh-CN"/>
        </w:rPr>
        <w:t>经济学院</w:t>
      </w:r>
    </w:p>
    <w:p>
      <w:pPr>
        <w:autoSpaceDE w:val="0"/>
        <w:autoSpaceDN w:val="0"/>
        <w:spacing w:line="440" w:lineRule="exact"/>
        <w:jc w:val="center"/>
        <w:rPr>
          <w:rFonts w:hint="eastAsia" w:ascii="黑体" w:hAnsi="黑体" w:eastAsia="黑体" w:cs="黑体"/>
          <w:sz w:val="36"/>
          <w:szCs w:val="36"/>
          <w:lang w:val="zh-CN"/>
        </w:rPr>
      </w:pPr>
      <w:r>
        <w:rPr>
          <w:rFonts w:hint="eastAsia" w:ascii="黑体" w:hAnsi="黑体" w:eastAsia="黑体" w:cs="黑体"/>
          <w:sz w:val="36"/>
          <w:szCs w:val="36"/>
          <w:lang w:val="zh-CN"/>
        </w:rPr>
        <w:t>国际经济与贸易专业培养方案</w:t>
      </w:r>
    </w:p>
    <w:p>
      <w:pPr>
        <w:autoSpaceDE w:val="0"/>
        <w:autoSpaceDN w:val="0"/>
        <w:spacing w:line="440" w:lineRule="exact"/>
        <w:ind w:firstLine="600" w:firstLineChars="200"/>
        <w:rPr>
          <w:rFonts w:ascii="仿宋" w:hAnsi="仿宋" w:eastAsia="仿宋"/>
          <w:sz w:val="30"/>
          <w:szCs w:val="30"/>
          <w:lang w:val="zh-CN"/>
        </w:rPr>
      </w:pPr>
    </w:p>
    <w:p>
      <w:pPr>
        <w:autoSpaceDE w:val="0"/>
        <w:autoSpaceDN w:val="0"/>
        <w:spacing w:line="440" w:lineRule="exact"/>
        <w:ind w:firstLine="482" w:firstLineChars="200"/>
        <w:rPr>
          <w:rFonts w:ascii="黑体" w:hAnsi="黑体" w:eastAsia="黑体" w:cs="宋体"/>
          <w:b/>
          <w:kern w:val="0"/>
          <w:sz w:val="24"/>
        </w:rPr>
      </w:pPr>
      <w:r>
        <w:rPr>
          <w:rFonts w:hint="eastAsia" w:ascii="黑体" w:hAnsi="黑体" w:eastAsia="黑体" w:cs="宋体"/>
          <w:b/>
          <w:kern w:val="0"/>
          <w:sz w:val="24"/>
        </w:rPr>
        <w:t>一、培养目标</w:t>
      </w:r>
    </w:p>
    <w:p>
      <w:pPr>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本专业培养具备良好的思想品质，能够自觉遵守职业道德和法律法规，掌握马克思主义经济学基本原理和现代西方经济学基本理论，能够正确认识和把握当代国际经济、贸易的运行机制和发展规律，</w:t>
      </w:r>
      <w:r>
        <w:rPr>
          <w:rFonts w:ascii="华文中宋" w:hAnsi="华文中宋" w:eastAsia="华文中宋" w:cs="宋体"/>
          <w:kern w:val="0"/>
        </w:rPr>
        <w:t>通晓</w:t>
      </w:r>
      <w:r>
        <w:rPr>
          <w:rFonts w:hint="eastAsia" w:ascii="华文中宋" w:hAnsi="华文中宋" w:eastAsia="华文中宋" w:cs="宋体"/>
          <w:kern w:val="0"/>
        </w:rPr>
        <w:t>国际</w:t>
      </w:r>
      <w:r>
        <w:rPr>
          <w:rFonts w:ascii="华文中宋" w:hAnsi="华文中宋" w:eastAsia="华文中宋" w:cs="宋体"/>
          <w:kern w:val="0"/>
        </w:rPr>
        <w:t>贸易实务和专业技能</w:t>
      </w:r>
      <w:r>
        <w:rPr>
          <w:rFonts w:hint="eastAsia" w:ascii="华文中宋" w:hAnsi="华文中宋" w:eastAsia="华文中宋" w:cs="宋体"/>
          <w:kern w:val="0"/>
        </w:rPr>
        <w:t>，拥有较高的外语水平，能够熟练运用信息通信技术从事日常事务和涉外经济工作，能在国际商务部门、企业以及政府机关从事贸易实际业务和管理工作，具有创新精神、应用能力和国际视野的高素质应用型专门人才。</w:t>
      </w:r>
    </w:p>
    <w:p>
      <w:pPr>
        <w:autoSpaceDE w:val="0"/>
        <w:autoSpaceDN w:val="0"/>
        <w:spacing w:line="440" w:lineRule="exact"/>
        <w:ind w:firstLine="482" w:firstLineChars="200"/>
        <w:rPr>
          <w:rFonts w:hint="eastAsia" w:ascii="黑体" w:hAnsi="黑体" w:eastAsia="黑体" w:cs="宋体"/>
          <w:b/>
          <w:kern w:val="0"/>
          <w:sz w:val="24"/>
        </w:rPr>
      </w:pPr>
      <w:r>
        <w:rPr>
          <w:rFonts w:hint="eastAsia" w:ascii="黑体" w:hAnsi="黑体" w:eastAsia="黑体" w:cs="宋体"/>
          <w:b/>
          <w:kern w:val="0"/>
          <w:sz w:val="24"/>
        </w:rPr>
        <w:t>二、业务培养要求</w:t>
      </w:r>
    </w:p>
    <w:p>
      <w:pPr>
        <w:widowControl/>
        <w:spacing w:line="440" w:lineRule="exact"/>
        <w:ind w:firstLine="420" w:firstLineChars="200"/>
        <w:rPr>
          <w:rFonts w:hint="eastAsia" w:ascii="华文中宋" w:hAnsi="华文中宋" w:eastAsia="华文中宋" w:cs="宋体"/>
          <w:kern w:val="0"/>
        </w:rPr>
      </w:pPr>
      <w:r>
        <w:rPr>
          <w:rFonts w:ascii="华文中宋" w:hAnsi="华文中宋" w:eastAsia="华文中宋" w:cs="宋体"/>
          <w:kern w:val="0"/>
        </w:rPr>
        <w:t>本专业学生主要学习经济学和国际经济、国际贸易的基本理论和基础知识，接受</w:t>
      </w:r>
      <w:r>
        <w:rPr>
          <w:rFonts w:hint="eastAsia" w:ascii="华文中宋" w:hAnsi="华文中宋" w:eastAsia="华文中宋" w:cs="宋体"/>
          <w:kern w:val="0"/>
        </w:rPr>
        <w:t>进出口流程</w:t>
      </w:r>
      <w:r>
        <w:rPr>
          <w:rFonts w:ascii="华文中宋" w:hAnsi="华文中宋" w:eastAsia="华文中宋" w:cs="宋体"/>
          <w:kern w:val="0"/>
        </w:rPr>
        <w:t>的基本训练，具有理论分析和实务操作的基本能力。</w:t>
      </w:r>
    </w:p>
    <w:p>
      <w:pPr>
        <w:widowControl/>
        <w:spacing w:line="440" w:lineRule="exact"/>
        <w:ind w:firstLine="420" w:firstLineChars="200"/>
        <w:rPr>
          <w:rFonts w:ascii="华文中宋" w:hAnsi="华文中宋" w:eastAsia="华文中宋" w:cs="宋体"/>
          <w:kern w:val="0"/>
        </w:rPr>
      </w:pPr>
      <w:r>
        <w:rPr>
          <w:rFonts w:ascii="华文中宋" w:hAnsi="华文中宋" w:eastAsia="华文中宋" w:cs="宋体"/>
          <w:kern w:val="0"/>
        </w:rPr>
        <w:t>毕业生应获得以下几方面的知识</w:t>
      </w:r>
      <w:r>
        <w:rPr>
          <w:rFonts w:hint="eastAsia" w:ascii="华文中宋" w:hAnsi="华文中宋" w:eastAsia="华文中宋" w:cs="宋体"/>
          <w:kern w:val="0"/>
        </w:rPr>
        <w:t>和</w:t>
      </w:r>
      <w:r>
        <w:rPr>
          <w:rFonts w:ascii="华文中宋" w:hAnsi="华文中宋" w:eastAsia="华文中宋" w:cs="宋体"/>
          <w:kern w:val="0"/>
        </w:rPr>
        <w:t>能力：</w:t>
      </w:r>
    </w:p>
    <w:p>
      <w:pPr>
        <w:widowControl/>
        <w:spacing w:line="440" w:lineRule="exact"/>
        <w:ind w:firstLine="420" w:firstLineChars="200"/>
        <w:rPr>
          <w:rFonts w:hint="eastAsia" w:ascii="华文中宋" w:hAnsi="华文中宋" w:eastAsia="华文中宋" w:cs="宋体"/>
          <w:kern w:val="0"/>
        </w:rPr>
      </w:pPr>
      <w:r>
        <w:rPr>
          <w:rFonts w:ascii="华文中宋" w:hAnsi="华文中宋" w:eastAsia="华文中宋" w:cs="宋体"/>
          <w:kern w:val="0"/>
        </w:rPr>
        <w:t>1</w:t>
      </w:r>
      <w:r>
        <w:rPr>
          <w:rFonts w:hint="eastAsia" w:ascii="华文中宋" w:hAnsi="华文中宋" w:eastAsia="华文中宋" w:cs="宋体"/>
          <w:kern w:val="0"/>
        </w:rPr>
        <w:t>．</w:t>
      </w:r>
      <w:r>
        <w:rPr>
          <w:rFonts w:ascii="华文中宋" w:hAnsi="华文中宋" w:eastAsia="华文中宋" w:cs="宋体"/>
          <w:kern w:val="0"/>
        </w:rPr>
        <w:t>具有良好的政治、思想、文化、道德、身体和心理素质，具有社会责任感</w:t>
      </w:r>
      <w:r>
        <w:rPr>
          <w:rFonts w:hint="eastAsia" w:ascii="华文中宋" w:hAnsi="华文中宋" w:eastAsia="华文中宋" w:cs="宋体"/>
          <w:kern w:val="0"/>
        </w:rPr>
        <w:t>；</w:t>
      </w:r>
    </w:p>
    <w:p>
      <w:pPr>
        <w:widowControl/>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2．</w:t>
      </w:r>
      <w:r>
        <w:rPr>
          <w:rFonts w:ascii="华文中宋" w:hAnsi="华文中宋" w:eastAsia="华文中宋" w:cs="宋体"/>
          <w:kern w:val="0"/>
        </w:rPr>
        <w:t>掌握西方经济学、国际经济学的理论和方法</w:t>
      </w:r>
      <w:r>
        <w:rPr>
          <w:rFonts w:hint="eastAsia" w:ascii="华文中宋" w:hAnsi="华文中宋" w:eastAsia="华文中宋" w:cs="宋体"/>
          <w:kern w:val="0"/>
        </w:rPr>
        <w:t>；</w:t>
      </w:r>
    </w:p>
    <w:p>
      <w:pPr>
        <w:widowControl/>
        <w:spacing w:line="440" w:lineRule="exact"/>
        <w:ind w:firstLine="420" w:firstLineChars="200"/>
        <w:rPr>
          <w:rFonts w:hint="eastAsia" w:ascii="华文中宋" w:hAnsi="华文中宋" w:eastAsia="华文中宋" w:cs="宋体"/>
          <w:kern w:val="0"/>
        </w:rPr>
      </w:pPr>
      <w:r>
        <w:rPr>
          <w:rFonts w:ascii="华文中宋" w:hAnsi="华文中宋" w:eastAsia="华文中宋" w:cs="宋体"/>
          <w:kern w:val="0"/>
        </w:rPr>
        <w:t>3</w:t>
      </w:r>
      <w:r>
        <w:rPr>
          <w:rFonts w:hint="eastAsia" w:ascii="华文中宋" w:hAnsi="华文中宋" w:eastAsia="华文中宋" w:cs="宋体"/>
          <w:kern w:val="0"/>
        </w:rPr>
        <w:t>．</w:t>
      </w:r>
      <w:r>
        <w:rPr>
          <w:rFonts w:ascii="华文中宋" w:hAnsi="华文中宋" w:eastAsia="华文中宋" w:cs="宋体"/>
          <w:kern w:val="0"/>
        </w:rPr>
        <w:t>了解主要国家和地区的经济发展状况及其贸易政策</w:t>
      </w:r>
      <w:r>
        <w:rPr>
          <w:rFonts w:hint="eastAsia" w:ascii="华文中宋" w:hAnsi="华文中宋" w:eastAsia="华文中宋" w:cs="宋体"/>
          <w:kern w:val="0"/>
        </w:rPr>
        <w:t>；</w:t>
      </w:r>
    </w:p>
    <w:p>
      <w:pPr>
        <w:widowControl/>
        <w:spacing w:line="440" w:lineRule="exact"/>
        <w:ind w:firstLine="420" w:firstLineChars="200"/>
        <w:rPr>
          <w:rFonts w:hint="eastAsia" w:ascii="华文中宋" w:hAnsi="华文中宋" w:eastAsia="华文中宋" w:cs="宋体"/>
          <w:kern w:val="0"/>
        </w:rPr>
      </w:pPr>
      <w:r>
        <w:rPr>
          <w:rFonts w:ascii="华文中宋" w:hAnsi="华文中宋" w:eastAsia="华文中宋" w:cs="宋体"/>
          <w:kern w:val="0"/>
        </w:rPr>
        <w:t>4</w:t>
      </w:r>
      <w:r>
        <w:rPr>
          <w:rFonts w:hint="eastAsia" w:ascii="华文中宋" w:hAnsi="华文中宋" w:eastAsia="华文中宋" w:cs="宋体"/>
          <w:kern w:val="0"/>
        </w:rPr>
        <w:t>．</w:t>
      </w:r>
      <w:r>
        <w:rPr>
          <w:rFonts w:ascii="华文中宋" w:hAnsi="华文中宋" w:eastAsia="华文中宋" w:cs="宋体"/>
          <w:kern w:val="0"/>
        </w:rPr>
        <w:t>了解中国的经济政策和法规</w:t>
      </w:r>
      <w:r>
        <w:rPr>
          <w:rFonts w:hint="eastAsia" w:ascii="华文中宋" w:hAnsi="华文中宋" w:eastAsia="华文中宋" w:cs="宋体"/>
          <w:kern w:val="0"/>
        </w:rPr>
        <w:t>；</w:t>
      </w:r>
    </w:p>
    <w:p>
      <w:pPr>
        <w:widowControl/>
        <w:spacing w:line="440" w:lineRule="exact"/>
        <w:ind w:firstLine="420" w:firstLineChars="200"/>
        <w:rPr>
          <w:rFonts w:hint="eastAsia" w:ascii="华文中宋" w:hAnsi="华文中宋" w:eastAsia="华文中宋" w:cs="宋体"/>
          <w:kern w:val="0"/>
        </w:rPr>
      </w:pPr>
      <w:r>
        <w:rPr>
          <w:rFonts w:ascii="华文中宋" w:hAnsi="华文中宋" w:eastAsia="华文中宋" w:cs="宋体"/>
          <w:kern w:val="0"/>
        </w:rPr>
        <w:t>5</w:t>
      </w:r>
      <w:r>
        <w:rPr>
          <w:rFonts w:hint="eastAsia" w:ascii="华文中宋" w:hAnsi="华文中宋" w:eastAsia="华文中宋" w:cs="宋体"/>
          <w:kern w:val="0"/>
        </w:rPr>
        <w:t>．</w:t>
      </w:r>
      <w:r>
        <w:rPr>
          <w:rFonts w:ascii="华文中宋" w:hAnsi="华文中宋" w:eastAsia="华文中宋" w:cs="宋体"/>
          <w:kern w:val="0"/>
        </w:rPr>
        <w:t>了解国际经济学、国际贸易理论发展的动态</w:t>
      </w:r>
      <w:r>
        <w:rPr>
          <w:rFonts w:hint="eastAsia" w:ascii="华文中宋" w:hAnsi="华文中宋" w:eastAsia="华文中宋" w:cs="宋体"/>
          <w:kern w:val="0"/>
        </w:rPr>
        <w:t>；</w:t>
      </w:r>
    </w:p>
    <w:p>
      <w:pPr>
        <w:widowControl/>
        <w:spacing w:line="440" w:lineRule="exact"/>
        <w:ind w:firstLine="420" w:firstLineChars="200"/>
        <w:rPr>
          <w:rFonts w:hint="eastAsia" w:ascii="华文中宋" w:hAnsi="华文中宋" w:eastAsia="华文中宋" w:cs="宋体"/>
          <w:kern w:val="0"/>
        </w:rPr>
      </w:pPr>
      <w:r>
        <w:rPr>
          <w:rFonts w:ascii="华文中宋" w:hAnsi="华文中宋" w:eastAsia="华文中宋" w:cs="宋体"/>
          <w:kern w:val="0"/>
        </w:rPr>
        <w:t>6</w:t>
      </w:r>
      <w:r>
        <w:rPr>
          <w:rFonts w:hint="eastAsia" w:ascii="华文中宋" w:hAnsi="华文中宋" w:eastAsia="华文中宋" w:cs="宋体"/>
          <w:kern w:val="0"/>
        </w:rPr>
        <w:t>．</w:t>
      </w:r>
      <w:r>
        <w:rPr>
          <w:rFonts w:ascii="华文中宋" w:hAnsi="华文中宋" w:eastAsia="华文中宋" w:cs="宋体"/>
          <w:kern w:val="0"/>
        </w:rPr>
        <w:t>具有较高的外语水平，掌握中外文资料查询、文献检索及运用现代信息技术获取相关信息的基本方法</w:t>
      </w:r>
      <w:r>
        <w:rPr>
          <w:rFonts w:hint="eastAsia" w:ascii="华文中宋" w:hAnsi="华文中宋" w:eastAsia="华文中宋" w:cs="宋体"/>
          <w:kern w:val="0"/>
        </w:rPr>
        <w:t>；</w:t>
      </w:r>
    </w:p>
    <w:p>
      <w:pPr>
        <w:widowControl/>
        <w:spacing w:line="440" w:lineRule="exact"/>
        <w:ind w:left="401" w:leftChars="191"/>
        <w:jc w:val="left"/>
        <w:rPr>
          <w:rFonts w:hint="eastAsia" w:ascii="华文中宋" w:hAnsi="华文中宋" w:eastAsia="华文中宋" w:cs="宋体"/>
          <w:kern w:val="0"/>
        </w:rPr>
      </w:pPr>
      <w:r>
        <w:rPr>
          <w:rFonts w:hint="eastAsia" w:ascii="华文中宋" w:hAnsi="华文中宋" w:eastAsia="华文中宋" w:cs="宋体"/>
          <w:kern w:val="0"/>
        </w:rPr>
        <w:t>7．</w:t>
      </w:r>
      <w:r>
        <w:rPr>
          <w:rFonts w:ascii="华文中宋" w:hAnsi="华文中宋" w:eastAsia="华文中宋" w:cs="宋体"/>
          <w:kern w:val="0"/>
        </w:rPr>
        <w:t>具有进一步专业和职业发展能力</w:t>
      </w:r>
      <w:r>
        <w:rPr>
          <w:rFonts w:hint="eastAsia" w:ascii="华文中宋" w:hAnsi="华文中宋" w:eastAsia="华文中宋" w:cs="宋体"/>
          <w:kern w:val="0"/>
        </w:rPr>
        <w:t>；</w:t>
      </w:r>
    </w:p>
    <w:p>
      <w:pPr>
        <w:widowControl/>
        <w:spacing w:line="440" w:lineRule="exact"/>
        <w:ind w:left="401" w:leftChars="191"/>
        <w:jc w:val="left"/>
        <w:rPr>
          <w:rFonts w:hint="eastAsia" w:ascii="华文中宋" w:hAnsi="华文中宋" w:eastAsia="华文中宋" w:cs="宋体"/>
          <w:kern w:val="0"/>
        </w:rPr>
      </w:pPr>
      <w:r>
        <w:rPr>
          <w:rFonts w:hint="eastAsia" w:ascii="华文中宋" w:hAnsi="华文中宋" w:eastAsia="华文中宋" w:cs="宋体"/>
          <w:kern w:val="0"/>
        </w:rPr>
        <w:t>8．</w:t>
      </w:r>
      <w:r>
        <w:rPr>
          <w:rFonts w:ascii="华文中宋" w:hAnsi="华文中宋" w:eastAsia="华文中宋" w:cs="宋体"/>
          <w:kern w:val="0"/>
        </w:rPr>
        <w:t>具有较强的组织管理、交流沟通、环境适应和合作能力。</w:t>
      </w:r>
    </w:p>
    <w:p>
      <w:pPr>
        <w:autoSpaceDE w:val="0"/>
        <w:autoSpaceDN w:val="0"/>
        <w:spacing w:line="440" w:lineRule="exact"/>
        <w:ind w:firstLine="482" w:firstLineChars="200"/>
        <w:rPr>
          <w:rFonts w:hint="eastAsia" w:ascii="黑体" w:hAnsi="黑体" w:eastAsia="黑体" w:cs="宋体"/>
          <w:b/>
          <w:kern w:val="0"/>
          <w:sz w:val="24"/>
        </w:rPr>
      </w:pPr>
      <w:r>
        <w:rPr>
          <w:rFonts w:hint="eastAsia" w:ascii="黑体" w:hAnsi="黑体" w:eastAsia="黑体" w:cs="宋体"/>
          <w:b/>
          <w:kern w:val="0"/>
          <w:sz w:val="24"/>
        </w:rPr>
        <w:t>三、主干学科与核心课程</w:t>
      </w:r>
    </w:p>
    <w:p>
      <w:pPr>
        <w:widowControl/>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主干学科：理论经济学、应用经济学。</w:t>
      </w:r>
    </w:p>
    <w:p>
      <w:pPr>
        <w:widowControl/>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核心课程：政治经济学、微观经济学、宏观经济学、国际金融、会计学、统计学、计量经济学、金融学、财政与税收、国际经济学、国际贸易理论、国际贸易实务、国际商务英语、国际经济合作、国际商法、国际市场营销等。</w:t>
      </w:r>
    </w:p>
    <w:p>
      <w:pPr>
        <w:autoSpaceDE w:val="0"/>
        <w:autoSpaceDN w:val="0"/>
        <w:spacing w:line="440" w:lineRule="exact"/>
        <w:ind w:firstLine="482" w:firstLineChars="200"/>
        <w:rPr>
          <w:rFonts w:hint="eastAsia" w:ascii="华文中宋" w:hAnsi="华文中宋" w:eastAsia="华文中宋" w:cs="宋体"/>
          <w:b/>
          <w:kern w:val="0"/>
        </w:rPr>
      </w:pPr>
      <w:r>
        <w:rPr>
          <w:rFonts w:hint="eastAsia" w:ascii="黑体" w:hAnsi="黑体" w:eastAsia="黑体" w:cs="宋体"/>
          <w:b/>
          <w:kern w:val="0"/>
          <w:sz w:val="24"/>
        </w:rPr>
        <w:t>四、主要实践环节</w:t>
      </w:r>
    </w:p>
    <w:p>
      <w:pPr>
        <w:widowControl/>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认识实习、社会调查、综合实训、学年论文、毕业实习、毕业论文等。</w:t>
      </w:r>
    </w:p>
    <w:p>
      <w:pPr>
        <w:autoSpaceDE w:val="0"/>
        <w:autoSpaceDN w:val="0"/>
        <w:spacing w:line="440" w:lineRule="exact"/>
        <w:ind w:firstLine="482" w:firstLineChars="200"/>
        <w:rPr>
          <w:rFonts w:ascii="黑体" w:hAnsi="黑体" w:eastAsia="黑体" w:cs="宋体"/>
          <w:b/>
          <w:kern w:val="0"/>
          <w:sz w:val="24"/>
        </w:rPr>
      </w:pPr>
      <w:r>
        <w:rPr>
          <w:rFonts w:hint="eastAsia" w:ascii="黑体" w:hAnsi="黑体" w:eastAsia="黑体" w:cs="宋体"/>
          <w:b/>
          <w:kern w:val="0"/>
          <w:sz w:val="24"/>
        </w:rPr>
        <w:t>五、专业特色</w:t>
      </w:r>
    </w:p>
    <w:p>
      <w:pPr>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在</w:t>
      </w:r>
      <w:r>
        <w:rPr>
          <w:rFonts w:ascii="华文中宋" w:hAnsi="华文中宋" w:eastAsia="华文中宋" w:cs="宋体"/>
          <w:kern w:val="0"/>
        </w:rPr>
        <w:t>了解当代国际经济贸易发展的现状</w:t>
      </w:r>
      <w:r>
        <w:rPr>
          <w:rFonts w:hint="eastAsia" w:ascii="华文中宋" w:hAnsi="华文中宋" w:eastAsia="华文中宋" w:cs="宋体"/>
          <w:kern w:val="0"/>
        </w:rPr>
        <w:t>、</w:t>
      </w:r>
      <w:r>
        <w:rPr>
          <w:rFonts w:ascii="华文中宋" w:hAnsi="华文中宋" w:eastAsia="华文中宋" w:cs="宋体"/>
          <w:kern w:val="0"/>
        </w:rPr>
        <w:t>熟悉国际贸易规则和惯例以及我国对外贸易的政策和法规</w:t>
      </w:r>
      <w:r>
        <w:rPr>
          <w:rFonts w:hint="eastAsia" w:ascii="华文中宋" w:hAnsi="华文中宋" w:eastAsia="华文中宋" w:cs="宋体"/>
          <w:kern w:val="0"/>
        </w:rPr>
        <w:t>的基础上，侧重对国际</w:t>
      </w:r>
      <w:r>
        <w:rPr>
          <w:rFonts w:ascii="华文中宋" w:hAnsi="华文中宋" w:eastAsia="华文中宋" w:cs="宋体"/>
          <w:kern w:val="0"/>
        </w:rPr>
        <w:t>贸易实务方面的基本业务知识和操作技能</w:t>
      </w:r>
      <w:r>
        <w:rPr>
          <w:rFonts w:hint="eastAsia" w:ascii="华文中宋" w:hAnsi="华文中宋" w:eastAsia="华文中宋" w:cs="宋体"/>
          <w:kern w:val="0"/>
        </w:rPr>
        <w:t>的培养</w:t>
      </w:r>
      <w:r>
        <w:rPr>
          <w:rFonts w:ascii="华文中宋" w:hAnsi="华文中宋" w:eastAsia="华文中宋" w:cs="宋体"/>
          <w:kern w:val="0"/>
        </w:rPr>
        <w:t>，</w:t>
      </w:r>
      <w:r>
        <w:rPr>
          <w:rFonts w:hint="eastAsia" w:ascii="华文中宋" w:hAnsi="华文中宋" w:eastAsia="华文中宋" w:cs="宋体"/>
          <w:kern w:val="0"/>
        </w:rPr>
        <w:t>更加强调对其应用能力的培养，使其</w:t>
      </w:r>
      <w:r>
        <w:rPr>
          <w:rFonts w:ascii="华文中宋" w:hAnsi="华文中宋" w:eastAsia="华文中宋" w:cs="宋体"/>
          <w:kern w:val="0"/>
        </w:rPr>
        <w:t>具有熟练</w:t>
      </w:r>
      <w:r>
        <w:rPr>
          <w:rFonts w:hint="eastAsia" w:ascii="华文中宋" w:hAnsi="华文中宋" w:eastAsia="华文中宋" w:cs="宋体"/>
          <w:kern w:val="0"/>
        </w:rPr>
        <w:t>的业务操作能力、商务谈判能力、商务</w:t>
      </w:r>
      <w:r>
        <w:rPr>
          <w:rFonts w:ascii="华文中宋" w:hAnsi="华文中宋" w:eastAsia="华文中宋" w:cs="宋体"/>
          <w:kern w:val="0"/>
        </w:rPr>
        <w:t>英语应用能力</w:t>
      </w:r>
      <w:r>
        <w:rPr>
          <w:rFonts w:hint="eastAsia" w:ascii="华文中宋" w:hAnsi="华文中宋" w:eastAsia="华文中宋" w:cs="宋体"/>
          <w:kern w:val="0"/>
        </w:rPr>
        <w:t>、协调沟通能力和计算机操作能力</w:t>
      </w:r>
      <w:r>
        <w:rPr>
          <w:rFonts w:ascii="华文中宋" w:hAnsi="华文中宋" w:eastAsia="华文中宋" w:cs="宋体"/>
          <w:kern w:val="0"/>
        </w:rPr>
        <w:t>，</w:t>
      </w:r>
      <w:r>
        <w:rPr>
          <w:rFonts w:hint="eastAsia" w:ascii="华文中宋" w:hAnsi="华文中宋" w:eastAsia="华文中宋" w:cs="宋体"/>
          <w:kern w:val="0"/>
        </w:rPr>
        <w:t>使学生</w:t>
      </w:r>
      <w:r>
        <w:rPr>
          <w:rFonts w:ascii="华文中宋" w:hAnsi="华文中宋" w:eastAsia="华文中宋" w:cs="宋体"/>
          <w:kern w:val="0"/>
        </w:rPr>
        <w:t>能独立从事对外经济贸易</w:t>
      </w:r>
      <w:r>
        <w:rPr>
          <w:rFonts w:hint="eastAsia" w:ascii="华文中宋" w:hAnsi="华文中宋" w:eastAsia="华文中宋" w:cs="宋体"/>
          <w:kern w:val="0"/>
        </w:rPr>
        <w:t>的业务与管理</w:t>
      </w:r>
      <w:r>
        <w:rPr>
          <w:rFonts w:ascii="华文中宋" w:hAnsi="华文中宋" w:eastAsia="华文中宋" w:cs="宋体"/>
          <w:kern w:val="0"/>
        </w:rPr>
        <w:t>工作。</w:t>
      </w:r>
    </w:p>
    <w:p>
      <w:pPr>
        <w:autoSpaceDE w:val="0"/>
        <w:autoSpaceDN w:val="0"/>
        <w:spacing w:line="440" w:lineRule="exact"/>
        <w:ind w:firstLine="482" w:firstLineChars="200"/>
        <w:rPr>
          <w:rFonts w:ascii="黑体" w:hAnsi="黑体" w:eastAsia="黑体" w:cs="宋体"/>
          <w:b/>
          <w:kern w:val="0"/>
          <w:sz w:val="24"/>
        </w:rPr>
      </w:pPr>
      <w:r>
        <w:rPr>
          <w:rFonts w:hint="eastAsia" w:ascii="黑体" w:hAnsi="黑体" w:eastAsia="黑体" w:cs="宋体"/>
          <w:b/>
          <w:kern w:val="0"/>
          <w:sz w:val="24"/>
        </w:rPr>
        <w:t>六、学制与学位</w:t>
      </w:r>
    </w:p>
    <w:p>
      <w:pPr>
        <w:autoSpaceDE w:val="0"/>
        <w:autoSpaceDN w:val="0"/>
        <w:spacing w:line="440" w:lineRule="exact"/>
        <w:ind w:firstLine="420" w:firstLineChars="200"/>
        <w:rPr>
          <w:rFonts w:ascii="华文中宋" w:hAnsi="华文中宋" w:eastAsia="华文中宋" w:cs="宋体"/>
          <w:kern w:val="0"/>
        </w:rPr>
      </w:pPr>
      <w:r>
        <w:rPr>
          <w:rFonts w:hint="eastAsia" w:ascii="华文中宋" w:hAnsi="华文中宋" w:eastAsia="华文中宋" w:cs="宋体"/>
          <w:kern w:val="0"/>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经济学学士学位。</w:t>
      </w:r>
    </w:p>
    <w:p>
      <w:pPr>
        <w:autoSpaceDE w:val="0"/>
        <w:autoSpaceDN w:val="0"/>
        <w:spacing w:line="440" w:lineRule="exact"/>
        <w:ind w:firstLine="482" w:firstLineChars="200"/>
        <w:rPr>
          <w:rFonts w:hint="eastAsia" w:ascii="黑体" w:hAnsi="黑体" w:eastAsia="黑体" w:cs="宋体"/>
          <w:b/>
          <w:kern w:val="0"/>
          <w:sz w:val="24"/>
        </w:rPr>
      </w:pPr>
      <w:r>
        <w:rPr>
          <w:rFonts w:hint="eastAsia" w:ascii="黑体" w:hAnsi="黑体" w:eastAsia="黑体" w:cs="宋体"/>
          <w:b/>
          <w:kern w:val="0"/>
          <w:sz w:val="24"/>
        </w:rPr>
        <w:t>七、最低学分要求</w:t>
      </w:r>
    </w:p>
    <w:p>
      <w:pPr>
        <w:autoSpaceDE w:val="0"/>
        <w:autoSpaceDN w:val="0"/>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该培养方案分为理论课程、实践教学环节和课外创新实践三部分，学生毕业时应修满150+35+4  学分。</w:t>
      </w:r>
    </w:p>
    <w:p>
      <w:pPr>
        <w:autoSpaceDE w:val="0"/>
        <w:autoSpaceDN w:val="0"/>
        <w:spacing w:line="440" w:lineRule="exact"/>
        <w:ind w:firstLine="482" w:firstLineChars="200"/>
        <w:rPr>
          <w:rFonts w:ascii="黑体" w:hAnsi="黑体" w:eastAsia="黑体" w:cs="宋体"/>
          <w:b/>
          <w:kern w:val="0"/>
          <w:sz w:val="24"/>
        </w:rPr>
      </w:pPr>
      <w:r>
        <w:rPr>
          <w:rFonts w:hint="eastAsia" w:ascii="黑体" w:hAnsi="黑体" w:eastAsia="黑体" w:cs="宋体"/>
          <w:b/>
          <w:kern w:val="0"/>
          <w:sz w:val="24"/>
        </w:rPr>
        <w:t>八、附表</w:t>
      </w:r>
    </w:p>
    <w:p>
      <w:pPr>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1．各类课程学时、学分分配表</w:t>
      </w:r>
    </w:p>
    <w:p>
      <w:pPr>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2．实践教学安排表</w:t>
      </w:r>
    </w:p>
    <w:p>
      <w:pPr>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3．课程设置表</w:t>
      </w:r>
    </w:p>
    <w:p>
      <w:pPr>
        <w:autoSpaceDE w:val="0"/>
        <w:autoSpaceDN w:val="0"/>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宋体"/>
          <w:kern w:val="0"/>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87936" behindDoc="0" locked="0" layoutInCell="1" allowOverlap="1">
            <wp:simplePos x="0" y="0"/>
            <wp:positionH relativeFrom="column">
              <wp:posOffset>1493520</wp:posOffset>
            </wp:positionH>
            <wp:positionV relativeFrom="paragraph">
              <wp:posOffset>124460</wp:posOffset>
            </wp:positionV>
            <wp:extent cx="2136140" cy="2618740"/>
            <wp:effectExtent l="0" t="0" r="16510" b="10160"/>
            <wp:wrapNone/>
            <wp:docPr id="3" name="图片 2"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9"/>
                    <pic:cNvPicPr>
                      <a:picLocks noChangeAspect="1"/>
                    </pic:cNvPicPr>
                  </pic:nvPicPr>
                  <pic:blipFill>
                    <a:blip r:embed="rId6"/>
                    <a:stretch>
                      <a:fillRect/>
                    </a:stretch>
                  </pic:blipFill>
                  <pic:spPr>
                    <a:xfrm>
                      <a:off x="0" y="0"/>
                      <a:ext cx="2136140" cy="261874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ind w:firstLine="200"/>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ind w:firstLine="200"/>
        <w:rPr>
          <w:rFonts w:hint="eastAsia" w:ascii="华文中宋" w:hAnsi="华文中宋" w:eastAsia="华文中宋"/>
          <w:bCs/>
        </w:rPr>
      </w:pPr>
    </w:p>
    <w:p>
      <w:pPr>
        <w:spacing w:line="440" w:lineRule="exact"/>
        <w:rPr>
          <w:rFonts w:hint="eastAsia" w:ascii="仿宋" w:hAnsi="仿宋" w:eastAsia="仿宋"/>
          <w:bCs/>
          <w:sz w:val="30"/>
          <w:szCs w:val="30"/>
        </w:rPr>
      </w:pPr>
    </w:p>
    <w:p>
      <w:pPr>
        <w:spacing w:line="440" w:lineRule="exact"/>
        <w:rPr>
          <w:rFonts w:hint="eastAsia" w:ascii="仿宋" w:hAnsi="仿宋" w:eastAsia="仿宋"/>
          <w:bCs/>
          <w:sz w:val="30"/>
          <w:szCs w:val="30"/>
        </w:rPr>
      </w:pPr>
    </w:p>
    <w:p>
      <w:pPr>
        <w:spacing w:line="440" w:lineRule="exact"/>
        <w:rPr>
          <w:rFonts w:hint="eastAsia" w:ascii="仿宋" w:hAnsi="仿宋" w:eastAsia="仿宋"/>
          <w:bCs/>
          <w:sz w:val="30"/>
          <w:szCs w:val="30"/>
        </w:rPr>
      </w:pPr>
    </w:p>
    <w:p>
      <w:pPr>
        <w:spacing w:line="440" w:lineRule="exact"/>
        <w:rPr>
          <w:rFonts w:hint="eastAsia" w:ascii="仿宋" w:hAnsi="仿宋" w:eastAsia="仿宋"/>
          <w:bCs/>
          <w:sz w:val="30"/>
          <w:szCs w:val="30"/>
        </w:rPr>
      </w:pPr>
    </w:p>
    <w:p>
      <w:pPr>
        <w:spacing w:line="440" w:lineRule="exact"/>
        <w:rPr>
          <w:rFonts w:hint="eastAsia" w:ascii="黑体" w:eastAsia="黑体"/>
          <w:bCs/>
          <w:sz w:val="24"/>
        </w:rPr>
      </w:pPr>
      <w:r>
        <w:rPr>
          <w:rFonts w:hint="eastAsia" w:ascii="黑体" w:eastAsia="黑体"/>
          <w:bCs/>
          <w:sz w:val="24"/>
        </w:rPr>
        <w:t xml:space="preserve">附表1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607"/>
        <w:gridCol w:w="754"/>
        <w:gridCol w:w="985"/>
        <w:gridCol w:w="979"/>
        <w:gridCol w:w="916"/>
        <w:gridCol w:w="732"/>
        <w:gridCol w:w="713"/>
        <w:gridCol w:w="818"/>
        <w:gridCol w:w="8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7"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4"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1"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continue"/>
            <w:vAlign w:val="center"/>
          </w:tcPr>
          <w:p>
            <w:pPr>
              <w:ind w:left="523" w:leftChars="249"/>
              <w:jc w:val="center"/>
              <w:rPr>
                <w:rFonts w:hint="eastAsia" w:ascii="华文中宋" w:hAnsi="华文中宋" w:eastAsia="华文中宋"/>
                <w:sz w:val="18"/>
                <w:szCs w:val="18"/>
              </w:rPr>
            </w:pPr>
          </w:p>
        </w:tc>
        <w:tc>
          <w:tcPr>
            <w:tcW w:w="607" w:type="dxa"/>
            <w:vMerge w:val="continue"/>
            <w:vAlign w:val="top"/>
          </w:tcPr>
          <w:p>
            <w:pPr>
              <w:jc w:val="center"/>
              <w:rPr>
                <w:rFonts w:hint="eastAsia" w:ascii="华文中宋" w:hAnsi="华文中宋" w:eastAsia="华文中宋"/>
                <w:sz w:val="18"/>
                <w:szCs w:val="18"/>
              </w:rPr>
            </w:pP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2" w:type="dxa"/>
            <w:vMerge w:val="continue"/>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28.1</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1148</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690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108</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798</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15.7</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0.5</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478</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 xml:space="preserve"> 专业课程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53</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25.4</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3.3</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860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764</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96</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79" w:type="dxa"/>
            <w:vAlign w:val="center"/>
          </w:tcPr>
          <w:p>
            <w:pPr>
              <w:jc w:val="center"/>
              <w:rPr>
                <w:rFonts w:hint="eastAsia" w:ascii="华文中宋" w:hAnsi="华文中宋" w:eastAsia="华文中宋"/>
                <w:sz w:val="18"/>
                <w:szCs w:val="18"/>
              </w:rPr>
            </w:pPr>
          </w:p>
        </w:tc>
        <w:tc>
          <w:tcPr>
            <w:tcW w:w="916" w:type="dxa"/>
            <w:vAlign w:val="center"/>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754" w:type="dxa"/>
            <w:vAlign w:val="center"/>
          </w:tcPr>
          <w:p>
            <w:pPr>
              <w:jc w:val="center"/>
              <w:rPr>
                <w:rFonts w:hint="eastAsia" w:ascii="华文中宋" w:hAnsi="华文中宋" w:eastAsia="华文中宋"/>
                <w:sz w:val="18"/>
                <w:szCs w:val="18"/>
              </w:rPr>
            </w:pPr>
          </w:p>
        </w:tc>
        <w:tc>
          <w:tcPr>
            <w:tcW w:w="985" w:type="dxa"/>
            <w:vAlign w:val="center"/>
          </w:tcPr>
          <w:p>
            <w:pPr>
              <w:jc w:val="center"/>
              <w:rPr>
                <w:rFonts w:hint="eastAsia" w:ascii="华文中宋" w:hAnsi="华文中宋" w:eastAsia="华文中宋"/>
                <w:sz w:val="18"/>
                <w:szCs w:val="18"/>
              </w:rPr>
            </w:pP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18.9</w:t>
            </w:r>
          </w:p>
        </w:tc>
        <w:tc>
          <w:tcPr>
            <w:tcW w:w="732"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138</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74.6</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25.4</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2662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2092</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220</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2312</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ascii="仿宋" w:hAnsi="仿宋" w:eastAsia="仿宋"/>
          <w:bCs/>
          <w:sz w:val="24"/>
        </w:rPr>
      </w:pPr>
    </w:p>
    <w:p>
      <w:pPr>
        <w:rPr>
          <w:rFonts w:hint="eastAsia" w:ascii="黑体" w:eastAsia="黑体"/>
          <w:bCs/>
          <w:sz w:val="24"/>
        </w:rPr>
      </w:pPr>
      <w:r>
        <w:rPr>
          <w:rFonts w:hint="eastAsia" w:ascii="黑体" w:eastAsia="黑体"/>
          <w:bCs/>
          <w:sz w:val="24"/>
        </w:rPr>
        <w:t xml:space="preserve">附表2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903"/>
        <w:gridCol w:w="597"/>
        <w:gridCol w:w="597"/>
        <w:gridCol w:w="597"/>
        <w:gridCol w:w="2441"/>
        <w:gridCol w:w="842"/>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90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9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9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9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44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4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2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441" w:type="dxa"/>
            <w:vAlign w:val="center"/>
          </w:tcPr>
          <w:p>
            <w:pPr>
              <w:spacing w:line="240" w:lineRule="exact"/>
              <w:rPr>
                <w:rFonts w:ascii="华文中宋" w:hAnsi="华文中宋" w:eastAsia="华文中宋"/>
                <w:sz w:val="18"/>
                <w:szCs w:val="18"/>
              </w:rPr>
            </w:pPr>
          </w:p>
        </w:tc>
        <w:tc>
          <w:tcPr>
            <w:tcW w:w="84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09021650</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cs="宋体"/>
                <w:sz w:val="18"/>
                <w:szCs w:val="18"/>
              </w:rPr>
              <w:t>商务礼仪实训</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44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国际贸易口才和礼仪实训</w:t>
            </w:r>
          </w:p>
        </w:tc>
        <w:tc>
          <w:tcPr>
            <w:tcW w:w="84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28"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441" w:type="dxa"/>
            <w:vAlign w:val="center"/>
          </w:tcPr>
          <w:p>
            <w:pPr>
              <w:spacing w:line="240" w:lineRule="exact"/>
              <w:rPr>
                <w:rFonts w:ascii="华文中宋" w:hAnsi="华文中宋" w:eastAsia="华文中宋"/>
                <w:sz w:val="18"/>
                <w:szCs w:val="18"/>
              </w:rPr>
            </w:pPr>
          </w:p>
        </w:tc>
        <w:tc>
          <w:tcPr>
            <w:tcW w:w="84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2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09021651</w:t>
            </w:r>
          </w:p>
        </w:tc>
        <w:tc>
          <w:tcPr>
            <w:tcW w:w="1903" w:type="dxa"/>
            <w:vAlign w:val="center"/>
          </w:tcPr>
          <w:p>
            <w:pPr>
              <w:spacing w:line="240" w:lineRule="exact"/>
              <w:jc w:val="left"/>
              <w:rPr>
                <w:rFonts w:hint="eastAsia" w:ascii="华文中宋" w:hAnsi="华文中宋" w:eastAsia="华文中宋"/>
                <w:sz w:val="18"/>
                <w:szCs w:val="18"/>
              </w:rPr>
            </w:pPr>
            <w:r>
              <w:rPr>
                <w:rFonts w:hint="eastAsia" w:ascii="华文中宋" w:hAnsi="华文中宋" w:eastAsia="华文中宋" w:cs="宋体"/>
                <w:sz w:val="18"/>
                <w:szCs w:val="18"/>
              </w:rPr>
              <w:t>认识实习</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44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体验了解企业相关情况</w:t>
            </w:r>
          </w:p>
        </w:tc>
        <w:tc>
          <w:tcPr>
            <w:tcW w:w="84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2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09021652</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cs="宋体"/>
                <w:sz w:val="18"/>
                <w:szCs w:val="18"/>
              </w:rPr>
              <w:t>国际贸易流程实训</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44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熟悉国际贸易的业务流程</w:t>
            </w:r>
          </w:p>
        </w:tc>
        <w:tc>
          <w:tcPr>
            <w:tcW w:w="84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028"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09021653</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cs="宋体"/>
                <w:sz w:val="18"/>
                <w:szCs w:val="18"/>
              </w:rPr>
              <w:t>营销业务实训</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441"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熟悉营销业务</w:t>
            </w:r>
          </w:p>
        </w:tc>
        <w:tc>
          <w:tcPr>
            <w:tcW w:w="842"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z w:val="18"/>
                <w:szCs w:val="18"/>
              </w:rPr>
              <w:t>校内外</w:t>
            </w:r>
          </w:p>
        </w:tc>
        <w:tc>
          <w:tcPr>
            <w:tcW w:w="102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09021654</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cs="宋体"/>
                <w:sz w:val="18"/>
                <w:szCs w:val="18"/>
              </w:rPr>
              <w:t>社会调查</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441"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sz w:val="18"/>
                <w:szCs w:val="18"/>
              </w:rPr>
              <w:t>了解市场认识市场</w:t>
            </w:r>
          </w:p>
        </w:tc>
        <w:tc>
          <w:tcPr>
            <w:tcW w:w="842"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z w:val="18"/>
                <w:szCs w:val="18"/>
              </w:rPr>
              <w:t>校外</w:t>
            </w:r>
          </w:p>
        </w:tc>
        <w:tc>
          <w:tcPr>
            <w:tcW w:w="102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09021655</w:t>
            </w:r>
          </w:p>
        </w:tc>
        <w:tc>
          <w:tcPr>
            <w:tcW w:w="1903" w:type="dxa"/>
            <w:vAlign w:val="center"/>
          </w:tcPr>
          <w:p>
            <w:pPr>
              <w:spacing w:line="240" w:lineRule="exact"/>
              <w:jc w:val="left"/>
              <w:rPr>
                <w:rFonts w:hint="eastAsia" w:ascii="华文中宋" w:hAnsi="华文中宋" w:eastAsia="华文中宋"/>
                <w:sz w:val="18"/>
                <w:szCs w:val="18"/>
              </w:rPr>
            </w:pPr>
            <w:r>
              <w:rPr>
                <w:rFonts w:hint="eastAsia" w:ascii="华文中宋" w:hAnsi="华文中宋" w:eastAsia="华文中宋"/>
                <w:sz w:val="18"/>
                <w:szCs w:val="18"/>
              </w:rPr>
              <w:t>学年论文</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44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cs="宋体"/>
                <w:kern w:val="0"/>
                <w:sz w:val="18"/>
                <w:szCs w:val="18"/>
              </w:rPr>
              <w:t>培养学生写作能力</w:t>
            </w:r>
          </w:p>
        </w:tc>
        <w:tc>
          <w:tcPr>
            <w:tcW w:w="84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28"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09021660</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cs="宋体"/>
                <w:sz w:val="18"/>
                <w:szCs w:val="18"/>
              </w:rPr>
              <w:t>涉外业务综合实训</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44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综合案例实训分析</w:t>
            </w:r>
          </w:p>
        </w:tc>
        <w:tc>
          <w:tcPr>
            <w:tcW w:w="84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28"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09021657</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2441" w:type="dxa"/>
            <w:vAlign w:val="center"/>
          </w:tcPr>
          <w:p>
            <w:pPr>
              <w:spacing w:line="240" w:lineRule="exact"/>
              <w:ind w:left="46" w:leftChars="22"/>
              <w:rPr>
                <w:rFonts w:hint="eastAsia" w:ascii="华文中宋" w:hAnsi="华文中宋" w:eastAsia="华文中宋"/>
                <w:sz w:val="18"/>
                <w:szCs w:val="18"/>
              </w:rPr>
            </w:pPr>
            <w:r>
              <w:rPr>
                <w:rFonts w:hint="eastAsia" w:ascii="华文中宋" w:hAnsi="华文中宋" w:eastAsia="华文中宋"/>
                <w:sz w:val="18"/>
                <w:szCs w:val="18"/>
              </w:rPr>
              <w:t>进行专业业务实习</w:t>
            </w:r>
          </w:p>
        </w:tc>
        <w:tc>
          <w:tcPr>
            <w:tcW w:w="84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02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09021658</w:t>
            </w:r>
          </w:p>
        </w:tc>
        <w:tc>
          <w:tcPr>
            <w:tcW w:w="1903" w:type="dxa"/>
            <w:vAlign w:val="center"/>
          </w:tcPr>
          <w:p>
            <w:pPr>
              <w:spacing w:line="240" w:lineRule="exact"/>
              <w:jc w:val="left"/>
              <w:rPr>
                <w:rFonts w:hint="eastAsia" w:ascii="华文中宋" w:hAnsi="华文中宋" w:eastAsia="华文中宋" w:cs="宋体"/>
                <w:sz w:val="18"/>
                <w:szCs w:val="18"/>
              </w:rPr>
            </w:pPr>
            <w:r>
              <w:rPr>
                <w:rFonts w:hint="eastAsia" w:ascii="华文中宋" w:hAnsi="华文中宋" w:eastAsia="华文中宋" w:cs="宋体"/>
                <w:sz w:val="18"/>
                <w:szCs w:val="18"/>
              </w:rPr>
              <w:t>毕业论文</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9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2441" w:type="dxa"/>
            <w:vAlign w:val="center"/>
          </w:tcPr>
          <w:p>
            <w:pPr>
              <w:spacing w:line="240" w:lineRule="exact"/>
              <w:ind w:left="46" w:leftChars="22"/>
              <w:rPr>
                <w:rFonts w:hint="eastAsia" w:ascii="华文中宋" w:hAnsi="华文中宋" w:eastAsia="华文中宋"/>
                <w:sz w:val="18"/>
                <w:szCs w:val="18"/>
              </w:rPr>
            </w:pPr>
            <w:r>
              <w:rPr>
                <w:rFonts w:hint="eastAsia" w:ascii="华文中宋" w:hAnsi="华文中宋" w:eastAsia="华文中宋"/>
                <w:sz w:val="18"/>
                <w:szCs w:val="18"/>
              </w:rPr>
              <w:t>撰写专业论文</w:t>
            </w:r>
          </w:p>
        </w:tc>
        <w:tc>
          <w:tcPr>
            <w:tcW w:w="84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28"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504"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908"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35</w:t>
            </w:r>
          </w:p>
        </w:tc>
      </w:tr>
    </w:tbl>
    <w:p>
      <w:pPr>
        <w:rPr>
          <w:rFonts w:hint="eastAsia" w:ascii="黑体" w:eastAsia="黑体"/>
          <w:bCs/>
          <w:sz w:val="24"/>
        </w:rPr>
      </w:pPr>
      <w:r>
        <w:rPr>
          <w:rFonts w:ascii="仿宋" w:hAnsi="仿宋" w:eastAsia="仿宋"/>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国际经济与贸易专业课程设置表</w:t>
      </w:r>
    </w:p>
    <w:p>
      <w:pPr>
        <w:rPr>
          <w:rFonts w:hint="eastAsia" w:ascii="黑体" w:eastAsia="黑体"/>
          <w:bCs/>
          <w:sz w:val="24"/>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5"/>
        <w:gridCol w:w="1648"/>
        <w:gridCol w:w="874"/>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4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7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4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7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4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7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r>
              <w:rPr>
                <w:rFonts w:hint="eastAsia" w:ascii="华文中宋" w:hAnsi="华文中宋" w:eastAsia="华文中宋" w:cs="Arial Unicode MS"/>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spacing w:line="18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VF程序设计</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 x6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VF程序设计实验</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高等数学B</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线性代数B</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概率论与数理统计B</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19010002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国际经济与贸易专业导论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09021600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政治经济学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微观经济学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宏观经济学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会计学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金融学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09031699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财政与税收</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09031602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统计学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国际经济学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管理学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计量经济学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09041699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中国对外贸易</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国际贸易理论</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国际贸易实务</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14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国际市场营销</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国际金融</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09031691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国际商务英语</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电子商务</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外贸英语函电</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国际商法</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国际经济合作</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学分）</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世界经济概论</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跨国公司</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外贸单证实务 </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商检与报关实务</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国际结算</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09021692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外汇交易实务</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国际货运代理 </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国际商务谈判</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国际商务英语写作</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国际合同制作</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09021620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国际商务管理</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09021621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跨专业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（任</w:t>
            </w:r>
            <w:r>
              <w:rPr>
                <w:rFonts w:hint="eastAsia" w:ascii="华文中宋" w:hAnsi="华文中宋" w:eastAsia="华文中宋" w:cs="Arial Unicode MS"/>
                <w:w w:val="90"/>
                <w:sz w:val="15"/>
                <w:szCs w:val="15"/>
              </w:rPr>
              <w:t xml:space="preserve">8  </w:t>
            </w:r>
            <w:r>
              <w:rPr>
                <w:rFonts w:hint="eastAsia" w:ascii="华文中宋" w:hAnsi="华文中宋" w:eastAsia="华文中宋"/>
                <w:w w:val="90"/>
                <w:sz w:val="15"/>
                <w:szCs w:val="15"/>
              </w:rPr>
              <w:t>学分）</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证券投资学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09031692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保险学</w:t>
            </w:r>
          </w:p>
        </w:tc>
        <w:tc>
          <w:tcPr>
            <w:tcW w:w="87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09031639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产业经济学</w:t>
            </w:r>
          </w:p>
        </w:tc>
        <w:tc>
          <w:tcPr>
            <w:tcW w:w="87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09011681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博弈论与信息经济学</w:t>
            </w:r>
          </w:p>
        </w:tc>
        <w:tc>
          <w:tcPr>
            <w:tcW w:w="874"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个人理财</w:t>
            </w:r>
          </w:p>
        </w:tc>
        <w:tc>
          <w:tcPr>
            <w:tcW w:w="87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09031686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公共关系</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期货与期权实务</w:t>
            </w:r>
          </w:p>
        </w:tc>
        <w:tc>
          <w:tcPr>
            <w:tcW w:w="87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09041696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商业银行业务与经营</w:t>
            </w:r>
          </w:p>
        </w:tc>
        <w:tc>
          <w:tcPr>
            <w:tcW w:w="87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09031685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公司治理</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公司金融</w:t>
            </w:r>
          </w:p>
        </w:tc>
        <w:tc>
          <w:tcPr>
            <w:tcW w:w="87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09031688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0"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要求学生在人文社科、自然科学、经济管理、艺术体育、实践创新等各大类素质教育课程中选修10学分，</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且至少在自然科学、人文社科类修满2学分。</w:t>
            </w:r>
          </w:p>
        </w:tc>
      </w:tr>
    </w:tbl>
    <w:p>
      <w:pPr>
        <w:rPr>
          <w:rFonts w:hint="eastAsia" w:ascii="仿宋" w:hAnsi="仿宋" w:eastAsia="仿宋"/>
          <w:bCs/>
          <w:sz w:val="24"/>
        </w:rPr>
        <w:sectPr>
          <w:headerReference r:id="rId3" w:type="default"/>
          <w:pgSz w:w="11906" w:h="16838"/>
          <w:pgMar w:top="1440" w:right="1247" w:bottom="1440" w:left="1247" w:header="851" w:footer="992" w:gutter="0"/>
          <w:cols w:space="425" w:num="1"/>
          <w:docGrid w:type="lines" w:linePitch="312" w:charSpace="0"/>
        </w:sect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cs="黑体"/>
          <w:sz w:val="24"/>
          <w:lang w:val="zh-CN"/>
        </w:rPr>
        <w:t>国际经济与贸易专业</w:t>
      </w:r>
      <w:r>
        <w:rPr>
          <w:rFonts w:hint="eastAsia" w:ascii="黑体" w:hAnsi="华文中宋" w:eastAsia="黑体"/>
          <w:sz w:val="24"/>
        </w:rPr>
        <w:t>知识与能力实现矩阵</w:t>
      </w:r>
    </w:p>
    <w:p>
      <w:pPr>
        <w:jc w:val="center"/>
        <w:rPr>
          <w:rFonts w:hint="eastAsia" w:ascii="黑体" w:hAnsi="华文中宋" w:eastAsia="黑体"/>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672"/>
        <w:gridCol w:w="672"/>
        <w:gridCol w:w="672"/>
        <w:gridCol w:w="672"/>
        <w:gridCol w:w="672"/>
        <w:gridCol w:w="672"/>
        <w:gridCol w:w="67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VF程序设计</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VF程序设计实验</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高等数学B</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线性代数B</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概率论与数理统计B</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国际经济与贸易专业导论</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政治经济学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微观经济学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宏观经济学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会计学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金融学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财政与税收</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统计学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国际经济学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管理学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计量经济学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中国对外贸易</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ascii="华文中宋" w:hAnsi="华文中宋" w:eastAsia="华文中宋" w:cs="仿宋"/>
                <w:sz w:val="15"/>
                <w:szCs w:val="15"/>
              </w:rPr>
              <w:t>国际贸易理论</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ascii="华文中宋" w:hAnsi="华文中宋" w:eastAsia="华文中宋" w:cs="仿宋"/>
                <w:sz w:val="15"/>
                <w:szCs w:val="15"/>
              </w:rPr>
              <w:t>国际贸易实务</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ascii="华文中宋" w:hAnsi="华文中宋" w:eastAsia="华文中宋" w:cs="仿宋"/>
                <w:sz w:val="15"/>
                <w:szCs w:val="15"/>
              </w:rPr>
              <w:t>国际市场营销</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国际金融</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国际商务英语</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电子商务</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外贸英语函电</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国际商法</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国际经济合作</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世界经济概论</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跨国公司</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外贸单证实务</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商检与报关实务</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国际结算</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外汇交易实务</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国际货运代理</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国际商务谈判</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国际商务英语写作</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国际合同制作</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国际商务管理</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证券投资学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保险学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产业经济学</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个人理财</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公共关系</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期货与期权实务</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商业银行业务与经营</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公司治理</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公司金融</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商务礼仪实训</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认识实习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国际贸易流程实训</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营销业务实训</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社会调查</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学年论文</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涉外业务综合实训</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毕业论文</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outlineLvl w:val="0"/>
        <w:rPr>
          <w:rFonts w:ascii="华文中宋" w:hAnsi="华文中宋" w:eastAsia="华文中宋"/>
          <w:sz w:val="18"/>
          <w:szCs w:val="18"/>
        </w:rPr>
      </w:pPr>
      <w:r>
        <w:rPr>
          <w:rFonts w:hint="eastAsia" w:ascii="华文中宋" w:hAnsi="华文中宋" w:eastAsia="华文中宋"/>
          <w:sz w:val="18"/>
          <w:szCs w:val="18"/>
        </w:rPr>
        <w:t>注：数字1-8代表“业务培养要求”中具体的知识和能力要求。</w:t>
      </w:r>
    </w:p>
    <w:p>
      <w:pPr>
        <w:autoSpaceDE w:val="0"/>
        <w:autoSpaceDN w:val="0"/>
        <w:spacing w:line="440" w:lineRule="exact"/>
        <w:jc w:val="center"/>
        <w:outlineLvl w:val="0"/>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经济学院</w:t>
      </w:r>
    </w:p>
    <w:p>
      <w:pPr>
        <w:autoSpaceDE w:val="0"/>
        <w:autoSpaceDN w:val="0"/>
        <w:spacing w:line="440" w:lineRule="exact"/>
        <w:jc w:val="center"/>
        <w:rPr>
          <w:rFonts w:hint="eastAsia" w:ascii="黑体" w:eastAsia="黑体" w:cs="黑体"/>
          <w:sz w:val="30"/>
          <w:szCs w:val="30"/>
          <w:lang w:val="zh-CN"/>
        </w:rPr>
      </w:pPr>
      <w:r>
        <w:rPr>
          <w:rFonts w:hint="eastAsia" w:ascii="黑体" w:eastAsia="黑体" w:cs="黑体"/>
          <w:sz w:val="36"/>
          <w:szCs w:val="36"/>
          <w:lang w:val="zh-CN"/>
        </w:rPr>
        <w:t>经济学专业培养方案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outlineLvl w:val="0"/>
        <w:rPr>
          <w:rFonts w:ascii="黑体" w:eastAsia="黑体"/>
          <w:b/>
          <w:sz w:val="24"/>
          <w:lang w:val="zh-CN"/>
        </w:rPr>
      </w:pPr>
      <w:r>
        <w:rPr>
          <w:rFonts w:hint="eastAsia" w:ascii="黑体" w:eastAsia="黑体" w:cs="黑体"/>
          <w:b/>
          <w:sz w:val="24"/>
          <w:lang w:val="zh-CN"/>
        </w:rPr>
        <w:t>一、培养目标</w:t>
      </w:r>
    </w:p>
    <w:p>
      <w:pPr>
        <w:adjustRightInd w:val="0"/>
        <w:snapToGrid w:val="0"/>
        <w:spacing w:line="440" w:lineRule="exact"/>
        <w:ind w:firstLine="420" w:firstLineChars="200"/>
        <w:rPr>
          <w:rFonts w:ascii="华文中宋" w:hAnsi="华文中宋" w:eastAsia="华文中宋"/>
        </w:rPr>
      </w:pPr>
      <w:r>
        <w:rPr>
          <w:rFonts w:hint="eastAsia" w:ascii="华文中宋" w:hAnsi="华文中宋" w:eastAsia="华文中宋"/>
        </w:rPr>
        <w:t>本专业旨在培养德、智、体全面发展，适应社会经济发展需要，掌握基本的经济学理论，熟练运用经济分析方法，把握经济活动的基本运行规律、基本知识与基本技能，知识面宽，社会沟通、协调与适应能力较强，</w:t>
      </w:r>
      <w:r>
        <w:rPr>
          <w:rFonts w:ascii="华文中宋" w:hAnsi="华文中宋" w:eastAsia="华文中宋"/>
        </w:rPr>
        <w:t>具备初步的科学研究能力和继续深造的潜力</w:t>
      </w:r>
      <w:r>
        <w:rPr>
          <w:rFonts w:hint="eastAsia" w:ascii="华文中宋" w:hAnsi="华文中宋" w:eastAsia="华文中宋"/>
        </w:rPr>
        <w:t>，</w:t>
      </w:r>
      <w:r>
        <w:rPr>
          <w:rFonts w:ascii="华文中宋" w:hAnsi="华文中宋" w:eastAsia="华文中宋"/>
        </w:rPr>
        <w:t>具有向相关专业领域扩展渗透能力</w:t>
      </w:r>
      <w:r>
        <w:rPr>
          <w:rFonts w:hint="eastAsia" w:ascii="华文中宋" w:hAnsi="华文中宋" w:eastAsia="华文中宋"/>
        </w:rPr>
        <w:t>，</w:t>
      </w:r>
      <w:r>
        <w:rPr>
          <w:rFonts w:ascii="华文中宋" w:hAnsi="华文中宋" w:eastAsia="华文中宋"/>
        </w:rPr>
        <w:t>能在综合经济管理</w:t>
      </w:r>
      <w:r>
        <w:rPr>
          <w:rFonts w:hint="eastAsia" w:ascii="华文中宋" w:hAnsi="华文中宋" w:eastAsia="华文中宋"/>
        </w:rPr>
        <w:t>与政策研究部门、</w:t>
      </w:r>
      <w:r>
        <w:rPr>
          <w:rFonts w:ascii="华文中宋" w:hAnsi="华文中宋" w:eastAsia="华文中宋"/>
        </w:rPr>
        <w:t>金融机构和企</w:t>
      </w:r>
      <w:r>
        <w:rPr>
          <w:rFonts w:hint="eastAsia" w:ascii="华文中宋" w:hAnsi="华文中宋" w:eastAsia="华文中宋"/>
        </w:rPr>
        <w:t>事</w:t>
      </w:r>
      <w:r>
        <w:rPr>
          <w:rFonts w:ascii="华文中宋" w:hAnsi="华文中宋" w:eastAsia="华文中宋"/>
        </w:rPr>
        <w:t>业</w:t>
      </w:r>
      <w:r>
        <w:rPr>
          <w:rFonts w:hint="eastAsia" w:ascii="华文中宋" w:hAnsi="华文中宋" w:eastAsia="华文中宋"/>
        </w:rPr>
        <w:t>单位等相关领域，</w:t>
      </w:r>
      <w:r>
        <w:rPr>
          <w:rFonts w:ascii="华文中宋" w:hAnsi="华文中宋" w:eastAsia="华文中宋"/>
        </w:rPr>
        <w:t>从事经济分析、预测、规划和经济管理工作</w:t>
      </w:r>
      <w:r>
        <w:rPr>
          <w:rFonts w:hint="eastAsia" w:ascii="华文中宋" w:hAnsi="华文中宋" w:eastAsia="华文中宋"/>
        </w:rPr>
        <w:t>，</w:t>
      </w:r>
      <w:r>
        <w:rPr>
          <w:rFonts w:ascii="华文中宋" w:hAnsi="华文中宋" w:eastAsia="华文中宋"/>
        </w:rPr>
        <w:t>具</w:t>
      </w:r>
      <w:r>
        <w:rPr>
          <w:rFonts w:hint="eastAsia" w:ascii="华文中宋" w:hAnsi="华文中宋" w:eastAsia="华文中宋"/>
        </w:rPr>
        <w:t>有国际</w:t>
      </w:r>
      <w:r>
        <w:rPr>
          <w:rFonts w:ascii="华文中宋" w:hAnsi="华文中宋" w:eastAsia="华文中宋"/>
        </w:rPr>
        <w:t>视野</w:t>
      </w:r>
      <w:r>
        <w:rPr>
          <w:rFonts w:hint="eastAsia" w:ascii="华文中宋" w:hAnsi="华文中宋" w:eastAsia="华文中宋"/>
        </w:rPr>
        <w:t>、创新意识和创业精神的</w:t>
      </w:r>
      <w:r>
        <w:rPr>
          <w:rFonts w:ascii="华文中宋" w:hAnsi="华文中宋" w:eastAsia="华文中宋"/>
        </w:rPr>
        <w:t>高</w:t>
      </w:r>
      <w:r>
        <w:rPr>
          <w:rFonts w:hint="eastAsia" w:ascii="华文中宋" w:hAnsi="华文中宋" w:eastAsia="华文中宋"/>
        </w:rPr>
        <w:t>素质应用型</w:t>
      </w:r>
      <w:r>
        <w:rPr>
          <w:rFonts w:ascii="华文中宋" w:hAnsi="华文中宋" w:eastAsia="华文中宋"/>
        </w:rPr>
        <w:t>人才。</w:t>
      </w: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二、业务培养要求</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要求学生系统掌握经济学基本理论与基本分析方法，</w:t>
      </w:r>
      <w:r>
        <w:rPr>
          <w:rFonts w:ascii="华文中宋" w:hAnsi="华文中宋" w:eastAsia="华文中宋"/>
        </w:rPr>
        <w:t>具有</w:t>
      </w:r>
      <w:r>
        <w:rPr>
          <w:rFonts w:hint="eastAsia" w:ascii="华文中宋" w:hAnsi="华文中宋" w:eastAsia="华文中宋"/>
        </w:rPr>
        <w:t>较强的分析问题与解决问题的</w:t>
      </w:r>
      <w:r>
        <w:rPr>
          <w:rFonts w:ascii="华文中宋" w:hAnsi="华文中宋" w:eastAsia="华文中宋"/>
        </w:rPr>
        <w:t>能力</w:t>
      </w:r>
      <w:r>
        <w:rPr>
          <w:rFonts w:hint="eastAsia" w:ascii="华文中宋" w:hAnsi="华文中宋" w:eastAsia="华文中宋"/>
        </w:rPr>
        <w:t>，具备从事经济管理相关领域工作的基本素质。</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毕业生应获得以下几方面的知识和能力</w:t>
      </w:r>
      <w:r>
        <w:rPr>
          <w:rFonts w:ascii="华文中宋" w:hAnsi="华文中宋" w:eastAsia="华文中宋"/>
        </w:rPr>
        <w:t>：</w:t>
      </w:r>
      <w:r>
        <w:rPr>
          <w:rFonts w:hint="eastAsia" w:ascii="华文中宋" w:hAnsi="华文中宋" w:eastAsia="华文中宋"/>
        </w:rPr>
        <w:t xml:space="preserve"> </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1．具有良好的政治、思想、文化、道德、身体和心理素质，具有社会责任感；</w:t>
      </w:r>
    </w:p>
    <w:p>
      <w:pPr>
        <w:adjustRightInd w:val="0"/>
        <w:snapToGrid w:val="0"/>
        <w:spacing w:line="440" w:lineRule="exact"/>
        <w:ind w:firstLine="420"/>
        <w:rPr>
          <w:rFonts w:hint="eastAsia" w:ascii="华文中宋" w:hAnsi="华文中宋" w:eastAsia="华文中宋"/>
        </w:rPr>
      </w:pPr>
      <w:r>
        <w:rPr>
          <w:rFonts w:hint="eastAsia" w:ascii="华文中宋" w:hAnsi="华文中宋" w:eastAsia="华文中宋"/>
        </w:rPr>
        <w:t>2．掌握马克思主义经济学、西方经济学的基本理论和基本知识；</w:t>
      </w:r>
    </w:p>
    <w:p>
      <w:pPr>
        <w:adjustRightInd w:val="0"/>
        <w:snapToGrid w:val="0"/>
        <w:spacing w:line="440" w:lineRule="exact"/>
        <w:ind w:firstLine="420"/>
        <w:rPr>
          <w:rFonts w:hint="eastAsia" w:ascii="华文中宋" w:hAnsi="华文中宋" w:eastAsia="华文中宋"/>
        </w:rPr>
      </w:pPr>
      <w:r>
        <w:rPr>
          <w:rFonts w:hint="eastAsia" w:ascii="华文中宋" w:hAnsi="华文中宋" w:eastAsia="华文中宋"/>
        </w:rPr>
        <w:t>3. 掌握经济学的基本分析方法、能运用相关应用分析软件；</w:t>
      </w:r>
    </w:p>
    <w:p>
      <w:pPr>
        <w:adjustRightInd w:val="0"/>
        <w:snapToGrid w:val="0"/>
        <w:spacing w:line="440" w:lineRule="exact"/>
        <w:ind w:firstLine="420"/>
        <w:rPr>
          <w:rFonts w:hint="eastAsia" w:ascii="华文中宋" w:hAnsi="华文中宋" w:eastAsia="华文中宋"/>
        </w:rPr>
      </w:pPr>
      <w:r>
        <w:rPr>
          <w:rFonts w:hint="eastAsia" w:ascii="华文中宋" w:hAnsi="华文中宋" w:eastAsia="华文中宋"/>
        </w:rPr>
        <w:t>4. 具有相应的经济学理论分析能力、实际工作能力与批判性思维能力；</w:t>
      </w:r>
    </w:p>
    <w:p>
      <w:pPr>
        <w:adjustRightInd w:val="0"/>
        <w:snapToGrid w:val="0"/>
        <w:spacing w:line="440" w:lineRule="exact"/>
        <w:rPr>
          <w:rFonts w:hint="eastAsia" w:ascii="华文中宋" w:hAnsi="华文中宋" w:eastAsia="华文中宋"/>
        </w:rPr>
      </w:pPr>
      <w:r>
        <w:rPr>
          <w:rFonts w:hint="eastAsia" w:ascii="华文中宋" w:hAnsi="华文中宋" w:eastAsia="华文中宋"/>
        </w:rPr>
        <w:t xml:space="preserve">    5. 把握经济活动与企业运行的基本规律、知识与技能；</w:t>
      </w:r>
    </w:p>
    <w:p>
      <w:pPr>
        <w:adjustRightInd w:val="0"/>
        <w:snapToGrid w:val="0"/>
        <w:spacing w:line="440" w:lineRule="exact"/>
        <w:ind w:firstLine="420"/>
        <w:rPr>
          <w:rFonts w:hint="eastAsia" w:ascii="华文中宋" w:hAnsi="华文中宋" w:eastAsia="华文中宋"/>
        </w:rPr>
      </w:pPr>
      <w:r>
        <w:rPr>
          <w:rFonts w:hint="eastAsia" w:ascii="华文中宋" w:hAnsi="华文中宋" w:eastAsia="华文中宋"/>
        </w:rPr>
        <w:t>6. 熟悉国情、国家经济建设与改革相关的基本方针、政策和法规；</w:t>
      </w:r>
    </w:p>
    <w:p>
      <w:pPr>
        <w:adjustRightInd w:val="0"/>
        <w:snapToGrid w:val="0"/>
        <w:spacing w:line="440" w:lineRule="exact"/>
        <w:ind w:firstLine="420"/>
        <w:rPr>
          <w:rFonts w:hint="eastAsia" w:ascii="华文中宋" w:hAnsi="华文中宋" w:eastAsia="华文中宋"/>
        </w:rPr>
      </w:pPr>
      <w:r>
        <w:rPr>
          <w:rFonts w:hint="eastAsia" w:ascii="华文中宋" w:hAnsi="华文中宋" w:eastAsia="华文中宋"/>
        </w:rPr>
        <w:t>7．了解中外经济与企业经营管理相关的热点与前沿问题；</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8．具有较高的外语水平，掌握中外文资料查询、文献检索及运用现代信息技术获取相关信息的基本方法；</w:t>
      </w:r>
    </w:p>
    <w:p>
      <w:pPr>
        <w:adjustRightInd w:val="0"/>
        <w:snapToGrid w:val="0"/>
        <w:spacing w:line="440" w:lineRule="exact"/>
        <w:ind w:firstLine="420"/>
        <w:rPr>
          <w:rFonts w:hint="eastAsia" w:ascii="华文中宋" w:hAnsi="华文中宋" w:eastAsia="华文中宋"/>
        </w:rPr>
      </w:pPr>
      <w:r>
        <w:rPr>
          <w:rFonts w:hint="eastAsia" w:ascii="华文中宋" w:hAnsi="华文中宋" w:eastAsia="华文中宋"/>
        </w:rPr>
        <w:t>9．具有较强的计算机及信息技术应用处理能力，熟练应用商务软件；</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10．具有进一步专业和职业发展能力；</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11．具有较强的组织管理、交流沟通、环境适应和合作能力。</w:t>
      </w: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主干学科：理论</w:t>
      </w:r>
      <w:r>
        <w:rPr>
          <w:rFonts w:hint="eastAsia" w:ascii="华文中宋" w:hAnsi="华文中宋" w:eastAsia="华文中宋"/>
        </w:rPr>
        <w:t>经济学、应用经济学、工商管理。</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w:t>
      </w:r>
      <w:r>
        <w:rPr>
          <w:rFonts w:hint="eastAsia" w:ascii="华文中宋" w:hAnsi="华文中宋" w:eastAsia="华文中宋"/>
        </w:rPr>
        <w:t>政治经济学、微观经济学、宏观经济学、计量经济学、金融学、统计学、财政与税收、中外经济思想史、区域经济学、产业经济学、发展经济学、博弈论与信息经济学、《资本论》与经济学经典著作选读、管理学、市场营销、商务谈判与沟通等。</w:t>
      </w:r>
    </w:p>
    <w:p>
      <w:pPr>
        <w:autoSpaceDE w:val="0"/>
        <w:autoSpaceDN w:val="0"/>
        <w:spacing w:line="440" w:lineRule="exact"/>
        <w:ind w:firstLine="482" w:firstLineChars="200"/>
        <w:outlineLvl w:val="0"/>
        <w:rPr>
          <w:rFonts w:hint="eastAsia" w:ascii="黑体" w:eastAsia="黑体" w:cs="黑体"/>
          <w:b/>
          <w:sz w:val="24"/>
          <w:lang w:val="zh-CN"/>
        </w:rPr>
      </w:pP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四、主要实践环节</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认识实习、社会调查、学年论文、经济学应用能力综合实训、毕业实习、毕业论文等。</w:t>
      </w:r>
    </w:p>
    <w:p>
      <w:pPr>
        <w:autoSpaceDE w:val="0"/>
        <w:autoSpaceDN w:val="0"/>
        <w:spacing w:line="440" w:lineRule="exact"/>
        <w:ind w:firstLine="482" w:firstLineChars="200"/>
        <w:outlineLvl w:val="0"/>
        <w:rPr>
          <w:rFonts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outlineLvl w:val="0"/>
        <w:rPr>
          <w:rFonts w:hint="eastAsia" w:ascii="华文中宋" w:hAnsi="华文中宋" w:eastAsia="华文中宋" w:cs="宋体"/>
          <w:kern w:val="0"/>
        </w:rPr>
      </w:pPr>
      <w:r>
        <w:rPr>
          <w:rFonts w:hint="eastAsia" w:ascii="华文中宋" w:hAnsi="华文中宋" w:eastAsia="华文中宋" w:cs="宋体"/>
          <w:kern w:val="0"/>
        </w:rPr>
        <w:t>在培养学生具备经济学专业的基本业务知识和能力的基础上，基本上形成了以经济学学科发展为依托，强化专业基础理论教学，培育学生进一步深造的潜力和能力；以应用型人才培养为目标，突出与金融学、管理学等相关专业理论与实践的交融，培养学生具备向其他相关专业领域和工作岗位深入拓展的素质和能力；尊重学生的个性化发展，力求实现专业教学与素质教育有机结合，培养具有创新意识和创业精神的高素质应用型人才的专业特色。</w:t>
      </w:r>
    </w:p>
    <w:p>
      <w:pPr>
        <w:autoSpaceDE w:val="0"/>
        <w:autoSpaceDN w:val="0"/>
        <w:spacing w:line="440" w:lineRule="exact"/>
        <w:ind w:firstLine="482" w:firstLineChars="200"/>
        <w:outlineLvl w:val="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经济学学士学位。</w:t>
      </w: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该培养方案分为理论课程、实践教学环节和课外创新实践三部分，学生毕业时应修满150+35+4  学分。</w:t>
      </w:r>
    </w:p>
    <w:p>
      <w:pPr>
        <w:autoSpaceDE w:val="0"/>
        <w:autoSpaceDN w:val="0"/>
        <w:spacing w:line="440" w:lineRule="exact"/>
        <w:ind w:firstLine="482" w:firstLineChars="200"/>
        <w:outlineLvl w:val="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88960" behindDoc="0" locked="0" layoutInCell="1" allowOverlap="1">
            <wp:simplePos x="0" y="0"/>
            <wp:positionH relativeFrom="column">
              <wp:posOffset>1501140</wp:posOffset>
            </wp:positionH>
            <wp:positionV relativeFrom="paragraph">
              <wp:posOffset>101600</wp:posOffset>
            </wp:positionV>
            <wp:extent cx="2084705" cy="2684780"/>
            <wp:effectExtent l="0" t="0" r="10795" b="1270"/>
            <wp:wrapNone/>
            <wp:docPr id="4" name="图片 3"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40"/>
                    <pic:cNvPicPr>
                      <a:picLocks noChangeAspect="1"/>
                    </pic:cNvPicPr>
                  </pic:nvPicPr>
                  <pic:blipFill>
                    <a:blip r:embed="rId7"/>
                    <a:stretch>
                      <a:fillRect/>
                    </a:stretch>
                  </pic:blipFill>
                  <pic:spPr>
                    <a:xfrm>
                      <a:off x="0" y="0"/>
                      <a:ext cx="2084705" cy="268478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4" w:type="default"/>
          <w:pgSz w:w="11906" w:h="16838"/>
          <w:pgMar w:top="1440" w:right="1247" w:bottom="1440" w:left="1247" w:header="851" w:footer="992" w:gutter="0"/>
          <w:cols w:space="425"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663"/>
        <w:gridCol w:w="788"/>
        <w:gridCol w:w="946"/>
        <w:gridCol w:w="940"/>
        <w:gridCol w:w="881"/>
        <w:gridCol w:w="738"/>
        <w:gridCol w:w="686"/>
        <w:gridCol w:w="787"/>
        <w:gridCol w:w="789"/>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492"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6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55"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262"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0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492" w:type="dxa"/>
            <w:vMerge w:val="continue"/>
            <w:vAlign w:val="center"/>
          </w:tcPr>
          <w:p>
            <w:pPr>
              <w:ind w:left="523" w:leftChars="249"/>
              <w:jc w:val="center"/>
              <w:rPr>
                <w:rFonts w:hint="eastAsia" w:ascii="华文中宋" w:hAnsi="华文中宋" w:eastAsia="华文中宋"/>
                <w:sz w:val="18"/>
                <w:szCs w:val="18"/>
              </w:rPr>
            </w:pPr>
          </w:p>
        </w:tc>
        <w:tc>
          <w:tcPr>
            <w:tcW w:w="663" w:type="dxa"/>
            <w:vMerge w:val="continue"/>
            <w:vAlign w:val="top"/>
          </w:tcPr>
          <w:p>
            <w:pPr>
              <w:jc w:val="center"/>
              <w:rPr>
                <w:rFonts w:hint="eastAsia" w:ascii="华文中宋" w:hAnsi="华文中宋" w:eastAsia="华文中宋"/>
                <w:sz w:val="18"/>
                <w:szCs w:val="18"/>
              </w:rPr>
            </w:pPr>
          </w:p>
        </w:tc>
        <w:tc>
          <w:tcPr>
            <w:tcW w:w="7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4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4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88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8" w:type="dxa"/>
            <w:vMerge w:val="continue"/>
            <w:vAlign w:val="center"/>
          </w:tcPr>
          <w:p>
            <w:pPr>
              <w:jc w:val="center"/>
              <w:rPr>
                <w:rFonts w:hint="eastAsia" w:ascii="华文中宋" w:hAnsi="华文中宋" w:eastAsia="华文中宋"/>
                <w:sz w:val="18"/>
                <w:szCs w:val="18"/>
              </w:rPr>
            </w:pPr>
          </w:p>
        </w:tc>
        <w:tc>
          <w:tcPr>
            <w:tcW w:w="68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7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7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02"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4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7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w:t>
            </w:r>
          </w:p>
        </w:tc>
        <w:tc>
          <w:tcPr>
            <w:tcW w:w="94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28.1</w:t>
            </w:r>
          </w:p>
        </w:tc>
        <w:tc>
          <w:tcPr>
            <w:tcW w:w="94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88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1148</w:t>
            </w:r>
          </w:p>
        </w:tc>
        <w:tc>
          <w:tcPr>
            <w:tcW w:w="68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690</w:t>
            </w:r>
          </w:p>
        </w:tc>
        <w:tc>
          <w:tcPr>
            <w:tcW w:w="7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108</w:t>
            </w:r>
          </w:p>
        </w:tc>
        <w:tc>
          <w:tcPr>
            <w:tcW w:w="7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798</w:t>
            </w:r>
          </w:p>
        </w:tc>
        <w:tc>
          <w:tcPr>
            <w:tcW w:w="7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7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27.5</w:t>
            </w:r>
          </w:p>
        </w:tc>
        <w:tc>
          <w:tcPr>
            <w:tcW w:w="94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14.9</w:t>
            </w:r>
          </w:p>
        </w:tc>
        <w:tc>
          <w:tcPr>
            <w:tcW w:w="94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1.5</w:t>
            </w:r>
          </w:p>
        </w:tc>
        <w:tc>
          <w:tcPr>
            <w:tcW w:w="88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0.8</w:t>
            </w:r>
          </w:p>
        </w:tc>
        <w:tc>
          <w:tcPr>
            <w:tcW w:w="7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474</w:t>
            </w:r>
          </w:p>
        </w:tc>
        <w:tc>
          <w:tcPr>
            <w:tcW w:w="68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450</w:t>
            </w:r>
          </w:p>
        </w:tc>
        <w:tc>
          <w:tcPr>
            <w:tcW w:w="7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7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474</w:t>
            </w:r>
          </w:p>
        </w:tc>
        <w:tc>
          <w:tcPr>
            <w:tcW w:w="70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4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7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48</w:t>
            </w:r>
          </w:p>
        </w:tc>
        <w:tc>
          <w:tcPr>
            <w:tcW w:w="94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26.0</w:t>
            </w:r>
          </w:p>
        </w:tc>
        <w:tc>
          <w:tcPr>
            <w:tcW w:w="94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88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7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868</w:t>
            </w:r>
          </w:p>
        </w:tc>
        <w:tc>
          <w:tcPr>
            <w:tcW w:w="68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772</w:t>
            </w:r>
          </w:p>
        </w:tc>
        <w:tc>
          <w:tcPr>
            <w:tcW w:w="7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96</w:t>
            </w:r>
          </w:p>
        </w:tc>
        <w:tc>
          <w:tcPr>
            <w:tcW w:w="7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868</w:t>
            </w:r>
          </w:p>
        </w:tc>
        <w:tc>
          <w:tcPr>
            <w:tcW w:w="70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4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4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40" w:type="dxa"/>
            <w:vAlign w:val="top"/>
          </w:tcPr>
          <w:p>
            <w:pPr>
              <w:jc w:val="center"/>
              <w:rPr>
                <w:rFonts w:hint="eastAsia" w:ascii="华文中宋" w:hAnsi="华文中宋" w:eastAsia="华文中宋"/>
                <w:sz w:val="18"/>
                <w:szCs w:val="18"/>
              </w:rPr>
            </w:pPr>
          </w:p>
        </w:tc>
        <w:tc>
          <w:tcPr>
            <w:tcW w:w="881" w:type="dxa"/>
            <w:vAlign w:val="top"/>
          </w:tcPr>
          <w:p>
            <w:pPr>
              <w:jc w:val="center"/>
              <w:rPr>
                <w:rFonts w:hint="eastAsia" w:ascii="华文中宋" w:hAnsi="华文中宋" w:eastAsia="华文中宋"/>
                <w:sz w:val="18"/>
                <w:szCs w:val="18"/>
              </w:rPr>
            </w:pPr>
          </w:p>
        </w:tc>
        <w:tc>
          <w:tcPr>
            <w:tcW w:w="7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68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87" w:type="dxa"/>
            <w:vAlign w:val="center"/>
          </w:tcPr>
          <w:p>
            <w:pPr>
              <w:jc w:val="center"/>
              <w:rPr>
                <w:rFonts w:hint="eastAsia" w:ascii="华文中宋" w:hAnsi="华文中宋" w:eastAsia="华文中宋"/>
                <w:sz w:val="18"/>
                <w:szCs w:val="18"/>
              </w:rPr>
            </w:pPr>
          </w:p>
        </w:tc>
        <w:tc>
          <w:tcPr>
            <w:tcW w:w="7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0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4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788" w:type="dxa"/>
            <w:vAlign w:val="center"/>
          </w:tcPr>
          <w:p>
            <w:pPr>
              <w:jc w:val="center"/>
              <w:rPr>
                <w:rFonts w:hint="eastAsia" w:ascii="华文中宋" w:hAnsi="华文中宋" w:eastAsia="华文中宋"/>
                <w:sz w:val="18"/>
                <w:szCs w:val="18"/>
              </w:rPr>
            </w:pPr>
          </w:p>
        </w:tc>
        <w:tc>
          <w:tcPr>
            <w:tcW w:w="946" w:type="dxa"/>
            <w:vAlign w:val="top"/>
          </w:tcPr>
          <w:p>
            <w:pPr>
              <w:jc w:val="center"/>
              <w:rPr>
                <w:rFonts w:hint="eastAsia" w:ascii="华文中宋" w:hAnsi="华文中宋" w:eastAsia="华文中宋"/>
                <w:sz w:val="18"/>
                <w:szCs w:val="18"/>
              </w:rPr>
            </w:pPr>
          </w:p>
        </w:tc>
        <w:tc>
          <w:tcPr>
            <w:tcW w:w="94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88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18.9</w:t>
            </w:r>
          </w:p>
        </w:tc>
        <w:tc>
          <w:tcPr>
            <w:tcW w:w="738" w:type="dxa"/>
            <w:vAlign w:val="center"/>
          </w:tcPr>
          <w:p>
            <w:pPr>
              <w:jc w:val="center"/>
              <w:rPr>
                <w:rFonts w:hint="eastAsia" w:ascii="华文中宋" w:hAnsi="华文中宋" w:eastAsia="华文中宋"/>
                <w:sz w:val="18"/>
                <w:szCs w:val="18"/>
              </w:rPr>
            </w:pPr>
          </w:p>
        </w:tc>
        <w:tc>
          <w:tcPr>
            <w:tcW w:w="686" w:type="dxa"/>
            <w:vAlign w:val="center"/>
          </w:tcPr>
          <w:p>
            <w:pPr>
              <w:jc w:val="center"/>
              <w:rPr>
                <w:rFonts w:hint="eastAsia" w:ascii="华文中宋" w:hAnsi="华文中宋" w:eastAsia="华文中宋"/>
                <w:sz w:val="18"/>
                <w:szCs w:val="18"/>
              </w:rPr>
            </w:pPr>
          </w:p>
        </w:tc>
        <w:tc>
          <w:tcPr>
            <w:tcW w:w="787" w:type="dxa"/>
            <w:vAlign w:val="center"/>
          </w:tcPr>
          <w:p>
            <w:pPr>
              <w:jc w:val="center"/>
              <w:rPr>
                <w:rFonts w:hint="eastAsia" w:ascii="华文中宋" w:hAnsi="华文中宋" w:eastAsia="华文中宋"/>
                <w:sz w:val="18"/>
                <w:szCs w:val="18"/>
              </w:rPr>
            </w:pPr>
          </w:p>
        </w:tc>
        <w:tc>
          <w:tcPr>
            <w:tcW w:w="789" w:type="dxa"/>
            <w:vAlign w:val="center"/>
          </w:tcPr>
          <w:p>
            <w:pPr>
              <w:jc w:val="center"/>
              <w:rPr>
                <w:rFonts w:hint="eastAsia" w:ascii="华文中宋" w:hAnsi="华文中宋" w:eastAsia="华文中宋"/>
                <w:sz w:val="18"/>
                <w:szCs w:val="18"/>
              </w:rPr>
            </w:pPr>
          </w:p>
        </w:tc>
        <w:tc>
          <w:tcPr>
            <w:tcW w:w="70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492"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63"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8"/>
                <w:szCs w:val="18"/>
              </w:rPr>
              <w:t>185</w:t>
            </w:r>
          </w:p>
        </w:tc>
        <w:tc>
          <w:tcPr>
            <w:tcW w:w="78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137.5</w:t>
            </w:r>
          </w:p>
        </w:tc>
        <w:tc>
          <w:tcPr>
            <w:tcW w:w="9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74.4</w:t>
            </w:r>
          </w:p>
        </w:tc>
        <w:tc>
          <w:tcPr>
            <w:tcW w:w="94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47.5</w:t>
            </w:r>
          </w:p>
        </w:tc>
        <w:tc>
          <w:tcPr>
            <w:tcW w:w="88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25.6</w:t>
            </w:r>
          </w:p>
        </w:tc>
        <w:tc>
          <w:tcPr>
            <w:tcW w:w="7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2650</w:t>
            </w:r>
          </w:p>
        </w:tc>
        <w:tc>
          <w:tcPr>
            <w:tcW w:w="68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2072</w:t>
            </w:r>
          </w:p>
        </w:tc>
        <w:tc>
          <w:tcPr>
            <w:tcW w:w="7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228</w:t>
            </w:r>
          </w:p>
        </w:tc>
        <w:tc>
          <w:tcPr>
            <w:tcW w:w="7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2300</w:t>
            </w:r>
          </w:p>
        </w:tc>
        <w:tc>
          <w:tcPr>
            <w:tcW w:w="7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714"/>
        <w:gridCol w:w="588"/>
        <w:gridCol w:w="628"/>
        <w:gridCol w:w="604"/>
        <w:gridCol w:w="2501"/>
        <w:gridCol w:w="106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71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2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0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50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06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7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7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501" w:type="dxa"/>
            <w:vAlign w:val="center"/>
          </w:tcPr>
          <w:p>
            <w:pPr>
              <w:spacing w:line="240" w:lineRule="exact"/>
              <w:rPr>
                <w:rFonts w:ascii="华文中宋" w:hAnsi="华文中宋" w:eastAsia="华文中宋"/>
                <w:sz w:val="18"/>
                <w:szCs w:val="18"/>
              </w:rPr>
            </w:pPr>
          </w:p>
        </w:tc>
        <w:tc>
          <w:tcPr>
            <w:tcW w:w="106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7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09011640</w:t>
            </w:r>
          </w:p>
        </w:tc>
        <w:tc>
          <w:tcPr>
            <w:tcW w:w="1714"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礼仪与口才实训</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商务礼仪与口才的实训</w:t>
            </w:r>
          </w:p>
        </w:tc>
        <w:tc>
          <w:tcPr>
            <w:tcW w:w="10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7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7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501" w:type="dxa"/>
            <w:vAlign w:val="center"/>
          </w:tcPr>
          <w:p>
            <w:pPr>
              <w:spacing w:line="240" w:lineRule="exact"/>
              <w:rPr>
                <w:rFonts w:ascii="华文中宋" w:hAnsi="华文中宋" w:eastAsia="华文中宋"/>
                <w:sz w:val="18"/>
                <w:szCs w:val="18"/>
              </w:rPr>
            </w:pPr>
          </w:p>
        </w:tc>
        <w:tc>
          <w:tcPr>
            <w:tcW w:w="106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7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09011651</w:t>
            </w:r>
          </w:p>
        </w:tc>
        <w:tc>
          <w:tcPr>
            <w:tcW w:w="1714"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认识实习</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对企业运营有基本认知</w:t>
            </w:r>
          </w:p>
        </w:tc>
        <w:tc>
          <w:tcPr>
            <w:tcW w:w="10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7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09011641</w:t>
            </w:r>
          </w:p>
        </w:tc>
        <w:tc>
          <w:tcPr>
            <w:tcW w:w="1714"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商务策划实训</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商务策划业务实训</w:t>
            </w:r>
          </w:p>
        </w:tc>
        <w:tc>
          <w:tcPr>
            <w:tcW w:w="10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7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09011643</w:t>
            </w:r>
          </w:p>
        </w:tc>
        <w:tc>
          <w:tcPr>
            <w:tcW w:w="1714"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企业经营管理实训</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企业经营管理应用能力实训</w:t>
            </w:r>
          </w:p>
        </w:tc>
        <w:tc>
          <w:tcPr>
            <w:tcW w:w="10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7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09011644</w:t>
            </w:r>
          </w:p>
        </w:tc>
        <w:tc>
          <w:tcPr>
            <w:tcW w:w="1714"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社会调查</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社会调查与预测分析</w:t>
            </w:r>
          </w:p>
        </w:tc>
        <w:tc>
          <w:tcPr>
            <w:tcW w:w="10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7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09011652</w:t>
            </w:r>
          </w:p>
        </w:tc>
        <w:tc>
          <w:tcPr>
            <w:tcW w:w="1714"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经济学应用能力综合实训</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4</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经济学的研究方法、常用经济应用文撰写与经济专题实训</w:t>
            </w:r>
          </w:p>
        </w:tc>
        <w:tc>
          <w:tcPr>
            <w:tcW w:w="10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7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09011647</w:t>
            </w:r>
          </w:p>
        </w:tc>
        <w:tc>
          <w:tcPr>
            <w:tcW w:w="1714"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学年论文</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培养论文写作能力</w:t>
            </w:r>
          </w:p>
        </w:tc>
        <w:tc>
          <w:tcPr>
            <w:tcW w:w="106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7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09011648</w:t>
            </w:r>
          </w:p>
        </w:tc>
        <w:tc>
          <w:tcPr>
            <w:tcW w:w="1714"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毕业实习</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专业业务实习</w:t>
            </w:r>
          </w:p>
        </w:tc>
        <w:tc>
          <w:tcPr>
            <w:tcW w:w="1060" w:type="dxa"/>
            <w:vAlign w:val="center"/>
          </w:tcPr>
          <w:p>
            <w:pPr>
              <w:spacing w:line="240" w:lineRule="exact"/>
              <w:ind w:left="46" w:leftChars="22"/>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72" w:type="dxa"/>
            <w:vAlign w:val="center"/>
          </w:tcPr>
          <w:p>
            <w:pPr>
              <w:spacing w:line="240" w:lineRule="exact"/>
              <w:ind w:left="46" w:leftChars="22"/>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4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09011649</w:t>
            </w:r>
          </w:p>
        </w:tc>
        <w:tc>
          <w:tcPr>
            <w:tcW w:w="1714"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毕业论文</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10</w:t>
            </w:r>
          </w:p>
        </w:tc>
        <w:tc>
          <w:tcPr>
            <w:tcW w:w="250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撰写专业论文</w:t>
            </w:r>
          </w:p>
        </w:tc>
        <w:tc>
          <w:tcPr>
            <w:tcW w:w="1060" w:type="dxa"/>
            <w:vAlign w:val="center"/>
          </w:tcPr>
          <w:p>
            <w:pPr>
              <w:spacing w:line="240" w:lineRule="exact"/>
              <w:ind w:left="46" w:leftChars="22"/>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72" w:type="dxa"/>
            <w:vAlign w:val="center"/>
          </w:tcPr>
          <w:p>
            <w:pPr>
              <w:autoSpaceDE w:val="0"/>
              <w:autoSpaceDN w:val="0"/>
              <w:spacing w:line="240" w:lineRule="exact"/>
              <w:ind w:left="46" w:leftChars="22"/>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75"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137"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35</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经济学专业课程设置表</w:t>
      </w:r>
    </w:p>
    <w:p>
      <w:pPr>
        <w:jc w:val="center"/>
        <w:rPr>
          <w:rFonts w:hint="eastAsia" w:ascii="黑体" w:eastAsia="黑体"/>
          <w:bCs/>
          <w:sz w:val="24"/>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5"/>
        <w:gridCol w:w="1715"/>
        <w:gridCol w:w="807"/>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1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07"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71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0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71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0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vMerge w:val="continue"/>
            <w:vAlign w:val="center"/>
          </w:tcPr>
          <w:p>
            <w:pPr>
              <w:adjustRightInd w:val="0"/>
              <w:snapToGrid w:val="0"/>
              <w:rPr>
                <w:rFonts w:ascii="华文中宋" w:hAnsi="华文中宋" w:eastAsia="华文中宋" w:cs="Arial Unicode MS"/>
                <w:w w:val="90"/>
                <w:sz w:val="15"/>
                <w:szCs w:val="15"/>
              </w:rPr>
            </w:pPr>
          </w:p>
        </w:tc>
        <w:tc>
          <w:tcPr>
            <w:tcW w:w="807"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12</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VF程序设计</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VF程序设计实验</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高等数学B</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线性代数B</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概率论与数理统计B</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top"/>
          </w:tcPr>
          <w:p>
            <w:pPr>
              <w:adjustRightInd w:val="0"/>
              <w:snapToGrid w:val="0"/>
              <w:rPr>
                <w:rFonts w:ascii="华文中宋" w:hAnsi="华文中宋" w:eastAsia="华文中宋" w:cs="宋体"/>
                <w:w w:val="90"/>
                <w:sz w:val="15"/>
                <w:szCs w:val="15"/>
              </w:rPr>
            </w:pPr>
          </w:p>
        </w:tc>
        <w:tc>
          <w:tcPr>
            <w:tcW w:w="356" w:type="dxa"/>
            <w:tcMar>
              <w:top w:w="13" w:type="dxa"/>
              <w:left w:w="13" w:type="dxa"/>
              <w:bottom w:w="0" w:type="dxa"/>
              <w:right w:w="13" w:type="dxa"/>
            </w:tcMar>
            <w:vAlign w:val="top"/>
          </w:tcPr>
          <w:p>
            <w:pPr>
              <w:adjustRightInd w:val="0"/>
              <w:snapToGrid w:val="0"/>
              <w:rPr>
                <w:rFonts w:ascii="华文中宋" w:hAnsi="华文中宋" w:eastAsia="华文中宋" w:cs="宋体"/>
                <w:w w:val="90"/>
                <w:sz w:val="15"/>
                <w:szCs w:val="15"/>
              </w:rPr>
            </w:pPr>
          </w:p>
        </w:tc>
        <w:tc>
          <w:tcPr>
            <w:tcW w:w="356" w:type="dxa"/>
            <w:tcMar>
              <w:top w:w="13" w:type="dxa"/>
              <w:left w:w="13" w:type="dxa"/>
              <w:bottom w:w="0" w:type="dxa"/>
              <w:right w:w="13" w:type="dxa"/>
            </w:tcMar>
            <w:vAlign w:val="top"/>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经济学专业导论</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政治经济学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微观经济学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宏观经济学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会计学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金融学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09031699</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财政与税收</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统计学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09041601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计量经济学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09041702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产业经济学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区域经济学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中外经济思想史</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博弈论与信息经济学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《资本论》与经济学经典著作选读</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发展经济学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管理学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09011611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市场营销</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经济法</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09011613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商务沟通与谈判</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09011614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（任选20学分）</w:t>
            </w: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中级微观经济学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中级宏观经济学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制度经济学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09011617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农业经济学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09011619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世界经济概论</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09021611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市场调查与预测</w:t>
            </w:r>
          </w:p>
        </w:tc>
        <w:tc>
          <w:tcPr>
            <w:tcW w:w="807"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09011</w:t>
            </w:r>
            <w:r>
              <w:rPr>
                <w:rFonts w:hint="eastAsia" w:ascii="华文中宋" w:hAnsi="华文中宋" w:eastAsia="华文中宋"/>
                <w:w w:val="90"/>
                <w:sz w:val="15"/>
                <w:szCs w:val="15"/>
              </w:rPr>
              <w:t>633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经济前沿专题</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09011620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公共关系学</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国际贸易理论与实务</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09021683 </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电子商务</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 09021</w:t>
            </w:r>
            <w:r>
              <w:rPr>
                <w:rFonts w:hint="eastAsia" w:ascii="华文中宋" w:hAnsi="华文中宋" w:eastAsia="华文中宋"/>
                <w:w w:val="90"/>
                <w:sz w:val="15"/>
                <w:szCs w:val="15"/>
              </w:rPr>
              <w:t>691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国际结算</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09021</w:t>
            </w:r>
            <w:r>
              <w:rPr>
                <w:rFonts w:hint="eastAsia" w:ascii="华文中宋" w:hAnsi="华文中宋" w:eastAsia="华文中宋"/>
                <w:w w:val="90"/>
                <w:sz w:val="15"/>
                <w:szCs w:val="15"/>
              </w:rPr>
              <w:t>692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商务英语</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09011623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国际商务</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09011621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国际商务单证</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09021</w:t>
            </w:r>
            <w:r>
              <w:rPr>
                <w:rFonts w:hint="eastAsia" w:ascii="华文中宋" w:hAnsi="华文中宋" w:eastAsia="华文中宋"/>
                <w:w w:val="90"/>
                <w:sz w:val="15"/>
                <w:szCs w:val="15"/>
              </w:rPr>
              <w:t>693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国际金融</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09031690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4*x11</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期货与期权实务</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09041696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证券投资学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09031692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商业银行业务与经营</w:t>
            </w:r>
          </w:p>
        </w:tc>
        <w:tc>
          <w:tcPr>
            <w:tcW w:w="807"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09031685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个人理财</w:t>
            </w:r>
          </w:p>
        </w:tc>
        <w:tc>
          <w:tcPr>
            <w:tcW w:w="807"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09031686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保险学</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09031639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跨专业课程（任选6学分）</w:t>
            </w: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财务管理</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09011626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企业文化</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连锁经营管理</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公司治理</w:t>
            </w:r>
          </w:p>
        </w:tc>
        <w:tc>
          <w:tcPr>
            <w:tcW w:w="807" w:type="dxa"/>
            <w:tcMar>
              <w:top w:w="13" w:type="dxa"/>
              <w:left w:w="13" w:type="dxa"/>
              <w:bottom w:w="0" w:type="dxa"/>
              <w:right w:w="13" w:type="dxa"/>
            </w:tcMar>
            <w:vAlign w:val="center"/>
          </w:tcPr>
          <w:p>
            <w:pPr>
              <w:adjustRightInd w:val="0"/>
              <w:snapToGrid w:val="0"/>
              <w:ind w:firstLine="66" w:firstLineChars="49"/>
              <w:rPr>
                <w:rFonts w:hint="eastAsia" w:ascii="华文中宋" w:hAnsi="华文中宋" w:eastAsia="华文中宋"/>
                <w:w w:val="90"/>
                <w:sz w:val="15"/>
                <w:szCs w:val="15"/>
              </w:rPr>
            </w:pPr>
            <w:r>
              <w:rPr>
                <w:rFonts w:hint="eastAsia" w:ascii="华文中宋" w:hAnsi="华文中宋" w:eastAsia="华文中宋"/>
                <w:w w:val="90"/>
                <w:sz w:val="15"/>
                <w:szCs w:val="15"/>
              </w:rPr>
              <w:t>09011635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物流管理</w:t>
            </w:r>
          </w:p>
        </w:tc>
        <w:tc>
          <w:tcPr>
            <w:tcW w:w="8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09011637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传媒经营与管理</w:t>
            </w:r>
          </w:p>
        </w:tc>
        <w:tc>
          <w:tcPr>
            <w:tcW w:w="8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09011638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left"/>
              <w:rPr>
                <w:rFonts w:ascii="华文中宋" w:hAnsi="华文中宋" w:eastAsia="华文中宋" w:cs="Arial Unicode MS"/>
                <w:w w:val="90"/>
                <w:sz w:val="15"/>
                <w:szCs w:val="15"/>
              </w:rPr>
            </w:pPr>
          </w:p>
        </w:tc>
        <w:tc>
          <w:tcPr>
            <w:tcW w:w="171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广告学</w:t>
            </w:r>
          </w:p>
        </w:tc>
        <w:tc>
          <w:tcPr>
            <w:tcW w:w="807"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09011639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0"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、人文社科内修满2学分。</w:t>
            </w:r>
          </w:p>
        </w:tc>
      </w:tr>
    </w:tbl>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autoSpaceDE w:val="0"/>
        <w:autoSpaceDN w:val="0"/>
        <w:jc w:val="center"/>
        <w:rPr>
          <w:rFonts w:hint="eastAsia" w:ascii="黑体" w:hAnsi="华文中宋" w:eastAsia="黑体"/>
          <w:sz w:val="24"/>
        </w:rPr>
      </w:pPr>
      <w:r>
        <w:rPr>
          <w:rFonts w:hint="eastAsia" w:ascii="黑体" w:hAnsi="华文中宋" w:eastAsia="黑体" w:cs="黑体"/>
          <w:sz w:val="24"/>
          <w:lang w:val="zh-CN"/>
        </w:rPr>
        <w:t>经济学专业</w:t>
      </w:r>
      <w:r>
        <w:rPr>
          <w:rFonts w:hint="eastAsia" w:ascii="黑体" w:hAnsi="华文中宋" w:eastAsia="黑体"/>
          <w:sz w:val="24"/>
        </w:rPr>
        <w:t>知识与能力实现矩阵</w:t>
      </w:r>
    </w:p>
    <w:p>
      <w:pPr>
        <w:autoSpaceDE w:val="0"/>
        <w:autoSpaceDN w:val="0"/>
        <w:jc w:val="center"/>
        <w:rPr>
          <w:rFonts w:hint="eastAsia" w:ascii="黑体" w:hAnsi="华文中宋" w:eastAsia="黑体" w:cs="黑体"/>
          <w:sz w:val="24"/>
          <w:lang w:val="zh-CN"/>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556"/>
        <w:gridCol w:w="557"/>
        <w:gridCol w:w="556"/>
        <w:gridCol w:w="557"/>
        <w:gridCol w:w="557"/>
        <w:gridCol w:w="556"/>
        <w:gridCol w:w="557"/>
        <w:gridCol w:w="557"/>
        <w:gridCol w:w="556"/>
        <w:gridCol w:w="557"/>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8</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9</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10</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VF程序设计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VF程序设计实验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高等数学B</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线性代数B</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概率论与数理统计B</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经济学专业导论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政治经济学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微观经济学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宏观经济学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会计学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金融学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财政与税收</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统计学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计量经济学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产业经济学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区域经济学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中外经济思想史</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博弈论与信息经济学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《资本论》与经济学经典著作选读</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发展经济学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管理学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市场营销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经济法</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商务沟通与谈判</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中级微观经济学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中级宏观经济学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制度经济学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农业经济学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世界经济</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市场调查与预测</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经济前沿专题</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公共关系学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国际贸易理论与实务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电子商务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国际结算</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商务英语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国际商务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国际商务单证</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国际金融</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期货与期权实务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证券投资学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商业银行业务与经营</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个人理财</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保险学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财务管理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企业文化</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连锁经营管理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公司治理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物流管理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传媒经营与管理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广告学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礼仪与口才实训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认识实习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商务策划实训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企业经营管理实训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社会调查</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经济学应用能力综合实训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学年论文</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毕业论文</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注：数字1-11代表“业务培养要求”中具体的知识和能力要求。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经济学院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金融学专业培养方案</w:t>
      </w:r>
    </w:p>
    <w:p>
      <w:pPr>
        <w:autoSpaceDE w:val="0"/>
        <w:autoSpaceDN w:val="0"/>
        <w:spacing w:line="440" w:lineRule="exact"/>
        <w:jc w:val="center"/>
        <w:rPr>
          <w:rFonts w:hint="eastAsia" w:ascii="黑体" w:eastAsia="黑体"/>
          <w:lang w:val="zh-CN"/>
        </w:rPr>
      </w:pPr>
    </w:p>
    <w:p>
      <w:pPr>
        <w:autoSpaceDE w:val="0"/>
        <w:autoSpaceDN w:val="0"/>
        <w:spacing w:line="440" w:lineRule="exact"/>
        <w:ind w:firstLine="482" w:firstLineChars="200"/>
        <w:rPr>
          <w:rFonts w:hint="eastAsia"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以应用型人才培养为目标，以服务地方经济和金融发展为宗旨，以地方中小型银行和非银行金融机构为就业导向，在掌握系统的经济和金融理论知识的基础上，培养具备较强的金融实务操作技能和创新能力，具有良好的社会沟通和社会适应能力，能够胜任地方中小型银行、证券公司、保险公司和投资公司等金融机构及地方政府部门和企事业单位的专业工作，具有高素质的创新型和应用型金融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本专业学生主要学习经济学科和金融学科的基础理论和基础知识，系统掌握金融学的基本理论、专业知识和业务技能，具有较强的金融工作实践能力，掌握金融学科学研究的方法。</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毕业生应获得以下几方面的知识和能力：</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 具有良好的政治、思想、文化、道德、身体和心理素质，具有社会责任感；</w:t>
      </w:r>
    </w:p>
    <w:p>
      <w:pPr>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2．</w:t>
      </w:r>
      <w:r>
        <w:rPr>
          <w:rFonts w:ascii="华文中宋" w:hAnsi="华文中宋" w:eastAsia="华文中宋" w:cs="黑体"/>
          <w:lang w:val="zh-CN"/>
        </w:rPr>
        <w:t>具有较高的外语水平，掌握中外文资料查询、文献检索及运用现代信息技术获取相关信息的基本方法；</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3．掌握经济学和金融学的基本理论、基本知识和基本方法，熟悉金融活动的基本操作流程；</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4．能够较好地运用数学、统计学、计量经济学等分析方法对现实金融问题进行分析研究；</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5．了解金融学科的理论前沿和发展动态，了解金融领域的最新发展状况及国际金融活动的规则和惯例，了解中国金融发展与改革需要解决的重大问题；</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6．具有在金融实践活动中灵活运用所掌握专业知识的实际工作能力；</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7．既要有创新意识，也要有创新能力和创业能力，能够把握金融发展的趋势，学以致用，创造性地解决实际金融问题，具有专业敏感性，在激烈的市场竞争和国际竞争中敢于创新、善于创新；</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8．具有进一步发展的专业和职业能力；</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rPr>
          <w:rFonts w:hint="eastAsia" w:ascii="华文中宋" w:hAnsi="华文中宋" w:eastAsia="华文中宋" w:cs="黑体"/>
          <w:lang w:val="zh-CN"/>
        </w:rPr>
      </w:pPr>
      <w:r>
        <w:rPr>
          <w:rFonts w:hint="eastAsia" w:ascii="华文中宋" w:hAnsi="华文中宋" w:eastAsia="华文中宋" w:cs="黑体"/>
          <w:lang w:val="zh-CN"/>
        </w:rPr>
        <w:t>主干学科：经济学。</w:t>
      </w:r>
    </w:p>
    <w:p>
      <w:pPr>
        <w:spacing w:line="440" w:lineRule="exact"/>
        <w:ind w:firstLine="420"/>
        <w:rPr>
          <w:rFonts w:hint="eastAsia" w:ascii="黑体" w:eastAsia="黑体" w:cs="黑体"/>
          <w:b/>
          <w:sz w:val="24"/>
          <w:lang w:val="zh-CN"/>
        </w:rPr>
      </w:pPr>
      <w:r>
        <w:rPr>
          <w:rFonts w:hint="eastAsia" w:ascii="华文中宋" w:hAnsi="华文中宋" w:eastAsia="华文中宋" w:cs="黑体"/>
          <w:lang w:val="zh-CN"/>
        </w:rPr>
        <w:t>核心课程：政治经济学、微观经济学、宏观经济学、计量经济学、会计学、统计学、金融学、财政与税收、金融市场学、商业银行业务与经营、商业银行会计、国际金融、保险学、证券投资学、金融工程学、公司金融、金融风险管理。</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公共礼仪实训、认识实习、社会调查、学年论文、商业银行业务实训、证券投资实训、保险业务实训、毕业实习、毕业论文等。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培养学生具备金融学专业基本理论素养的同时，基本上形成了立足地方经济和金融改革与发展、依托地方（中小型）银行和非银行金融机构、突出创新型和应用型人才培养目标，培养学生具备较强的金融实务操作技能，具备一定的创新思维和能力，具备较强的社会沟通和适应能力，形成主要面向地方（中小型）银行、证券公司、保险公司和投资公司等银行和非银行金融机构岗位工作的专业特色。</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经济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该培养方案分为理论课程、实践教学环节和课外创新实践三部分，学生毕业时应修满149+35+4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r>
        <w:drawing>
          <wp:anchor distT="0" distB="0" distL="114300" distR="114300" simplePos="0" relativeHeight="251717632" behindDoc="0" locked="0" layoutInCell="1" allowOverlap="1">
            <wp:simplePos x="0" y="0"/>
            <wp:positionH relativeFrom="column">
              <wp:posOffset>1605915</wp:posOffset>
            </wp:positionH>
            <wp:positionV relativeFrom="paragraph">
              <wp:posOffset>271780</wp:posOffset>
            </wp:positionV>
            <wp:extent cx="1935480" cy="2600960"/>
            <wp:effectExtent l="0" t="0" r="7620" b="8890"/>
            <wp:wrapNone/>
            <wp:docPr id="2" name="图片 4"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41"/>
                    <pic:cNvPicPr>
                      <a:picLocks noChangeAspect="1"/>
                    </pic:cNvPicPr>
                  </pic:nvPicPr>
                  <pic:blipFill>
                    <a:blip r:embed="rId8"/>
                    <a:stretch>
                      <a:fillRect/>
                    </a:stretch>
                  </pic:blipFill>
                  <pic:spPr>
                    <a:xfrm>
                      <a:off x="0" y="0"/>
                      <a:ext cx="1935480" cy="260096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5"/>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661"/>
        <w:gridCol w:w="736"/>
        <w:gridCol w:w="1010"/>
        <w:gridCol w:w="816"/>
        <w:gridCol w:w="849"/>
        <w:gridCol w:w="751"/>
        <w:gridCol w:w="616"/>
        <w:gridCol w:w="694"/>
        <w:gridCol w:w="84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89" w:type="dxa"/>
            <w:vMerge w:val="restart"/>
            <w:tcMar>
              <w:left w:w="57" w:type="dxa"/>
              <w:right w:w="57" w:type="dxa"/>
            </w:tcMar>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61"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411" w:type="dxa"/>
            <w:gridSpan w:val="4"/>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51"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151" w:type="dxa"/>
            <w:gridSpan w:val="3"/>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56"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89" w:type="dxa"/>
            <w:vMerge w:val="continue"/>
            <w:tcMar>
              <w:left w:w="57" w:type="dxa"/>
              <w:right w:w="57" w:type="dxa"/>
            </w:tcMar>
            <w:vAlign w:val="center"/>
          </w:tcPr>
          <w:p>
            <w:pPr>
              <w:ind w:left="523" w:leftChars="249"/>
              <w:jc w:val="center"/>
              <w:rPr>
                <w:rFonts w:hint="eastAsia" w:ascii="华文中宋" w:hAnsi="华文中宋" w:eastAsia="华文中宋"/>
                <w:sz w:val="18"/>
                <w:szCs w:val="18"/>
              </w:rPr>
            </w:pPr>
          </w:p>
        </w:tc>
        <w:tc>
          <w:tcPr>
            <w:tcW w:w="661" w:type="dxa"/>
            <w:vMerge w:val="continue"/>
            <w:tcMar>
              <w:left w:w="57" w:type="dxa"/>
              <w:right w:w="57" w:type="dxa"/>
            </w:tcMar>
            <w:vAlign w:val="top"/>
          </w:tcPr>
          <w:p>
            <w:pPr>
              <w:jc w:val="center"/>
              <w:rPr>
                <w:rFonts w:hint="eastAsia" w:ascii="华文中宋" w:hAnsi="华文中宋" w:eastAsia="华文中宋"/>
                <w:sz w:val="18"/>
                <w:szCs w:val="18"/>
              </w:rPr>
            </w:pP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101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81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849"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51" w:type="dxa"/>
            <w:vMerge w:val="continue"/>
            <w:tcMar>
              <w:left w:w="57" w:type="dxa"/>
              <w:right w:w="57" w:type="dxa"/>
            </w:tcMar>
            <w:vAlign w:val="center"/>
          </w:tcPr>
          <w:p>
            <w:pPr>
              <w:jc w:val="center"/>
              <w:rPr>
                <w:rFonts w:hint="eastAsia" w:ascii="华文中宋" w:hAnsi="华文中宋" w:eastAsia="华文中宋"/>
                <w:sz w:val="18"/>
                <w:szCs w:val="18"/>
              </w:rPr>
            </w:pPr>
          </w:p>
        </w:tc>
        <w:tc>
          <w:tcPr>
            <w:tcW w:w="61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69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56" w:type="dxa"/>
            <w:vMerge w:val="continue"/>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689"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6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w:t>
            </w:r>
          </w:p>
        </w:tc>
        <w:tc>
          <w:tcPr>
            <w:tcW w:w="1010"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28.3</w:t>
            </w:r>
          </w:p>
        </w:tc>
        <w:tc>
          <w:tcPr>
            <w:tcW w:w="81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849"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5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1148</w:t>
            </w:r>
          </w:p>
        </w:tc>
        <w:tc>
          <w:tcPr>
            <w:tcW w:w="61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690</w:t>
            </w:r>
          </w:p>
        </w:tc>
        <w:tc>
          <w:tcPr>
            <w:tcW w:w="69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108</w:t>
            </w:r>
          </w:p>
        </w:tc>
        <w:tc>
          <w:tcPr>
            <w:tcW w:w="8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798</w:t>
            </w:r>
          </w:p>
        </w:tc>
        <w:tc>
          <w:tcPr>
            <w:tcW w:w="75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689"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6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25.5</w:t>
            </w:r>
          </w:p>
        </w:tc>
        <w:tc>
          <w:tcPr>
            <w:tcW w:w="1010"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13.9</w:t>
            </w:r>
          </w:p>
        </w:tc>
        <w:tc>
          <w:tcPr>
            <w:tcW w:w="81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1.5</w:t>
            </w:r>
          </w:p>
        </w:tc>
        <w:tc>
          <w:tcPr>
            <w:tcW w:w="849"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0.8</w:t>
            </w:r>
          </w:p>
        </w:tc>
        <w:tc>
          <w:tcPr>
            <w:tcW w:w="75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442</w:t>
            </w:r>
          </w:p>
        </w:tc>
        <w:tc>
          <w:tcPr>
            <w:tcW w:w="61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418</w:t>
            </w:r>
          </w:p>
        </w:tc>
        <w:tc>
          <w:tcPr>
            <w:tcW w:w="69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8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442</w:t>
            </w:r>
          </w:p>
        </w:tc>
        <w:tc>
          <w:tcPr>
            <w:tcW w:w="756"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689"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6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w:t>
            </w:r>
          </w:p>
        </w:tc>
        <w:tc>
          <w:tcPr>
            <w:tcW w:w="1010"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26.6</w:t>
            </w:r>
          </w:p>
        </w:tc>
        <w:tc>
          <w:tcPr>
            <w:tcW w:w="81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849"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3.3</w:t>
            </w:r>
          </w:p>
        </w:tc>
        <w:tc>
          <w:tcPr>
            <w:tcW w:w="75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880</w:t>
            </w:r>
          </w:p>
        </w:tc>
        <w:tc>
          <w:tcPr>
            <w:tcW w:w="61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784</w:t>
            </w:r>
          </w:p>
        </w:tc>
        <w:tc>
          <w:tcPr>
            <w:tcW w:w="69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96</w:t>
            </w:r>
          </w:p>
        </w:tc>
        <w:tc>
          <w:tcPr>
            <w:tcW w:w="8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880</w:t>
            </w:r>
          </w:p>
        </w:tc>
        <w:tc>
          <w:tcPr>
            <w:tcW w:w="756"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89"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6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010"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816" w:type="dxa"/>
            <w:tcMar>
              <w:left w:w="57" w:type="dxa"/>
              <w:right w:w="57" w:type="dxa"/>
            </w:tcMar>
            <w:vAlign w:val="top"/>
          </w:tcPr>
          <w:p>
            <w:pPr>
              <w:jc w:val="center"/>
              <w:rPr>
                <w:rFonts w:hint="eastAsia" w:ascii="华文中宋" w:hAnsi="华文中宋" w:eastAsia="华文中宋"/>
                <w:sz w:val="18"/>
                <w:szCs w:val="18"/>
              </w:rPr>
            </w:pPr>
          </w:p>
        </w:tc>
        <w:tc>
          <w:tcPr>
            <w:tcW w:w="849" w:type="dxa"/>
            <w:tcMar>
              <w:left w:w="57" w:type="dxa"/>
              <w:right w:w="57" w:type="dxa"/>
            </w:tcMar>
            <w:vAlign w:val="top"/>
          </w:tcPr>
          <w:p>
            <w:pPr>
              <w:jc w:val="center"/>
              <w:rPr>
                <w:rFonts w:hint="eastAsia" w:ascii="华文中宋" w:hAnsi="华文中宋" w:eastAsia="华文中宋"/>
                <w:sz w:val="18"/>
                <w:szCs w:val="18"/>
              </w:rPr>
            </w:pPr>
          </w:p>
        </w:tc>
        <w:tc>
          <w:tcPr>
            <w:tcW w:w="751"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616"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694" w:type="dxa"/>
            <w:tcMar>
              <w:left w:w="57" w:type="dxa"/>
              <w:right w:w="57" w:type="dxa"/>
            </w:tcMar>
            <w:vAlign w:val="center"/>
          </w:tcPr>
          <w:p>
            <w:pPr>
              <w:jc w:val="center"/>
              <w:rPr>
                <w:rFonts w:hint="eastAsia" w:ascii="华文中宋" w:hAnsi="华文中宋" w:eastAsia="华文中宋"/>
                <w:sz w:val="18"/>
                <w:szCs w:val="18"/>
              </w:rPr>
            </w:pPr>
          </w:p>
        </w:tc>
        <w:tc>
          <w:tcPr>
            <w:tcW w:w="8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56"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89"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6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736" w:type="dxa"/>
            <w:tcMar>
              <w:left w:w="57" w:type="dxa"/>
              <w:right w:w="57" w:type="dxa"/>
            </w:tcMar>
            <w:vAlign w:val="center"/>
          </w:tcPr>
          <w:p>
            <w:pPr>
              <w:jc w:val="center"/>
              <w:rPr>
                <w:rFonts w:hint="eastAsia" w:ascii="华文中宋" w:hAnsi="华文中宋" w:eastAsia="华文中宋"/>
                <w:sz w:val="18"/>
                <w:szCs w:val="18"/>
              </w:rPr>
            </w:pPr>
          </w:p>
        </w:tc>
        <w:tc>
          <w:tcPr>
            <w:tcW w:w="1010" w:type="dxa"/>
            <w:tcMar>
              <w:left w:w="57" w:type="dxa"/>
              <w:right w:w="57" w:type="dxa"/>
            </w:tcMar>
            <w:vAlign w:val="top"/>
          </w:tcPr>
          <w:p>
            <w:pPr>
              <w:jc w:val="center"/>
              <w:rPr>
                <w:rFonts w:hint="eastAsia" w:ascii="华文中宋" w:hAnsi="华文中宋" w:eastAsia="华文中宋"/>
                <w:sz w:val="18"/>
                <w:szCs w:val="18"/>
              </w:rPr>
            </w:pPr>
          </w:p>
        </w:tc>
        <w:tc>
          <w:tcPr>
            <w:tcW w:w="81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849"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19.0</w:t>
            </w:r>
          </w:p>
        </w:tc>
        <w:tc>
          <w:tcPr>
            <w:tcW w:w="751" w:type="dxa"/>
            <w:tcMar>
              <w:left w:w="57" w:type="dxa"/>
              <w:right w:w="57" w:type="dxa"/>
            </w:tcMar>
            <w:vAlign w:val="center"/>
          </w:tcPr>
          <w:p>
            <w:pPr>
              <w:jc w:val="center"/>
              <w:rPr>
                <w:rFonts w:hint="eastAsia" w:ascii="华文中宋" w:hAnsi="华文中宋" w:eastAsia="华文中宋"/>
                <w:sz w:val="18"/>
                <w:szCs w:val="18"/>
              </w:rPr>
            </w:pPr>
          </w:p>
        </w:tc>
        <w:tc>
          <w:tcPr>
            <w:tcW w:w="616" w:type="dxa"/>
            <w:tcMar>
              <w:left w:w="57" w:type="dxa"/>
              <w:right w:w="57" w:type="dxa"/>
            </w:tcMar>
            <w:vAlign w:val="center"/>
          </w:tcPr>
          <w:p>
            <w:pPr>
              <w:jc w:val="center"/>
              <w:rPr>
                <w:rFonts w:hint="eastAsia" w:ascii="华文中宋" w:hAnsi="华文中宋" w:eastAsia="华文中宋"/>
                <w:sz w:val="18"/>
                <w:szCs w:val="18"/>
              </w:rPr>
            </w:pPr>
          </w:p>
        </w:tc>
        <w:tc>
          <w:tcPr>
            <w:tcW w:w="694" w:type="dxa"/>
            <w:tcMar>
              <w:left w:w="57" w:type="dxa"/>
              <w:right w:w="57" w:type="dxa"/>
            </w:tcMar>
            <w:vAlign w:val="center"/>
          </w:tcPr>
          <w:p>
            <w:pPr>
              <w:jc w:val="center"/>
              <w:rPr>
                <w:rFonts w:hint="eastAsia" w:ascii="华文中宋" w:hAnsi="华文中宋" w:eastAsia="华文中宋"/>
                <w:sz w:val="18"/>
                <w:szCs w:val="18"/>
              </w:rPr>
            </w:pPr>
          </w:p>
        </w:tc>
        <w:tc>
          <w:tcPr>
            <w:tcW w:w="841" w:type="dxa"/>
            <w:tcMar>
              <w:left w:w="57" w:type="dxa"/>
              <w:right w:w="57" w:type="dxa"/>
            </w:tcMar>
            <w:vAlign w:val="center"/>
          </w:tcPr>
          <w:p>
            <w:pPr>
              <w:jc w:val="center"/>
              <w:rPr>
                <w:rFonts w:hint="eastAsia" w:ascii="华文中宋" w:hAnsi="华文中宋" w:eastAsia="华文中宋"/>
                <w:sz w:val="18"/>
                <w:szCs w:val="18"/>
              </w:rPr>
            </w:pPr>
          </w:p>
        </w:tc>
        <w:tc>
          <w:tcPr>
            <w:tcW w:w="756"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689" w:type="dxa"/>
            <w:tcMar>
              <w:left w:w="57" w:type="dxa"/>
              <w:right w:w="57" w:type="dxa"/>
            </w:tcMar>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61" w:type="dxa"/>
            <w:tcMar>
              <w:left w:w="57" w:type="dxa"/>
              <w:right w:w="57"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sz w:val="18"/>
                <w:szCs w:val="18"/>
              </w:rPr>
              <w:t>184</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136.5</w:t>
            </w:r>
          </w:p>
        </w:tc>
        <w:tc>
          <w:tcPr>
            <w:tcW w:w="101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74.2</w:t>
            </w:r>
          </w:p>
        </w:tc>
        <w:tc>
          <w:tcPr>
            <w:tcW w:w="81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47.5</w:t>
            </w:r>
          </w:p>
        </w:tc>
        <w:tc>
          <w:tcPr>
            <w:tcW w:w="84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25.8</w:t>
            </w:r>
          </w:p>
        </w:tc>
        <w:tc>
          <w:tcPr>
            <w:tcW w:w="75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2630</w:t>
            </w:r>
          </w:p>
        </w:tc>
        <w:tc>
          <w:tcPr>
            <w:tcW w:w="61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2052</w:t>
            </w:r>
          </w:p>
        </w:tc>
        <w:tc>
          <w:tcPr>
            <w:tcW w:w="69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228</w:t>
            </w:r>
          </w:p>
        </w:tc>
        <w:tc>
          <w:tcPr>
            <w:tcW w:w="841"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2280</w:t>
            </w:r>
          </w:p>
        </w:tc>
        <w:tc>
          <w:tcPr>
            <w:tcW w:w="75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33"/>
        <w:gridCol w:w="583"/>
        <w:gridCol w:w="623"/>
        <w:gridCol w:w="581"/>
        <w:gridCol w:w="2698"/>
        <w:gridCol w:w="90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73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2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6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90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6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73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698" w:type="dxa"/>
            <w:vAlign w:val="center"/>
          </w:tcPr>
          <w:p>
            <w:pPr>
              <w:spacing w:line="240" w:lineRule="exact"/>
              <w:rPr>
                <w:rFonts w:ascii="华文中宋" w:hAnsi="华文中宋" w:eastAsia="华文中宋"/>
                <w:sz w:val="18"/>
                <w:szCs w:val="18"/>
              </w:rPr>
            </w:pPr>
          </w:p>
        </w:tc>
        <w:tc>
          <w:tcPr>
            <w:tcW w:w="9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09031625</w:t>
            </w:r>
          </w:p>
        </w:tc>
        <w:tc>
          <w:tcPr>
            <w:tcW w:w="173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公共礼仪实训</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了解公共礼仪知识</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6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73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698" w:type="dxa"/>
            <w:vAlign w:val="center"/>
          </w:tcPr>
          <w:p>
            <w:pPr>
              <w:spacing w:line="240" w:lineRule="exact"/>
              <w:rPr>
                <w:rFonts w:ascii="华文中宋" w:hAnsi="华文中宋" w:eastAsia="华文中宋"/>
                <w:sz w:val="18"/>
                <w:szCs w:val="18"/>
              </w:rPr>
            </w:pPr>
          </w:p>
        </w:tc>
        <w:tc>
          <w:tcPr>
            <w:tcW w:w="90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09031626</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金融学案例分析</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案例分析</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09031635</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认识实习</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认知银行、证券、保险业务岗位及职场礼仪</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6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09031628</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社会调查</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2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58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培养商务沟通和社会调查能力</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6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09031629</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学年论文</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2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58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培养论文写作能力</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09031630</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商业银行业务实训</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2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58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熟悉银行柜台业务和理财规划业务</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09031631</w:t>
            </w:r>
          </w:p>
        </w:tc>
        <w:tc>
          <w:tcPr>
            <w:tcW w:w="173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证券投资实训</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熟悉证券投资业务</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09031632</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保险业务实训</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熟悉保险业务</w:t>
            </w:r>
          </w:p>
        </w:tc>
        <w:tc>
          <w:tcPr>
            <w:tcW w:w="9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ind w:left="46" w:leftChars="22"/>
              <w:jc w:val="center"/>
              <w:rPr>
                <w:rFonts w:ascii="华文中宋" w:hAnsi="华文中宋" w:eastAsia="华文中宋"/>
                <w:sz w:val="18"/>
                <w:szCs w:val="18"/>
              </w:rPr>
            </w:pPr>
            <w:r>
              <w:rPr>
                <w:rFonts w:hint="eastAsia" w:ascii="华文中宋" w:hAnsi="华文中宋" w:eastAsia="华文中宋"/>
                <w:sz w:val="18"/>
                <w:szCs w:val="18"/>
              </w:rPr>
              <w:t>09031633</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毕业实习</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8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结合毕业论文题目调研</w:t>
            </w:r>
          </w:p>
        </w:tc>
        <w:tc>
          <w:tcPr>
            <w:tcW w:w="902" w:type="dxa"/>
            <w:vAlign w:val="center"/>
          </w:tcPr>
          <w:p>
            <w:pPr>
              <w:spacing w:line="240" w:lineRule="exact"/>
              <w:ind w:left="46" w:leftChars="22"/>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62" w:type="dxa"/>
            <w:vAlign w:val="center"/>
          </w:tcPr>
          <w:p>
            <w:pPr>
              <w:spacing w:line="240" w:lineRule="exact"/>
              <w:ind w:left="46" w:leftChars="22"/>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0" w:type="dxa"/>
            <w:vAlign w:val="center"/>
          </w:tcPr>
          <w:p>
            <w:pPr>
              <w:spacing w:line="240" w:lineRule="exact"/>
              <w:ind w:left="46" w:leftChars="22"/>
              <w:jc w:val="center"/>
              <w:rPr>
                <w:rFonts w:ascii="华文中宋" w:hAnsi="华文中宋" w:eastAsia="华文中宋"/>
                <w:sz w:val="18"/>
                <w:szCs w:val="18"/>
              </w:rPr>
            </w:pPr>
            <w:r>
              <w:rPr>
                <w:rFonts w:hint="eastAsia" w:ascii="华文中宋" w:hAnsi="华文中宋" w:eastAsia="华文中宋"/>
                <w:sz w:val="18"/>
                <w:szCs w:val="18"/>
              </w:rPr>
              <w:t>09031634</w:t>
            </w:r>
          </w:p>
        </w:tc>
        <w:tc>
          <w:tcPr>
            <w:tcW w:w="1733"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毕业论文</w:t>
            </w:r>
          </w:p>
        </w:tc>
        <w:tc>
          <w:tcPr>
            <w:tcW w:w="5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8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10</w:t>
            </w:r>
          </w:p>
        </w:tc>
        <w:tc>
          <w:tcPr>
            <w:tcW w:w="269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撰写专业论文</w:t>
            </w:r>
          </w:p>
        </w:tc>
        <w:tc>
          <w:tcPr>
            <w:tcW w:w="902" w:type="dxa"/>
            <w:vAlign w:val="center"/>
          </w:tcPr>
          <w:p>
            <w:pPr>
              <w:spacing w:line="240" w:lineRule="exact"/>
              <w:ind w:left="46" w:leftChars="22"/>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62" w:type="dxa"/>
            <w:vAlign w:val="center"/>
          </w:tcPr>
          <w:p>
            <w:pPr>
              <w:autoSpaceDE w:val="0"/>
              <w:autoSpaceDN w:val="0"/>
              <w:spacing w:line="240" w:lineRule="exact"/>
              <w:ind w:left="46" w:leftChars="22"/>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26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143"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35</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金融学专业课程设置表</w:t>
      </w:r>
    </w:p>
    <w:p>
      <w:pPr>
        <w:jc w:val="center"/>
        <w:rPr>
          <w:rFonts w:hint="eastAsia" w:ascii="黑体" w:eastAsia="黑体"/>
          <w:bCs/>
          <w:sz w:val="24"/>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
        <w:gridCol w:w="473"/>
        <w:gridCol w:w="1653"/>
        <w:gridCol w:w="828"/>
        <w:gridCol w:w="359"/>
        <w:gridCol w:w="359"/>
        <w:gridCol w:w="359"/>
        <w:gridCol w:w="358"/>
        <w:gridCol w:w="358"/>
        <w:gridCol w:w="358"/>
        <w:gridCol w:w="536"/>
        <w:gridCol w:w="536"/>
        <w:gridCol w:w="536"/>
        <w:gridCol w:w="536"/>
        <w:gridCol w:w="536"/>
        <w:gridCol w:w="536"/>
        <w:gridCol w:w="536"/>
        <w:gridCol w:w="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7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3"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2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3"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88"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vMerge w:val="continue"/>
            <w:vAlign w:val="center"/>
          </w:tcPr>
          <w:p>
            <w:pPr>
              <w:adjustRightInd w:val="0"/>
              <w:snapToGrid w:val="0"/>
              <w:rPr>
                <w:rFonts w:ascii="华文中宋" w:hAnsi="华文中宋" w:eastAsia="华文中宋" w:cs="Arial Unicode MS"/>
                <w:w w:val="90"/>
                <w:sz w:val="15"/>
                <w:szCs w:val="15"/>
              </w:rPr>
            </w:pPr>
          </w:p>
        </w:tc>
        <w:tc>
          <w:tcPr>
            <w:tcW w:w="828"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2"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vMerge w:val="continue"/>
            <w:vAlign w:val="center"/>
          </w:tcPr>
          <w:p>
            <w:pPr>
              <w:adjustRightInd w:val="0"/>
              <w:snapToGrid w:val="0"/>
              <w:rPr>
                <w:rFonts w:ascii="华文中宋" w:hAnsi="华文中宋" w:eastAsia="华文中宋" w:cs="Arial Unicode MS"/>
                <w:w w:val="90"/>
                <w:sz w:val="15"/>
                <w:szCs w:val="15"/>
              </w:rPr>
            </w:pPr>
          </w:p>
        </w:tc>
        <w:tc>
          <w:tcPr>
            <w:tcW w:w="828"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vMerge w:val="continue"/>
            <w:vAlign w:val="center"/>
          </w:tcPr>
          <w:p>
            <w:pPr>
              <w:adjustRightInd w:val="0"/>
              <w:snapToGrid w:val="0"/>
              <w:rPr>
                <w:rFonts w:ascii="华文中宋" w:hAnsi="华文中宋" w:eastAsia="华文中宋" w:cs="Arial Unicode MS"/>
                <w:w w:val="90"/>
                <w:sz w:val="15"/>
                <w:szCs w:val="15"/>
              </w:rPr>
            </w:pPr>
          </w:p>
        </w:tc>
        <w:tc>
          <w:tcPr>
            <w:tcW w:w="828"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12</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6</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修</w:t>
            </w:r>
          </w:p>
        </w:tc>
        <w:tc>
          <w:tcPr>
            <w:tcW w:w="47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VF程序设计</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VF程序设计实验</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04031405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高等数学B</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线性代数B</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概率论与数理统计B</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08040026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top"/>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top"/>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top"/>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金融学专业导论</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09031600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2x8</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会计学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09031627</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政治经济学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 x14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微观经济学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宏观经济学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09011603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金融学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财政与税收</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统计学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09041601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计量经济学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09041702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73"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保险学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金融市场学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国际金融</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ind w:firstLine="135" w:firstLineChars="100"/>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商业银行业务与经营</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证券投资学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09031607</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ind w:firstLine="135" w:firstLineChars="10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金融工程学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公司金融</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09031609</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金融风险管理</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商业银行会计</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09031611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73"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（任选18学分）</w:t>
            </w: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中央银行学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信托与租赁</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top"/>
          </w:tcPr>
          <w:p>
            <w:pPr>
              <w:adjustRightInd w:val="0"/>
              <w:snapToGrid w:val="0"/>
              <w:jc w:val="cente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top"/>
          </w:tcPr>
          <w:p>
            <w:pPr>
              <w:adjustRightInd w:val="0"/>
              <w:snapToGrid w:val="0"/>
              <w:jc w:val="cente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外汇交易实务</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个人理财</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09031686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国际结算</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09021692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金融英语</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09031615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互联网金融</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金融前沿专题讲座</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09031617</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top"/>
          </w:tcPr>
          <w:p>
            <w:pPr>
              <w:adjustRightInd w:val="0"/>
              <w:snapToGrid w:val="0"/>
              <w:jc w:val="center"/>
            </w:pPr>
            <w:r>
              <w:rPr>
                <w:rFonts w:hint="eastAsia" w:ascii="华文中宋" w:hAnsi="华文中宋" w:eastAsia="华文中宋"/>
                <w:w w:val="90"/>
                <w:sz w:val="15"/>
                <w:szCs w:val="15"/>
              </w:rPr>
              <w:t>36</w:t>
            </w:r>
          </w:p>
        </w:tc>
        <w:tc>
          <w:tcPr>
            <w:tcW w:w="359" w:type="dxa"/>
            <w:tcMar>
              <w:top w:w="13" w:type="dxa"/>
              <w:left w:w="13" w:type="dxa"/>
              <w:bottom w:w="0" w:type="dxa"/>
              <w:right w:w="13" w:type="dxa"/>
            </w:tcMar>
            <w:vAlign w:val="top"/>
          </w:tcPr>
          <w:p>
            <w:pPr>
              <w:adjustRightInd w:val="0"/>
              <w:snapToGrid w:val="0"/>
              <w:jc w:val="cente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财务报表分析</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09031618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证券投资基金</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09041635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投资银行学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09041652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证券投资技术分析</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w w:val="90"/>
                <w:sz w:val="15"/>
                <w:szCs w:val="15"/>
              </w:rPr>
              <w:t>09031620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期货与期权实务</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09041696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固定收益证券</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09041650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行为金融学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09041651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hint="eastAsia"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财产保险</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09031622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hint="eastAsia"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人身保险</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09031623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社会保障学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09031624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跨专业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10</w:t>
            </w:r>
            <w:r>
              <w:rPr>
                <w:rFonts w:hint="eastAsia" w:ascii="华文中宋" w:hAnsi="华文中宋" w:eastAsia="华文中宋"/>
                <w:w w:val="90"/>
                <w:sz w:val="15"/>
                <w:szCs w:val="15"/>
              </w:rPr>
              <w:t>学分）</w:t>
            </w: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产业经济学</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09011681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管理学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商务沟通与谈判</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09011699</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73" w:type="dxa"/>
            <w:vMerge w:val="continue"/>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博弈论与信息经济学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市场营销</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09011697</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经济法</w:t>
            </w:r>
          </w:p>
        </w:tc>
        <w:tc>
          <w:tcPr>
            <w:tcW w:w="828"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公共关系</w:t>
            </w:r>
          </w:p>
        </w:tc>
        <w:tc>
          <w:tcPr>
            <w:tcW w:w="828"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09011693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国际贸易理论与实务</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09021683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公司治理</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09011635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国际经济学</w:t>
            </w:r>
          </w:p>
        </w:tc>
        <w:tc>
          <w:tcPr>
            <w:tcW w:w="82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09021685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Merge w:val="continue"/>
            <w:vAlign w:val="center"/>
          </w:tcPr>
          <w:p>
            <w:pPr>
              <w:adjustRightInd w:val="0"/>
              <w:snapToGrid w:val="0"/>
              <w:jc w:val="left"/>
              <w:rPr>
                <w:rFonts w:ascii="华文中宋" w:hAnsi="华文中宋" w:eastAsia="华文中宋" w:cs="Arial Unicode MS"/>
                <w:w w:val="90"/>
                <w:sz w:val="15"/>
                <w:szCs w:val="15"/>
              </w:rPr>
            </w:pPr>
          </w:p>
        </w:tc>
        <w:tc>
          <w:tcPr>
            <w:tcW w:w="1653"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电子商务</w:t>
            </w:r>
          </w:p>
        </w:tc>
        <w:tc>
          <w:tcPr>
            <w:tcW w:w="82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09021691</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3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73"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20"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、人文社科类内修满2学分。</w:t>
            </w:r>
          </w:p>
        </w:tc>
      </w:tr>
    </w:tbl>
    <w:p>
      <w:pPr>
        <w:spacing w:line="360" w:lineRule="auto"/>
        <w:rPr>
          <w:rFonts w:hint="eastAsia" w:ascii="黑体" w:eastAsia="黑体"/>
          <w:bCs/>
          <w:sz w:val="24"/>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bookmarkStart w:id="2" w:name="_GoBack"/>
      <w:bookmarkEnd w:id="2"/>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金融学专业知识与能力实现矩阵</w:t>
      </w:r>
    </w:p>
    <w:p>
      <w:pPr>
        <w:jc w:val="center"/>
        <w:rPr>
          <w:rFonts w:hint="eastAsia" w:ascii="黑体" w:hAnsi="华文中宋" w:eastAsia="黑体"/>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b/>
                <w:sz w:val="15"/>
                <w:szCs w:val="15"/>
              </w:rPr>
            </w:pPr>
            <w:r>
              <w:rPr>
                <w:rFonts w:ascii="华文中宋" w:hAnsi="华文中宋" w:eastAsia="华文中宋" w:cs="仿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大学外语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VF程序设计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VF程序设计实验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高等数学B</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线性代数B</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概率论与数理统计B</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金融学专业导论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会计学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政治经济学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微观经济学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宏观经济学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金融学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财政与税收</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统计学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计量经济学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保险学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金融市场学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国际金融</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商业银行业务与经营</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证券投资学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金融工程学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公司金融</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金融风险管理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商业银行会计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中央银行学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信托与租赁</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外汇交易实务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个人理财</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国际结算</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金融英语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互联网金融</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金融前沿专题讲座</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财务报表分析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证券投资基金</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投资银行学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证券投资技术分析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期货与期权实务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固定收益证券</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行为金融学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财产保险</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人身保险</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社会保障学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产业经济学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管理学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商务沟通与谈判</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市场营销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经济法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公共关系</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国际贸易理论与实务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公司治理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国际经济学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电子商务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公共礼仪实训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金融学案例分析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认识实习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社会调查</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学年论文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商业银行业务实训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证券投资实训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保险业务实训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毕业论文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bl>
    <w:p>
      <w:pPr>
        <w:spacing w:line="440" w:lineRule="exact"/>
        <w:rPr>
          <w:rFonts w:hint="eastAsia" w:ascii="华文新魏" w:eastAsia="华文新魏"/>
          <w:bCs/>
          <w:szCs w:val="21"/>
        </w:rPr>
      </w:pPr>
      <w:r>
        <w:rPr>
          <w:rFonts w:hint="eastAsia" w:ascii="华文中宋" w:hAnsi="华文中宋" w:eastAsia="华文中宋"/>
          <w:sz w:val="18"/>
          <w:szCs w:val="18"/>
        </w:rPr>
        <w:t>注：数字1-9代表“业务培养要求”中具体的知识和能力要求。</w:t>
      </w:r>
    </w:p>
    <w:p>
      <w:pPr>
        <w:spacing w:line="440" w:lineRule="exact"/>
        <w:jc w:val="center"/>
        <w:rPr>
          <w:rFonts w:ascii="黑体" w:hAnsi="黑体" w:eastAsia="黑体"/>
          <w:sz w:val="36"/>
          <w:szCs w:val="36"/>
        </w:rPr>
      </w:pPr>
      <w:bookmarkStart w:id="0" w:name="_Toc434455537"/>
      <w:r>
        <w:rPr>
          <w:rFonts w:ascii="黑体" w:hAnsi="黑体" w:eastAsia="黑体"/>
          <w:sz w:val="36"/>
          <w:szCs w:val="36"/>
        </w:rPr>
        <w:br w:type="page"/>
      </w:r>
      <w:r>
        <w:rPr>
          <w:rFonts w:hint="eastAsia" w:ascii="黑体" w:hAnsi="黑体" w:eastAsia="黑体"/>
          <w:sz w:val="36"/>
          <w:szCs w:val="36"/>
        </w:rPr>
        <w:t>经济学院</w:t>
      </w:r>
    </w:p>
    <w:p>
      <w:pPr>
        <w:spacing w:line="440" w:lineRule="exact"/>
        <w:jc w:val="center"/>
        <w:rPr>
          <w:rFonts w:hint="eastAsia" w:ascii="黑体" w:hAnsi="黑体" w:eastAsia="黑体"/>
          <w:sz w:val="36"/>
          <w:szCs w:val="36"/>
        </w:rPr>
      </w:pPr>
      <w:r>
        <w:rPr>
          <w:rFonts w:hint="eastAsia" w:ascii="黑体" w:hAnsi="黑体" w:eastAsia="黑体"/>
          <w:sz w:val="36"/>
          <w:szCs w:val="36"/>
        </w:rPr>
        <w:t>金融工程专业培养方案</w:t>
      </w:r>
    </w:p>
    <w:bookmarkEnd w:id="0"/>
    <w:p>
      <w:pPr>
        <w:spacing w:line="440" w:lineRule="exact"/>
        <w:jc w:val="center"/>
        <w:rPr>
          <w:rFonts w:hint="eastAsia" w:ascii="宋体" w:hAnsi="宋体"/>
          <w:b/>
          <w:sz w:val="30"/>
          <w:szCs w:val="30"/>
        </w:rPr>
      </w:pPr>
    </w:p>
    <w:p>
      <w:pPr>
        <w:spacing w:line="440" w:lineRule="exact"/>
        <w:ind w:firstLine="361" w:firstLineChars="150"/>
        <w:rPr>
          <w:rFonts w:hint="eastAsia" w:ascii="黑体" w:hAnsi="黑体" w:eastAsia="黑体"/>
          <w:b/>
          <w:sz w:val="24"/>
        </w:rPr>
      </w:pPr>
      <w:r>
        <w:rPr>
          <w:rFonts w:hint="eastAsia" w:ascii="宋体" w:hAnsi="宋体"/>
          <w:b/>
          <w:sz w:val="24"/>
        </w:rPr>
        <w:t xml:space="preserve"> </w:t>
      </w:r>
      <w:r>
        <w:rPr>
          <w:rFonts w:hint="eastAsia" w:ascii="黑体" w:hAnsi="黑体" w:eastAsia="黑体"/>
          <w:b/>
          <w:sz w:val="24"/>
        </w:rPr>
        <w:t>一、培养目标</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本专业培养适应21世纪社会经济发展需要，德智体美全面发展，基础扎实、知识面宽、能力强、素质高，富有创新精神，掌握金融</w:t>
      </w:r>
      <w:r>
        <w:rPr>
          <w:rFonts w:hint="eastAsia" w:ascii="华文中宋" w:hAnsi="华文中宋" w:eastAsia="华文中宋" w:cs="宋体"/>
          <w:szCs w:val="21"/>
        </w:rPr>
        <w:t>学</w:t>
      </w:r>
      <w:r>
        <w:rPr>
          <w:rFonts w:hint="eastAsia" w:ascii="华文中宋" w:hAnsi="华文中宋" w:eastAsia="华文中宋"/>
          <w:szCs w:val="21"/>
        </w:rPr>
        <w:t>基本理论及金融工程的基本原理与技术，具</w:t>
      </w:r>
      <w:r>
        <w:rPr>
          <w:rFonts w:hint="eastAsia" w:ascii="华文中宋" w:hAnsi="华文中宋" w:eastAsia="华文中宋" w:cs="宋体"/>
          <w:szCs w:val="21"/>
        </w:rPr>
        <w:t>备较扎实的数学、统计和现代信息技术基础，熟悉金融市场的运行机制和金融机构的业务经营及管理，具有基本的</w:t>
      </w:r>
      <w:r>
        <w:rPr>
          <w:rFonts w:hint="eastAsia" w:ascii="华文中宋" w:hAnsi="华文中宋" w:eastAsia="华文中宋"/>
          <w:szCs w:val="21"/>
        </w:rPr>
        <w:t>金融工程实务操作及经济分析、数量分析技能，具备一定的金融决策能力和基本的金融产品设计创新能力，</w:t>
      </w:r>
      <w:r>
        <w:rPr>
          <w:rFonts w:hint="eastAsia" w:ascii="华文中宋" w:hAnsi="华文中宋" w:eastAsia="华文中宋"/>
          <w:bCs/>
          <w:szCs w:val="21"/>
        </w:rPr>
        <w:t>胜任在证券公司、信托公司、各类投资公司、基金管理公司、银行、保险等金融机构从事金融业务性、技术性以及管理性工作，胜任在具有投资和融资业务、存在投融资风险管理需求的各类企业</w:t>
      </w:r>
      <w:r>
        <w:rPr>
          <w:rFonts w:hint="eastAsia" w:ascii="华文中宋" w:hAnsi="华文中宋" w:eastAsia="华文中宋"/>
          <w:szCs w:val="21"/>
        </w:rPr>
        <w:t>工作的应用型高级专门人才。</w:t>
      </w:r>
    </w:p>
    <w:p>
      <w:pPr>
        <w:spacing w:line="440" w:lineRule="exact"/>
        <w:ind w:firstLine="361" w:firstLineChars="150"/>
        <w:rPr>
          <w:rFonts w:hint="eastAsia" w:ascii="黑体" w:hAnsi="黑体" w:eastAsia="黑体"/>
          <w:b/>
          <w:sz w:val="24"/>
        </w:rPr>
      </w:pPr>
      <w:r>
        <w:rPr>
          <w:rFonts w:hint="eastAsia" w:ascii="黑体" w:hAnsi="黑体" w:eastAsia="黑体"/>
          <w:b/>
          <w:sz w:val="24"/>
        </w:rPr>
        <w:t>二、业务培养要求</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本专业学生主要学习金融基本理论，受到金融工程和金融管理方面基本理论和基本知识培养，以及受到理财、投融资、风险管理方法与技能的基本训练，具有综合运用各种金融工具解决金融实务问题的基本能力及金融理论研究分析的基本能力。</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毕业生应获得以下几个方面的知识和能力：</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1．具有良好的政治、思想、文化、道德、身体和心理素质，具有社会责任感；</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2．具有较高的外语水平，掌握中外文资料查询、文献检索及运用现代信息技术获取相关信息的基本方法；</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3．掌握金融工程学的基本理论与实务，熟悉金融工程领域发展动态，具有较强的学习能力及计算机和信息技术应用等方面的基本能力；</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4．掌握金融工程的定性分析与定量分析相结合的研究方法与技能，具有扎实的数学、计量经济学基础，掌握基本的数学建模技巧和进行金融市场实证研究的基本技能；</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5．具备较强的金融分析能力、策划能力、金融创新能力和实践应用能力，掌握投融资、金融产品设计、金融工程软件操作等方法或技能，具备产品定价和风险管理等方面的素质；</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6．具有进一步专业和职业发展能力；</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7．具有较强的组织管理、交流沟通、环境适应和合作能力。</w:t>
      </w:r>
    </w:p>
    <w:p>
      <w:pPr>
        <w:spacing w:line="440" w:lineRule="exact"/>
        <w:ind w:firstLine="361" w:firstLineChars="150"/>
        <w:rPr>
          <w:rFonts w:hint="eastAsia" w:ascii="宋体" w:hAnsi="宋体"/>
          <w:b/>
          <w:sz w:val="24"/>
        </w:rPr>
      </w:pPr>
      <w:r>
        <w:rPr>
          <w:rFonts w:hint="eastAsia" w:ascii="黑体" w:hAnsi="黑体" w:eastAsia="黑体"/>
          <w:b/>
          <w:sz w:val="24"/>
        </w:rPr>
        <w:t xml:space="preserve">三、主干学科与核心课程 </w:t>
      </w:r>
      <w:r>
        <w:rPr>
          <w:rFonts w:hint="eastAsia" w:ascii="宋体" w:hAnsi="宋体"/>
          <w:b/>
          <w:sz w:val="24"/>
        </w:rPr>
        <w:t xml:space="preserve">   </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主干学科：经济学。</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核心课程：微观经济学、宏观经济学、金融学、会计学、统计学、计量经济学、投资学、投资银行学、国际金融、固定收益证券、金融衍生工具、公司金融、金融风险管理。</w:t>
      </w:r>
    </w:p>
    <w:p>
      <w:pPr>
        <w:spacing w:line="440" w:lineRule="exact"/>
        <w:ind w:firstLine="361" w:firstLineChars="150"/>
        <w:rPr>
          <w:rFonts w:hint="eastAsia" w:ascii="黑体" w:hAnsi="黑体" w:eastAsia="黑体"/>
          <w:b/>
          <w:sz w:val="24"/>
        </w:rPr>
      </w:pPr>
      <w:r>
        <w:rPr>
          <w:rFonts w:hint="eastAsia" w:ascii="黑体" w:hAnsi="黑体" w:eastAsia="黑体"/>
          <w:b/>
          <w:sz w:val="24"/>
        </w:rPr>
        <w:t>四、主要实践环节</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模拟实验与实务操作、金融工程综合实训、统计调查、认识实习、学年论文、毕业实习、毕业论文。</w:t>
      </w:r>
    </w:p>
    <w:p>
      <w:pPr>
        <w:spacing w:line="440" w:lineRule="exact"/>
        <w:ind w:firstLine="361" w:firstLineChars="150"/>
        <w:rPr>
          <w:rFonts w:hint="eastAsia" w:ascii="黑体" w:hAnsi="黑体" w:eastAsia="黑体"/>
          <w:b/>
          <w:sz w:val="24"/>
        </w:rPr>
      </w:pPr>
      <w:r>
        <w:rPr>
          <w:rFonts w:hint="eastAsia" w:ascii="黑体" w:hAnsi="黑体" w:eastAsia="黑体"/>
          <w:b/>
          <w:sz w:val="24"/>
        </w:rPr>
        <w:t>五、专业特色</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突出应用型人才培养，突出金融工程实务应用能力和金融工程素质的养成，侧重投资和量化分析方向的培养。</w:t>
      </w:r>
    </w:p>
    <w:p>
      <w:pPr>
        <w:spacing w:line="440" w:lineRule="exact"/>
        <w:ind w:firstLine="361" w:firstLineChars="150"/>
        <w:rPr>
          <w:rFonts w:hint="eastAsia" w:ascii="黑体" w:hAnsi="黑体" w:eastAsia="黑体"/>
          <w:b/>
          <w:sz w:val="24"/>
        </w:rPr>
      </w:pPr>
      <w:r>
        <w:rPr>
          <w:rFonts w:hint="eastAsia" w:ascii="黑体" w:hAnsi="黑体" w:eastAsia="黑体"/>
          <w:b/>
          <w:sz w:val="24"/>
        </w:rPr>
        <w:t>六、学制与学位</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经济学学士学位。</w:t>
      </w:r>
    </w:p>
    <w:p>
      <w:pPr>
        <w:spacing w:line="440" w:lineRule="exact"/>
        <w:ind w:firstLine="361" w:firstLineChars="150"/>
        <w:rPr>
          <w:rFonts w:hint="eastAsia" w:ascii="黑体" w:hAnsi="黑体" w:eastAsia="黑体"/>
          <w:b/>
          <w:sz w:val="24"/>
        </w:rPr>
      </w:pPr>
      <w:r>
        <w:rPr>
          <w:rFonts w:hint="eastAsia" w:ascii="黑体" w:hAnsi="黑体" w:eastAsia="黑体"/>
          <w:b/>
          <w:sz w:val="24"/>
        </w:rPr>
        <w:t>七、最低学分要求</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该培养方案分为理论课程、实践教学环节和课外创新实践三部分，学生毕业时应修满150+35+4   学分。</w:t>
      </w:r>
    </w:p>
    <w:p>
      <w:pPr>
        <w:spacing w:line="440" w:lineRule="exact"/>
        <w:ind w:firstLine="361" w:firstLineChars="150"/>
        <w:rPr>
          <w:rFonts w:hint="eastAsia" w:ascii="黑体" w:hAnsi="黑体" w:eastAsia="黑体"/>
          <w:b/>
          <w:sz w:val="24"/>
        </w:rPr>
      </w:pPr>
      <w:r>
        <w:rPr>
          <w:rFonts w:hint="eastAsia" w:ascii="黑体" w:hAnsi="黑体" w:eastAsia="黑体"/>
          <w:b/>
          <w:sz w:val="24"/>
        </w:rPr>
        <w:t>八、附表</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1．各类课程学时、学分分配表</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2．实践教学安排表</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3．课程设置表</w:t>
      </w:r>
    </w:p>
    <w:p>
      <w:pPr>
        <w:spacing w:line="440" w:lineRule="exact"/>
        <w:ind w:firstLine="420" w:firstLineChars="200"/>
        <w:rPr>
          <w:rFonts w:hint="eastAsia" w:ascii="华文新魏" w:eastAsia="华文新魏"/>
          <w:bCs/>
          <w:sz w:val="30"/>
          <w:szCs w:val="30"/>
        </w:rPr>
      </w:pPr>
      <w:r>
        <w:rPr>
          <w:rFonts w:hint="eastAsia" w:ascii="华文中宋" w:hAnsi="华文中宋" w:eastAsia="华文中宋"/>
          <w:szCs w:val="21"/>
        </w:rPr>
        <w:t>4．知识与能力实现矩阵</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drawing>
          <wp:anchor distT="0" distB="0" distL="114300" distR="114300" simplePos="0" relativeHeight="251689984" behindDoc="0" locked="0" layoutInCell="1" allowOverlap="1">
            <wp:simplePos x="0" y="0"/>
            <wp:positionH relativeFrom="column">
              <wp:posOffset>1531620</wp:posOffset>
            </wp:positionH>
            <wp:positionV relativeFrom="paragraph">
              <wp:posOffset>274320</wp:posOffset>
            </wp:positionV>
            <wp:extent cx="1938655" cy="3065145"/>
            <wp:effectExtent l="0" t="0" r="4445" b="1905"/>
            <wp:wrapNone/>
            <wp:docPr id="1" name="图片 5"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42"/>
                    <pic:cNvPicPr>
                      <a:picLocks noChangeAspect="1"/>
                    </pic:cNvPicPr>
                  </pic:nvPicPr>
                  <pic:blipFill>
                    <a:blip r:embed="rId9"/>
                    <a:stretch>
                      <a:fillRect/>
                    </a:stretch>
                  </pic:blipFill>
                  <pic:spPr>
                    <a:xfrm>
                      <a:off x="0" y="0"/>
                      <a:ext cx="1938655" cy="3065145"/>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rPr>
          <w:rFonts w:hint="eastAsia" w:ascii="黑体" w:eastAsia="黑体"/>
          <w:bCs/>
          <w:sz w:val="24"/>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bCs/>
          <w:sz w:val="32"/>
          <w:szCs w:val="32"/>
        </w:rPr>
        <w:t xml:space="preserve">             </w:t>
      </w:r>
    </w:p>
    <w:p>
      <w:pPr>
        <w:jc w:val="center"/>
        <w:rPr>
          <w:rFonts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803"/>
        <w:gridCol w:w="755"/>
        <w:gridCol w:w="961"/>
        <w:gridCol w:w="955"/>
        <w:gridCol w:w="893"/>
        <w:gridCol w:w="714"/>
        <w:gridCol w:w="696"/>
        <w:gridCol w:w="798"/>
        <w:gridCol w:w="800"/>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325"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803"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564"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714"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294"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712"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325" w:type="dxa"/>
            <w:vMerge w:val="continue"/>
            <w:vAlign w:val="center"/>
          </w:tcPr>
          <w:p>
            <w:pPr>
              <w:widowControl/>
              <w:jc w:val="left"/>
              <w:rPr>
                <w:rFonts w:ascii="华文中宋" w:hAnsi="华文中宋" w:eastAsia="华文中宋"/>
                <w:sz w:val="18"/>
                <w:szCs w:val="18"/>
              </w:rPr>
            </w:pPr>
          </w:p>
        </w:tc>
        <w:tc>
          <w:tcPr>
            <w:tcW w:w="803" w:type="dxa"/>
            <w:vMerge w:val="continue"/>
            <w:vAlign w:val="center"/>
          </w:tcPr>
          <w:p>
            <w:pPr>
              <w:widowControl/>
              <w:jc w:val="left"/>
              <w:rPr>
                <w:rFonts w:ascii="华文中宋" w:hAnsi="华文中宋" w:eastAsia="华文中宋"/>
                <w:sz w:val="18"/>
                <w:szCs w:val="18"/>
              </w:rPr>
            </w:pP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95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实验/上机/实践学分</w:t>
            </w:r>
          </w:p>
        </w:tc>
        <w:tc>
          <w:tcPr>
            <w:tcW w:w="89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714" w:type="dxa"/>
            <w:vMerge w:val="continue"/>
            <w:vAlign w:val="center"/>
          </w:tcPr>
          <w:p>
            <w:pPr>
              <w:widowControl/>
              <w:jc w:val="left"/>
              <w:rPr>
                <w:rFonts w:ascii="华文中宋" w:hAnsi="华文中宋" w:eastAsia="华文中宋"/>
                <w:sz w:val="18"/>
                <w:szCs w:val="18"/>
              </w:rPr>
            </w:pPr>
          </w:p>
        </w:tc>
        <w:tc>
          <w:tcPr>
            <w:tcW w:w="69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理论学时</w:t>
            </w:r>
          </w:p>
        </w:tc>
        <w:tc>
          <w:tcPr>
            <w:tcW w:w="79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0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712" w:type="dxa"/>
            <w:vMerge w:val="continue"/>
            <w:vAlign w:val="center"/>
          </w:tcPr>
          <w:p>
            <w:pPr>
              <w:widowControl/>
              <w:jc w:val="lef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3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80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63.5</w:t>
            </w: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58.5</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31.6</w:t>
            </w:r>
          </w:p>
        </w:tc>
        <w:tc>
          <w:tcPr>
            <w:tcW w:w="95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5</w:t>
            </w:r>
          </w:p>
        </w:tc>
        <w:tc>
          <w:tcPr>
            <w:tcW w:w="89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2.7</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1252</w:t>
            </w:r>
          </w:p>
        </w:tc>
        <w:tc>
          <w:tcPr>
            <w:tcW w:w="69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794</w:t>
            </w:r>
          </w:p>
        </w:tc>
        <w:tc>
          <w:tcPr>
            <w:tcW w:w="79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108</w:t>
            </w:r>
          </w:p>
        </w:tc>
        <w:tc>
          <w:tcPr>
            <w:tcW w:w="80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902</w:t>
            </w: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3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80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27</w:t>
            </w: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25.5</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13.8</w:t>
            </w:r>
          </w:p>
        </w:tc>
        <w:tc>
          <w:tcPr>
            <w:tcW w:w="95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1.5</w:t>
            </w:r>
          </w:p>
        </w:tc>
        <w:tc>
          <w:tcPr>
            <w:tcW w:w="89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0.8</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442</w:t>
            </w:r>
          </w:p>
        </w:tc>
        <w:tc>
          <w:tcPr>
            <w:tcW w:w="69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418</w:t>
            </w:r>
          </w:p>
        </w:tc>
        <w:tc>
          <w:tcPr>
            <w:tcW w:w="79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24</w:t>
            </w:r>
          </w:p>
        </w:tc>
        <w:tc>
          <w:tcPr>
            <w:tcW w:w="80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442</w:t>
            </w:r>
          </w:p>
        </w:tc>
        <w:tc>
          <w:tcPr>
            <w:tcW w:w="71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3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80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49.5</w:t>
            </w: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46</w:t>
            </w:r>
          </w:p>
        </w:tc>
        <w:tc>
          <w:tcPr>
            <w:tcW w:w="96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24.9</w:t>
            </w:r>
          </w:p>
        </w:tc>
        <w:tc>
          <w:tcPr>
            <w:tcW w:w="95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3.5</w:t>
            </w:r>
          </w:p>
        </w:tc>
        <w:tc>
          <w:tcPr>
            <w:tcW w:w="893"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790</w:t>
            </w:r>
          </w:p>
        </w:tc>
        <w:tc>
          <w:tcPr>
            <w:tcW w:w="69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732</w:t>
            </w:r>
          </w:p>
        </w:tc>
        <w:tc>
          <w:tcPr>
            <w:tcW w:w="79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58</w:t>
            </w:r>
          </w:p>
        </w:tc>
        <w:tc>
          <w:tcPr>
            <w:tcW w:w="80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790</w:t>
            </w:r>
          </w:p>
        </w:tc>
        <w:tc>
          <w:tcPr>
            <w:tcW w:w="71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3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80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10</w:t>
            </w: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5.4</w:t>
            </w:r>
          </w:p>
        </w:tc>
        <w:tc>
          <w:tcPr>
            <w:tcW w:w="955" w:type="dxa"/>
            <w:vAlign w:val="top"/>
          </w:tcPr>
          <w:p>
            <w:pPr>
              <w:jc w:val="center"/>
              <w:rPr>
                <w:rFonts w:ascii="华文中宋" w:hAnsi="华文中宋" w:eastAsia="华文中宋"/>
                <w:sz w:val="18"/>
                <w:szCs w:val="18"/>
              </w:rPr>
            </w:pPr>
          </w:p>
        </w:tc>
        <w:tc>
          <w:tcPr>
            <w:tcW w:w="893" w:type="dxa"/>
            <w:vAlign w:val="top"/>
          </w:tcPr>
          <w:p>
            <w:pPr>
              <w:jc w:val="center"/>
              <w:rPr>
                <w:rFonts w:ascii="华文中宋" w:hAnsi="华文中宋" w:eastAsia="华文中宋"/>
                <w:sz w:val="18"/>
                <w:szCs w:val="18"/>
              </w:rPr>
            </w:pP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69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798" w:type="dxa"/>
            <w:vAlign w:val="center"/>
          </w:tcPr>
          <w:p>
            <w:pPr>
              <w:jc w:val="center"/>
              <w:rPr>
                <w:rFonts w:ascii="华文中宋" w:hAnsi="华文中宋" w:eastAsia="华文中宋"/>
                <w:sz w:val="18"/>
                <w:szCs w:val="18"/>
              </w:rPr>
            </w:pPr>
          </w:p>
        </w:tc>
        <w:tc>
          <w:tcPr>
            <w:tcW w:w="80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71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3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80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35</w:t>
            </w:r>
          </w:p>
        </w:tc>
        <w:tc>
          <w:tcPr>
            <w:tcW w:w="755" w:type="dxa"/>
            <w:vAlign w:val="center"/>
          </w:tcPr>
          <w:p>
            <w:pPr>
              <w:jc w:val="center"/>
              <w:rPr>
                <w:rFonts w:ascii="华文中宋" w:hAnsi="华文中宋" w:eastAsia="华文中宋"/>
                <w:sz w:val="18"/>
                <w:szCs w:val="18"/>
              </w:rPr>
            </w:pPr>
          </w:p>
        </w:tc>
        <w:tc>
          <w:tcPr>
            <w:tcW w:w="961" w:type="dxa"/>
            <w:vAlign w:val="top"/>
          </w:tcPr>
          <w:p>
            <w:pPr>
              <w:jc w:val="center"/>
              <w:rPr>
                <w:rFonts w:ascii="华文中宋" w:hAnsi="华文中宋" w:eastAsia="华文中宋"/>
                <w:sz w:val="18"/>
                <w:szCs w:val="18"/>
              </w:rPr>
            </w:pPr>
          </w:p>
        </w:tc>
        <w:tc>
          <w:tcPr>
            <w:tcW w:w="95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35</w:t>
            </w:r>
          </w:p>
        </w:tc>
        <w:tc>
          <w:tcPr>
            <w:tcW w:w="89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18.9</w:t>
            </w:r>
          </w:p>
        </w:tc>
        <w:tc>
          <w:tcPr>
            <w:tcW w:w="714" w:type="dxa"/>
            <w:vAlign w:val="center"/>
          </w:tcPr>
          <w:p>
            <w:pPr>
              <w:jc w:val="center"/>
              <w:rPr>
                <w:rFonts w:ascii="华文中宋" w:hAnsi="华文中宋" w:eastAsia="华文中宋"/>
                <w:sz w:val="18"/>
                <w:szCs w:val="18"/>
              </w:rPr>
            </w:pPr>
          </w:p>
        </w:tc>
        <w:tc>
          <w:tcPr>
            <w:tcW w:w="696" w:type="dxa"/>
            <w:vAlign w:val="center"/>
          </w:tcPr>
          <w:p>
            <w:pPr>
              <w:jc w:val="center"/>
              <w:rPr>
                <w:rFonts w:ascii="华文中宋" w:hAnsi="华文中宋" w:eastAsia="华文中宋"/>
                <w:sz w:val="18"/>
                <w:szCs w:val="18"/>
              </w:rPr>
            </w:pPr>
          </w:p>
        </w:tc>
        <w:tc>
          <w:tcPr>
            <w:tcW w:w="798" w:type="dxa"/>
            <w:vAlign w:val="center"/>
          </w:tcPr>
          <w:p>
            <w:pPr>
              <w:jc w:val="center"/>
              <w:rPr>
                <w:rFonts w:ascii="华文中宋" w:hAnsi="华文中宋" w:eastAsia="华文中宋"/>
                <w:sz w:val="18"/>
                <w:szCs w:val="18"/>
              </w:rPr>
            </w:pPr>
          </w:p>
        </w:tc>
        <w:tc>
          <w:tcPr>
            <w:tcW w:w="800" w:type="dxa"/>
            <w:vAlign w:val="center"/>
          </w:tcPr>
          <w:p>
            <w:pPr>
              <w:jc w:val="center"/>
              <w:rPr>
                <w:rFonts w:ascii="华文中宋" w:hAnsi="华文中宋" w:eastAsia="华文中宋"/>
                <w:sz w:val="18"/>
                <w:szCs w:val="18"/>
              </w:rPr>
            </w:pPr>
          </w:p>
        </w:tc>
        <w:tc>
          <w:tcPr>
            <w:tcW w:w="712"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325"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80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185</w:t>
            </w: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140</w:t>
            </w:r>
          </w:p>
        </w:tc>
        <w:tc>
          <w:tcPr>
            <w:tcW w:w="9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75.7</w:t>
            </w:r>
          </w:p>
        </w:tc>
        <w:tc>
          <w:tcPr>
            <w:tcW w:w="95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45</w:t>
            </w:r>
          </w:p>
        </w:tc>
        <w:tc>
          <w:tcPr>
            <w:tcW w:w="893"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24.3</w:t>
            </w:r>
          </w:p>
        </w:tc>
        <w:tc>
          <w:tcPr>
            <w:tcW w:w="714"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2644</w:t>
            </w:r>
          </w:p>
        </w:tc>
        <w:tc>
          <w:tcPr>
            <w:tcW w:w="696"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2104</w:t>
            </w:r>
          </w:p>
        </w:tc>
        <w:tc>
          <w:tcPr>
            <w:tcW w:w="798"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190</w:t>
            </w:r>
          </w:p>
        </w:tc>
        <w:tc>
          <w:tcPr>
            <w:tcW w:w="80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2294</w:t>
            </w:r>
          </w:p>
        </w:tc>
        <w:tc>
          <w:tcPr>
            <w:tcW w:w="712"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350</w:t>
            </w:r>
          </w:p>
        </w:tc>
      </w:tr>
    </w:tbl>
    <w:p>
      <w:pPr>
        <w:jc w:val="center"/>
        <w:rPr>
          <w:rFonts w:hint="eastAsia" w:ascii="黑体" w:eastAsia="黑体"/>
          <w:bCs/>
          <w:sz w:val="24"/>
        </w:rPr>
      </w:pPr>
    </w:p>
    <w:p>
      <w:pPr>
        <w:rPr>
          <w:rFonts w:hint="eastAsia" w:ascii="黑体" w:hAnsi="黑体" w:eastAsia="黑体"/>
          <w:bCs/>
          <w:sz w:val="24"/>
        </w:rPr>
      </w:pPr>
      <w:r>
        <w:rPr>
          <w:rFonts w:hint="eastAsia" w:ascii="黑体" w:hAnsi="黑体" w:eastAsia="黑体"/>
          <w:bCs/>
          <w:sz w:val="24"/>
        </w:rPr>
        <w:t xml:space="preserve">附表2                         </w:t>
      </w:r>
    </w:p>
    <w:p>
      <w:pPr>
        <w:jc w:val="center"/>
        <w:rPr>
          <w:rFonts w:hint="eastAsia" w:ascii="黑体" w:hAnsi="黑体" w:eastAsia="黑体"/>
          <w:bCs/>
          <w:sz w:val="24"/>
        </w:rPr>
      </w:pPr>
      <w:r>
        <w:rPr>
          <w:rFonts w:hint="eastAsia" w:ascii="黑体" w:hAnsi="黑体" w:eastAsia="黑体"/>
          <w:bCs/>
          <w:sz w:val="24"/>
        </w:rPr>
        <w:t>实践教学安排表</w:t>
      </w:r>
    </w:p>
    <w:p>
      <w:pPr>
        <w:jc w:val="center"/>
        <w:rPr>
          <w:rFonts w:hint="eastAsia" w:ascii="宋体" w:hAnsi="宋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880"/>
        <w:gridCol w:w="592"/>
        <w:gridCol w:w="592"/>
        <w:gridCol w:w="592"/>
        <w:gridCol w:w="2498"/>
        <w:gridCol w:w="75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2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88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9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9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9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4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75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7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sz w:val="18"/>
                <w:szCs w:val="18"/>
              </w:rPr>
              <w:t>20010001</w:t>
            </w:r>
          </w:p>
        </w:tc>
        <w:tc>
          <w:tcPr>
            <w:tcW w:w="1880"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sz w:val="18"/>
                <w:szCs w:val="18"/>
              </w:rPr>
              <w:t>公益劳动</w:t>
            </w:r>
          </w:p>
        </w:tc>
        <w:tc>
          <w:tcPr>
            <w:tcW w:w="59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59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59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498" w:type="dxa"/>
            <w:vAlign w:val="center"/>
          </w:tcPr>
          <w:p>
            <w:pPr>
              <w:spacing w:line="240" w:lineRule="exact"/>
              <w:rPr>
                <w:rFonts w:ascii="华文中宋" w:hAnsi="华文中宋" w:eastAsia="华文中宋"/>
                <w:sz w:val="18"/>
                <w:szCs w:val="18"/>
              </w:rPr>
            </w:pPr>
          </w:p>
        </w:tc>
        <w:tc>
          <w:tcPr>
            <w:tcW w:w="75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7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sz w:val="18"/>
                <w:szCs w:val="18"/>
              </w:rPr>
              <w:t>09041244</w:t>
            </w:r>
          </w:p>
        </w:tc>
        <w:tc>
          <w:tcPr>
            <w:tcW w:w="1880" w:type="dxa"/>
            <w:vAlign w:val="center"/>
          </w:tcPr>
          <w:p>
            <w:pPr>
              <w:ind w:left="46" w:leftChars="22"/>
              <w:rPr>
                <w:rFonts w:ascii="华文中宋" w:hAnsi="华文中宋" w:eastAsia="华文中宋"/>
                <w:sz w:val="18"/>
                <w:szCs w:val="18"/>
              </w:rPr>
            </w:pPr>
            <w:r>
              <w:rPr>
                <w:rFonts w:hint="eastAsia" w:ascii="华文中宋" w:hAnsi="华文中宋" w:eastAsia="华文中宋"/>
                <w:sz w:val="18"/>
                <w:szCs w:val="18"/>
              </w:rPr>
              <w:t>商务礼仪培训</w:t>
            </w:r>
          </w:p>
        </w:tc>
        <w:tc>
          <w:tcPr>
            <w:tcW w:w="592" w:type="dxa"/>
            <w:vAlign w:val="center"/>
          </w:tcPr>
          <w:p>
            <w:pPr>
              <w:jc w:val="center"/>
              <w:rPr>
                <w:rFonts w:ascii="华文中宋" w:hAnsi="华文中宋" w:eastAsia="华文中宋" w:cs="宋体"/>
                <w:sz w:val="18"/>
                <w:szCs w:val="18"/>
              </w:rPr>
            </w:pPr>
            <w:r>
              <w:rPr>
                <w:rFonts w:hint="eastAsia" w:ascii="华文中宋" w:hAnsi="华文中宋" w:eastAsia="华文中宋" w:cs="宋体"/>
                <w:sz w:val="18"/>
                <w:szCs w:val="18"/>
              </w:rPr>
              <w:t>1</w:t>
            </w:r>
          </w:p>
        </w:tc>
        <w:tc>
          <w:tcPr>
            <w:tcW w:w="592" w:type="dxa"/>
            <w:vAlign w:val="center"/>
          </w:tcPr>
          <w:p>
            <w:pPr>
              <w:jc w:val="center"/>
              <w:rPr>
                <w:rFonts w:ascii="华文中宋" w:hAnsi="华文中宋" w:eastAsia="华文中宋" w:cs="宋体"/>
                <w:sz w:val="18"/>
                <w:szCs w:val="18"/>
              </w:rPr>
            </w:pPr>
            <w:r>
              <w:rPr>
                <w:rFonts w:hint="eastAsia" w:ascii="华文中宋" w:hAnsi="华文中宋" w:eastAsia="华文中宋" w:cs="宋体"/>
                <w:sz w:val="18"/>
                <w:szCs w:val="18"/>
              </w:rPr>
              <w:t>1</w:t>
            </w:r>
          </w:p>
        </w:tc>
        <w:tc>
          <w:tcPr>
            <w:tcW w:w="592" w:type="dxa"/>
            <w:vAlign w:val="center"/>
          </w:tcPr>
          <w:p>
            <w:pPr>
              <w:jc w:val="center"/>
              <w:rPr>
                <w:rFonts w:ascii="华文中宋" w:hAnsi="华文中宋" w:eastAsia="华文中宋" w:cs="宋体"/>
                <w:sz w:val="18"/>
                <w:szCs w:val="18"/>
              </w:rPr>
            </w:pPr>
            <w:r>
              <w:rPr>
                <w:rFonts w:hint="eastAsia" w:ascii="华文中宋" w:hAnsi="华文中宋" w:eastAsia="华文中宋" w:cs="宋体"/>
                <w:sz w:val="18"/>
                <w:szCs w:val="18"/>
              </w:rPr>
              <w:t>1</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了解商务礼仪知识及礼仪形体训练</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sz w:val="18"/>
                <w:szCs w:val="18"/>
              </w:rPr>
              <w:t>19010001</w:t>
            </w:r>
          </w:p>
        </w:tc>
        <w:tc>
          <w:tcPr>
            <w:tcW w:w="1880"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sz w:val="18"/>
                <w:szCs w:val="18"/>
              </w:rPr>
              <w:t>军事技能训练</w:t>
            </w:r>
          </w:p>
        </w:tc>
        <w:tc>
          <w:tcPr>
            <w:tcW w:w="59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59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w:t>
            </w:r>
          </w:p>
        </w:tc>
        <w:tc>
          <w:tcPr>
            <w:tcW w:w="59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w:t>
            </w:r>
          </w:p>
        </w:tc>
        <w:tc>
          <w:tcPr>
            <w:tcW w:w="2498" w:type="dxa"/>
            <w:vAlign w:val="center"/>
          </w:tcPr>
          <w:p>
            <w:pPr>
              <w:spacing w:line="240" w:lineRule="exact"/>
              <w:rPr>
                <w:rFonts w:ascii="华文中宋" w:hAnsi="华文中宋" w:eastAsia="华文中宋"/>
                <w:sz w:val="18"/>
                <w:szCs w:val="18"/>
              </w:rPr>
            </w:pPr>
          </w:p>
        </w:tc>
        <w:tc>
          <w:tcPr>
            <w:tcW w:w="75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09041653</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案例分析</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金融机构、金融市场案例分析</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09041654</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统计调查</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 xml:space="preserve">办公软件训练，运用统计学知识进行统计调查分析 </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bookmarkStart w:id="1" w:name="_Hlk444845474"/>
            <w:r>
              <w:rPr>
                <w:rFonts w:hint="eastAsia" w:ascii="华文中宋" w:hAnsi="华文中宋" w:eastAsia="华文中宋" w:cs="宋体"/>
                <w:sz w:val="18"/>
                <w:szCs w:val="18"/>
              </w:rPr>
              <w:t>09041664</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模拟实验与实务操作</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cs="宋体"/>
                <w:kern w:val="0"/>
                <w:sz w:val="18"/>
                <w:szCs w:val="18"/>
              </w:rPr>
              <w:t>证券、期货及期权模拟实验及实务操作</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79" w:type="dxa"/>
            <w:vAlign w:val="center"/>
          </w:tcPr>
          <w:p>
            <w:pPr>
              <w:spacing w:line="240" w:lineRule="exact"/>
              <w:jc w:val="center"/>
              <w:rPr>
                <w:rFonts w:ascii="华文中宋" w:hAnsi="华文中宋" w:eastAsia="华文中宋"/>
                <w:sz w:val="18"/>
                <w:szCs w:val="1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09041665</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认识实习</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498" w:type="dxa"/>
            <w:vAlign w:val="center"/>
          </w:tcPr>
          <w:p>
            <w:pPr>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认识、熟悉银行及非银行金融机构</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09041666</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学年论文</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文献检索与阅读、论文写作能力训练</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09041667</w:t>
            </w:r>
          </w:p>
        </w:tc>
        <w:tc>
          <w:tcPr>
            <w:tcW w:w="1880" w:type="dxa"/>
            <w:vAlign w:val="center"/>
          </w:tcPr>
          <w:p>
            <w:pPr>
              <w:pStyle w:val="3"/>
              <w:spacing w:line="220" w:lineRule="exact"/>
              <w:rPr>
                <w:rFonts w:ascii="华文中宋" w:hAnsi="华文中宋" w:eastAsia="华文中宋"/>
                <w:sz w:val="18"/>
                <w:szCs w:val="18"/>
              </w:rPr>
            </w:pPr>
            <w:r>
              <w:rPr>
                <w:rFonts w:hint="eastAsia" w:ascii="华文中宋" w:hAnsi="华文中宋" w:eastAsia="华文中宋"/>
                <w:sz w:val="18"/>
                <w:szCs w:val="18"/>
              </w:rPr>
              <w:t>金融工程综合实训</w:t>
            </w:r>
          </w:p>
        </w:tc>
        <w:tc>
          <w:tcPr>
            <w:tcW w:w="592" w:type="dxa"/>
            <w:vAlign w:val="center"/>
          </w:tcPr>
          <w:p>
            <w:pPr>
              <w:pStyle w:val="3"/>
              <w:spacing w:line="220" w:lineRule="exact"/>
              <w:jc w:val="center"/>
              <w:rPr>
                <w:rFonts w:ascii="华文中宋" w:hAnsi="华文中宋" w:eastAsia="华文中宋"/>
                <w:sz w:val="18"/>
                <w:szCs w:val="18"/>
              </w:rPr>
            </w:pPr>
            <w:r>
              <w:rPr>
                <w:rFonts w:hint="eastAsia" w:ascii="华文中宋" w:hAnsi="华文中宋" w:eastAsia="华文中宋"/>
                <w:sz w:val="18"/>
                <w:szCs w:val="18"/>
              </w:rPr>
              <w:t>7</w:t>
            </w:r>
          </w:p>
        </w:tc>
        <w:tc>
          <w:tcPr>
            <w:tcW w:w="592" w:type="dxa"/>
            <w:vAlign w:val="center"/>
          </w:tcPr>
          <w:p>
            <w:pPr>
              <w:spacing w:line="320" w:lineRule="exact"/>
              <w:jc w:val="center"/>
              <w:rPr>
                <w:rFonts w:ascii="华文中宋" w:hAnsi="华文中宋" w:eastAsia="华文中宋"/>
                <w:sz w:val="18"/>
                <w:szCs w:val="18"/>
              </w:rPr>
            </w:pPr>
            <w:r>
              <w:rPr>
                <w:rFonts w:hint="eastAsia" w:ascii="华文中宋" w:hAnsi="华文中宋" w:eastAsia="华文中宋"/>
                <w:sz w:val="18"/>
                <w:szCs w:val="18"/>
              </w:rPr>
              <w:t>5</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5</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模拟程序化交易或模拟设计金融产品或企业及银行财务业务及银行综合业务处理或投资组合管理实验及保险业务、投行实务等</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09041668</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客户服务实习</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w:t>
            </w:r>
          </w:p>
        </w:tc>
        <w:tc>
          <w:tcPr>
            <w:tcW w:w="2498" w:type="dxa"/>
            <w:vAlign w:val="center"/>
          </w:tcPr>
          <w:p>
            <w:pPr>
              <w:spacing w:line="240" w:lineRule="exact"/>
              <w:rPr>
                <w:rFonts w:ascii="华文中宋" w:hAnsi="华文中宋" w:eastAsia="华文中宋"/>
                <w:spacing w:val="-6"/>
                <w:sz w:val="18"/>
                <w:szCs w:val="18"/>
              </w:rPr>
            </w:pPr>
            <w:r>
              <w:rPr>
                <w:rFonts w:hint="eastAsia" w:ascii="华文中宋" w:hAnsi="华文中宋" w:eastAsia="华文中宋"/>
                <w:spacing w:val="-6"/>
                <w:sz w:val="18"/>
                <w:szCs w:val="18"/>
              </w:rPr>
              <w:t>金融市场开拓、客户服务训练等</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09041669</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毕业实习</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8</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结合毕业论文选题调研、专业业务实习</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7"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09041670</w:t>
            </w:r>
          </w:p>
        </w:tc>
        <w:tc>
          <w:tcPr>
            <w:tcW w:w="1880" w:type="dxa"/>
            <w:vAlign w:val="center"/>
          </w:tcPr>
          <w:p>
            <w:pPr>
              <w:widowControl/>
              <w:rPr>
                <w:rFonts w:ascii="华文中宋" w:hAnsi="华文中宋" w:eastAsia="华文中宋" w:cs="宋体"/>
                <w:kern w:val="0"/>
                <w:sz w:val="18"/>
                <w:szCs w:val="18"/>
              </w:rPr>
            </w:pPr>
            <w:r>
              <w:rPr>
                <w:rFonts w:hint="eastAsia" w:ascii="华文中宋" w:hAnsi="华文中宋" w:eastAsia="华文中宋" w:cs="宋体"/>
                <w:kern w:val="0"/>
                <w:sz w:val="18"/>
                <w:szCs w:val="18"/>
              </w:rPr>
              <w:t>毕业论文</w:t>
            </w:r>
          </w:p>
        </w:tc>
        <w:tc>
          <w:tcPr>
            <w:tcW w:w="59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8</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10</w:t>
            </w:r>
          </w:p>
        </w:tc>
        <w:tc>
          <w:tcPr>
            <w:tcW w:w="592" w:type="dxa"/>
            <w:vAlign w:val="center"/>
          </w:tcPr>
          <w:p>
            <w:pPr>
              <w:widowControl/>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10</w:t>
            </w:r>
          </w:p>
        </w:tc>
        <w:tc>
          <w:tcPr>
            <w:tcW w:w="249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撰写毕业论文</w:t>
            </w:r>
          </w:p>
        </w:tc>
        <w:tc>
          <w:tcPr>
            <w:tcW w:w="7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7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91"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921"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35</w:t>
            </w:r>
          </w:p>
        </w:tc>
      </w:tr>
    </w:tbl>
    <w:p>
      <w:pPr>
        <w:rPr>
          <w:rFonts w:hint="eastAsia" w:ascii="黑体" w:hAnsi="黑体" w:eastAsia="黑体"/>
          <w:bCs/>
          <w:sz w:val="24"/>
        </w:rPr>
      </w:pPr>
      <w:r>
        <w:rPr>
          <w:rFonts w:hint="eastAsia" w:ascii="宋体" w:hAnsi="宋体"/>
          <w:bCs/>
          <w:sz w:val="24"/>
        </w:rPr>
        <w:br w:type="page"/>
      </w:r>
      <w:r>
        <w:rPr>
          <w:rFonts w:hint="eastAsia" w:ascii="黑体" w:hAnsi="黑体" w:eastAsia="黑体"/>
          <w:bCs/>
          <w:sz w:val="24"/>
        </w:rPr>
        <w:t>附表3</w:t>
      </w:r>
    </w:p>
    <w:p>
      <w:pPr>
        <w:jc w:val="center"/>
        <w:rPr>
          <w:rFonts w:hint="eastAsia" w:ascii="黑体" w:hAnsi="黑体" w:eastAsia="黑体"/>
          <w:bCs/>
          <w:sz w:val="24"/>
        </w:rPr>
      </w:pPr>
      <w:r>
        <w:rPr>
          <w:rFonts w:hint="eastAsia" w:ascii="黑体" w:hAnsi="黑体" w:eastAsia="黑体"/>
          <w:bCs/>
          <w:sz w:val="24"/>
        </w:rPr>
        <w:t>金融工程专业课程设置表</w:t>
      </w:r>
    </w:p>
    <w:p>
      <w:pPr>
        <w:jc w:val="center"/>
        <w:rPr>
          <w:rFonts w:hint="eastAsia" w:ascii="华文中宋" w:hAnsi="华文中宋" w:eastAsia="华文中宋"/>
          <w:bCs/>
          <w:sz w:val="18"/>
          <w:szCs w:val="18"/>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4"/>
        <w:gridCol w:w="1715"/>
        <w:gridCol w:w="808"/>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4"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15"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08"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8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6"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8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8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3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12</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6</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64"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C语言程序设计</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4*x5+</w:t>
            </w:r>
          </w:p>
          <w:p>
            <w:pPr>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2*x6</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C语言程序设计实验</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4x5+</w:t>
            </w:r>
          </w:p>
          <w:p>
            <w:pPr>
              <w:spacing w:line="1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2x6</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数学分析1</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08011086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jc w:val="center"/>
              <w:rPr>
                <w:rFonts w:ascii="华文中宋" w:hAnsi="华文中宋" w:eastAsia="华文中宋"/>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数学分析2</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08011087</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jc w:val="center"/>
              <w:rPr>
                <w:rFonts w:ascii="华文中宋" w:hAnsi="华文中宋" w:eastAsia="华文中宋"/>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概率论基础</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08011036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jc w:val="center"/>
              <w:rPr>
                <w:rFonts w:ascii="华文中宋" w:hAnsi="华文中宋" w:eastAsia="华文中宋" w:cs="宋体"/>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线性代数B</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r>
              <w:rPr>
                <w:rFonts w:hint="eastAsia" w:ascii="华文中宋" w:hAnsi="华文中宋" w:eastAsia="华文中宋" w:cs="Times New Roman"/>
                <w:w w:val="90"/>
                <w:kern w:val="2"/>
                <w:sz w:val="15"/>
                <w:szCs w:val="15"/>
              </w:rPr>
              <w:t>08040025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r>
              <w:rPr>
                <w:rFonts w:hint="eastAsia" w:ascii="华文中宋" w:hAnsi="华文中宋" w:eastAsia="华文中宋" w:cs="Times New Roman"/>
                <w:w w:val="90"/>
                <w:kern w:val="2"/>
                <w:sz w:val="15"/>
                <w:szCs w:val="15"/>
              </w:rPr>
              <w:t xml:space="preserve">2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r>
              <w:rPr>
                <w:rFonts w:hint="eastAsia" w:ascii="华文中宋" w:hAnsi="华文中宋" w:eastAsia="华文中宋" w:cs="Times New Roman"/>
                <w:w w:val="90"/>
                <w:kern w:val="2"/>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r>
              <w:rPr>
                <w:rFonts w:hint="eastAsia" w:ascii="华文中宋" w:hAnsi="华文中宋" w:eastAsia="华文中宋" w:cs="Times New Roman"/>
                <w:w w:val="90"/>
                <w:kern w:val="2"/>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top"/>
          </w:tcPr>
          <w:p>
            <w:pPr>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2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2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pStyle w:val="3"/>
              <w:spacing w:line="220" w:lineRule="exact"/>
              <w:jc w:val="center"/>
              <w:rPr>
                <w:rFonts w:ascii="华文中宋" w:hAnsi="华文中宋" w:eastAsia="华文中宋" w:cs="Times New Roman"/>
                <w:w w:val="90"/>
                <w:kern w:val="2"/>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军事理论教育</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19010002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大学体育</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14010011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应用写作</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07050010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2x10</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金融工程专业导论</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2x8</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政治经济学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09011601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微观经济学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09011602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top"/>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宏观经济学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09011603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top"/>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会计学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09011604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09031601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财政与税收</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09031602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统计学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计量经济学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09041702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金融市场与金融机构</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国际金融</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09031605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投资学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金融衍生工具</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公司金融</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09041607</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金融风险管理</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投资银行学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09041609</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财务报表分析</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03030149</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固定收益证券</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09041625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4*x11</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4" w:type="dxa"/>
            <w:vMerge w:val="restart"/>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专业</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（任选14学分）</w:t>
            </w: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数学建模</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08010138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常微分方程B</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08010175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4x15</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应用随机过程</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08011022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数理统计</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08011034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数理金融</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09041624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金融时间序列分析</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09041611</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投资组合管理（CFA）</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09041626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金融工程案例</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09041634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证券投资基金</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09041635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商业银行业务与经营</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09031685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金融数据分析与编程</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09041628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行为金融学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09041629</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中央银行与金融监管</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E w:val="0"/>
              <w:autoSpaceDN w:val="0"/>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金融营销学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E w:val="0"/>
              <w:autoSpaceDN w:val="0"/>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09041633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金融工程前沿问题讲座</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restart"/>
            <w:tcBorders>
              <w:top w:val="single" w:color="auto" w:sz="4" w:space="0"/>
              <w:left w:val="single" w:color="000000" w:sz="4" w:space="0"/>
              <w:right w:val="single" w:color="000000" w:sz="4" w:space="0"/>
            </w:tcBorders>
            <w:vAlign w:val="center"/>
          </w:tcPr>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跨专业</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（任选8学分）</w:t>
            </w: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数学分析解题技巧1</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08011038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数学分析解题技巧2</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08011050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经济法</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09011695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管理学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09011692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国际贸易理论与实务</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09021683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国际结算</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09021692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国际经济学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09021685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保险学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E w:val="0"/>
              <w:autoSpaceDN w:val="0"/>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09031639</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财产保险</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E w:val="0"/>
              <w:autoSpaceDN w:val="0"/>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09031622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保险精算实务</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E w:val="0"/>
              <w:autoSpaceDN w:val="0"/>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09041642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金融企业会计</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03020136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互联网金融</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09031616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产业经济学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E w:val="0"/>
              <w:autoSpaceDN w:val="0"/>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09011686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运筹学</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E w:val="0"/>
              <w:autoSpaceDN w:val="0"/>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09041644</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exac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vMerge w:val="continue"/>
            <w:tcBorders>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1715"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博弈论</w:t>
            </w:r>
          </w:p>
        </w:tc>
        <w:tc>
          <w:tcPr>
            <w:tcW w:w="80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09041645</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36</w:t>
            </w: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napToGrid w:val="0"/>
              <w:spacing w:line="240" w:lineRule="exact"/>
              <w:ind w:left="-105" w:leftChars="-50" w:right="-105" w:rightChars="-50" w:firstLine="5"/>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中宋" w:hAnsi="华文中宋" w:eastAsia="华文中宋" w:cs="Arial Unicode MS"/>
                <w:w w:val="90"/>
                <w:sz w:val="15"/>
                <w:szCs w:val="15"/>
              </w:rPr>
            </w:pPr>
          </w:p>
        </w:tc>
        <w:tc>
          <w:tcPr>
            <w:tcW w:w="46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素质</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8931" w:type="dxa"/>
            <w:gridSpan w:val="16"/>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要求学生在人文社科、自然科学、经济管理、艺术体育、实践创新等各大类素质教育课程中选修10学分，</w:t>
            </w:r>
          </w:p>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且至少在自然科学、人文社科类内修满2学分。</w:t>
            </w:r>
          </w:p>
        </w:tc>
      </w:tr>
    </w:tbl>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金融工程专业知识与能力实现矩阵</w:t>
      </w:r>
    </w:p>
    <w:p>
      <w:pPr>
        <w:jc w:val="center"/>
        <w:rPr>
          <w:rFonts w:hint="eastAsia" w:ascii="黑体" w:hAnsi="华文中宋" w:eastAsia="黑体"/>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4"/>
        <w:gridCol w:w="724"/>
        <w:gridCol w:w="724"/>
        <w:gridCol w:w="724"/>
        <w:gridCol w:w="724"/>
        <w:gridCol w:w="724"/>
        <w:gridCol w:w="724"/>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思想道德修养与法律基础</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sz w:val="15"/>
                <w:szCs w:val="15"/>
              </w:rPr>
            </w:pPr>
            <w:r>
              <w:rPr>
                <w:rFonts w:hint="eastAsia" w:ascii="华文中宋" w:hAnsi="华文中宋" w:eastAsia="华文中宋"/>
                <w:sz w:val="15"/>
                <w:szCs w:val="15"/>
              </w:rPr>
              <w:t>马克思主义基本原理概论</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sz w:val="15"/>
                <w:szCs w:val="15"/>
              </w:rPr>
            </w:pPr>
            <w:r>
              <w:rPr>
                <w:rFonts w:hint="eastAsia" w:ascii="华文中宋" w:hAnsi="华文中宋" w:eastAsia="华文中宋"/>
                <w:sz w:val="15"/>
                <w:szCs w:val="15"/>
              </w:rPr>
              <w:t>中国近现代史纲要</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sz w:val="15"/>
                <w:szCs w:val="15"/>
              </w:rPr>
            </w:pPr>
            <w:r>
              <w:rPr>
                <w:rFonts w:hint="eastAsia" w:ascii="华文中宋" w:hAnsi="华文中宋" w:eastAsia="华文中宋"/>
                <w:sz w:val="15"/>
                <w:szCs w:val="15"/>
              </w:rPr>
              <w:t>毛泽东思想和中国特色社会主义理论体系概论</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sz w:val="15"/>
                <w:szCs w:val="15"/>
              </w:rPr>
            </w:pPr>
            <w:r>
              <w:rPr>
                <w:rFonts w:hint="eastAsia" w:ascii="华文中宋" w:hAnsi="华文中宋" w:eastAsia="华文中宋"/>
                <w:sz w:val="15"/>
                <w:szCs w:val="15"/>
              </w:rPr>
              <w:t>形势与政策</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大学外语</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大学计算机基础</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大学计算机基础实验</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sz w:val="15"/>
                <w:szCs w:val="15"/>
              </w:rPr>
            </w:pPr>
            <w:r>
              <w:rPr>
                <w:rFonts w:hint="eastAsia" w:ascii="华文中宋" w:hAnsi="华文中宋" w:eastAsia="华文中宋"/>
                <w:sz w:val="15"/>
                <w:szCs w:val="15"/>
              </w:rPr>
              <w:t>C语言程序设计</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C语言程序设计实验</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数学分析1</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概率论基础</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sz w:val="15"/>
                <w:szCs w:val="15"/>
              </w:rPr>
            </w:pPr>
            <w:r>
              <w:rPr>
                <w:rFonts w:hint="eastAsia" w:ascii="华文中宋" w:hAnsi="华文中宋" w:eastAsia="华文中宋" w:cs="宋体"/>
                <w:sz w:val="15"/>
                <w:szCs w:val="15"/>
              </w:rPr>
              <w:t>线性代数B</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军事理论教育</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大学体育</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应用写作</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金融工程专业导论</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政治经济学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微观经济学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宏观经济学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会计学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金融学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财政与税收</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统计学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计量经济学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金融市场与金融机构</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国际金融</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cs="宋体"/>
                <w:sz w:val="15"/>
                <w:szCs w:val="15"/>
              </w:rPr>
              <w:t>投资学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金融衍生工具</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top"/>
          </w:tcPr>
          <w:p>
            <w:pPr>
              <w:jc w:val="cente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公司金融</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金融风险管理</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投资银行学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财务报表分析</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Arial Unicode MS"/>
                <w:sz w:val="15"/>
                <w:szCs w:val="15"/>
              </w:rPr>
            </w:pPr>
            <w:r>
              <w:rPr>
                <w:rFonts w:hint="eastAsia" w:ascii="华文中宋" w:hAnsi="华文中宋" w:eastAsia="华文中宋"/>
                <w:sz w:val="15"/>
                <w:szCs w:val="15"/>
              </w:rPr>
              <w:t>固定收益证券</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cs="Arial Unicode MS"/>
                <w:sz w:val="15"/>
                <w:szCs w:val="15"/>
              </w:rPr>
              <w:t>数学建模</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Arial Unicode MS"/>
                <w:sz w:val="15"/>
                <w:szCs w:val="15"/>
              </w:rPr>
            </w:pPr>
            <w:r>
              <w:rPr>
                <w:rFonts w:hint="eastAsia" w:ascii="华文中宋" w:hAnsi="华文中宋" w:eastAsia="华文中宋" w:cs="Arial Unicode MS"/>
                <w:sz w:val="15"/>
                <w:szCs w:val="15"/>
              </w:rPr>
              <w:t>常微分方程</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Arial Unicode MS"/>
                <w:sz w:val="15"/>
                <w:szCs w:val="15"/>
              </w:rPr>
            </w:pPr>
            <w:r>
              <w:rPr>
                <w:rFonts w:hint="eastAsia" w:ascii="华文中宋" w:hAnsi="华文中宋" w:eastAsia="华文中宋" w:cs="Arial Unicode MS"/>
                <w:sz w:val="15"/>
                <w:szCs w:val="15"/>
              </w:rPr>
              <w:t>应用随机过程</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Arial Unicode MS"/>
                <w:sz w:val="15"/>
                <w:szCs w:val="15"/>
              </w:rPr>
            </w:pPr>
            <w:r>
              <w:rPr>
                <w:rFonts w:hint="eastAsia" w:ascii="华文中宋" w:hAnsi="华文中宋" w:eastAsia="华文中宋" w:cs="Arial Unicode MS"/>
                <w:sz w:val="15"/>
                <w:szCs w:val="15"/>
              </w:rPr>
              <w:t>数理统计</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数理金融</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金融时间序列分析</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Arial Unicode MS"/>
                <w:sz w:val="15"/>
                <w:szCs w:val="15"/>
              </w:rPr>
            </w:pPr>
            <w:r>
              <w:rPr>
                <w:rFonts w:hint="eastAsia" w:ascii="华文中宋" w:hAnsi="华文中宋" w:eastAsia="华文中宋" w:cs="Arial Unicode MS"/>
                <w:sz w:val="15"/>
                <w:szCs w:val="15"/>
              </w:rPr>
              <w:t>投资组合管理（CFA</w:t>
            </w:r>
            <w:r>
              <w:rPr>
                <w:rFonts w:ascii="华文中宋" w:hAnsi="华文中宋" w:eastAsia="华文中宋" w:cs="Arial Unicode MS"/>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Arial Unicode MS"/>
                <w:sz w:val="15"/>
                <w:szCs w:val="15"/>
              </w:rPr>
            </w:pPr>
            <w:r>
              <w:rPr>
                <w:rFonts w:hint="eastAsia" w:ascii="华文中宋" w:hAnsi="华文中宋" w:eastAsia="华文中宋" w:cs="Arial Unicode MS"/>
                <w:sz w:val="15"/>
                <w:szCs w:val="15"/>
              </w:rPr>
              <w:t>金融工程案例</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Arial Unicode MS"/>
                <w:sz w:val="15"/>
                <w:szCs w:val="15"/>
              </w:rPr>
            </w:pPr>
            <w:r>
              <w:rPr>
                <w:rFonts w:hint="eastAsia" w:ascii="华文中宋" w:hAnsi="华文中宋" w:eastAsia="华文中宋" w:cs="Arial Unicode MS"/>
                <w:sz w:val="15"/>
                <w:szCs w:val="15"/>
              </w:rPr>
              <w:t>证券投资基金</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商业银行业务与经营</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cs="宋体"/>
                <w:sz w:val="15"/>
                <w:szCs w:val="15"/>
              </w:rPr>
              <w:t>金融数据分析与编程</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cs="宋体"/>
                <w:sz w:val="15"/>
                <w:szCs w:val="15"/>
              </w:rPr>
              <w:t>行为金融学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中央银行与金融监管</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金融营销学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金融工程前沿问题讲座</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数学分析解题技巧1</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数学分析解题技巧2</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华文中宋" w:hAnsi="华文中宋" w:eastAsia="华文中宋"/>
                <w:sz w:val="15"/>
                <w:szCs w:val="15"/>
              </w:rPr>
            </w:pPr>
            <w:r>
              <w:rPr>
                <w:rFonts w:hint="eastAsia" w:ascii="华文中宋" w:hAnsi="华文中宋" w:eastAsia="华文中宋"/>
                <w:sz w:val="15"/>
                <w:szCs w:val="15"/>
              </w:rPr>
              <w:t>经济法</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华文中宋" w:hAnsi="华文中宋" w:eastAsia="华文中宋"/>
                <w:sz w:val="15"/>
                <w:szCs w:val="15"/>
              </w:rPr>
            </w:pPr>
            <w:r>
              <w:rPr>
                <w:rFonts w:hint="eastAsia" w:ascii="华文中宋" w:hAnsi="华文中宋" w:eastAsia="华文中宋"/>
                <w:sz w:val="15"/>
                <w:szCs w:val="15"/>
              </w:rPr>
              <w:t>管理学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国际贸易理论与实务</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国际结算</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国际经济学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保险学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财产保险</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保险精算实务</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sz w:val="15"/>
                <w:szCs w:val="15"/>
              </w:rPr>
              <w:t>金融企业会计</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互联网金融</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产业经济学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运筹学</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博弈论</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宋体"/>
                <w:sz w:val="15"/>
                <w:szCs w:val="15"/>
              </w:rPr>
            </w:pPr>
            <w:r>
              <w:rPr>
                <w:rFonts w:hint="eastAsia" w:ascii="华文中宋" w:hAnsi="华文中宋" w:eastAsia="华文中宋" w:cs="宋体"/>
                <w:sz w:val="15"/>
                <w:szCs w:val="15"/>
              </w:rPr>
              <w:t>公益劳动</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ind w:left="46" w:leftChars="22"/>
              <w:jc w:val="center"/>
              <w:rPr>
                <w:rFonts w:ascii="华文中宋" w:hAnsi="华文中宋" w:eastAsia="华文中宋"/>
                <w:sz w:val="15"/>
                <w:szCs w:val="15"/>
              </w:rPr>
            </w:pPr>
            <w:r>
              <w:rPr>
                <w:rFonts w:hint="eastAsia" w:ascii="华文中宋" w:hAnsi="华文中宋" w:eastAsia="华文中宋"/>
                <w:sz w:val="15"/>
                <w:szCs w:val="15"/>
              </w:rPr>
              <w:t>商务礼仪培训</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ind w:left="46" w:leftChars="22"/>
              <w:jc w:val="center"/>
              <w:rPr>
                <w:rFonts w:ascii="华文中宋" w:hAnsi="华文中宋" w:eastAsia="华文中宋"/>
                <w:sz w:val="15"/>
                <w:szCs w:val="15"/>
              </w:rPr>
            </w:pPr>
            <w:r>
              <w:rPr>
                <w:rFonts w:hint="eastAsia" w:ascii="华文中宋" w:hAnsi="华文中宋" w:eastAsia="华文中宋"/>
                <w:sz w:val="15"/>
                <w:szCs w:val="15"/>
              </w:rPr>
              <w:t>军事技能训练</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案例分析</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统计调查</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模拟实验与实务操作</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认识实习</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学年论文</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pStyle w:val="3"/>
              <w:spacing w:line="220" w:lineRule="exact"/>
              <w:jc w:val="center"/>
              <w:rPr>
                <w:rFonts w:ascii="华文中宋" w:hAnsi="华文中宋" w:eastAsia="华文中宋"/>
                <w:kern w:val="2"/>
                <w:sz w:val="15"/>
                <w:szCs w:val="15"/>
              </w:rPr>
            </w:pPr>
            <w:r>
              <w:rPr>
                <w:rFonts w:hint="eastAsia" w:ascii="华文中宋" w:hAnsi="华文中宋" w:eastAsia="华文中宋"/>
                <w:kern w:val="2"/>
                <w:sz w:val="15"/>
                <w:szCs w:val="15"/>
              </w:rPr>
              <w:t>金融工程综合实训</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客户服务实习</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毕业实习</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中宋" w:hAnsi="华文中宋" w:eastAsia="华文中宋" w:cs="宋体"/>
                <w:sz w:val="15"/>
                <w:szCs w:val="15"/>
              </w:rPr>
            </w:pPr>
            <w:r>
              <w:rPr>
                <w:rFonts w:hint="eastAsia" w:ascii="华文中宋" w:hAnsi="华文中宋" w:eastAsia="华文中宋" w:cs="宋体"/>
                <w:sz w:val="15"/>
                <w:szCs w:val="15"/>
              </w:rPr>
              <w:t>毕业论文</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注：数字1-7代表“业务培养要求”中具体的知识和能力要求。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C33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2017-08-21T02:54:25Z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